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B77FEA" w14:textId="77777777" w:rsidR="00C52F7B" w:rsidRPr="003E2170" w:rsidRDefault="00C52F7B" w:rsidP="00B54672">
      <w:pPr>
        <w:keepNext/>
        <w:rPr>
          <w:b/>
          <w:sz w:val="28"/>
          <w:szCs w:val="28"/>
        </w:rPr>
      </w:pPr>
    </w:p>
    <w:p w14:paraId="19B2FDAA" w14:textId="77777777" w:rsidR="00CA2399" w:rsidRPr="002C7A4E" w:rsidRDefault="00CA2399" w:rsidP="00CA2399">
      <w:pPr>
        <w:jc w:val="center"/>
        <w:rPr>
          <w:b/>
          <w:sz w:val="28"/>
          <w:szCs w:val="28"/>
        </w:rPr>
      </w:pPr>
      <w:r w:rsidRPr="002C7A4E">
        <w:rPr>
          <w:b/>
          <w:sz w:val="28"/>
          <w:szCs w:val="28"/>
        </w:rPr>
        <w:t xml:space="preserve">Федеральное государственное образовательное бюджетное учреждение </w:t>
      </w:r>
    </w:p>
    <w:p w14:paraId="02BA2B71" w14:textId="77777777" w:rsidR="00CA2399" w:rsidRPr="002C7A4E" w:rsidRDefault="00C671F1" w:rsidP="00CA2399">
      <w:pPr>
        <w:jc w:val="center"/>
        <w:rPr>
          <w:b/>
          <w:sz w:val="28"/>
          <w:szCs w:val="28"/>
        </w:rPr>
      </w:pPr>
      <w:r w:rsidRPr="002C7A4E">
        <w:rPr>
          <w:b/>
          <w:sz w:val="28"/>
          <w:szCs w:val="28"/>
        </w:rPr>
        <w:t>высшего</w:t>
      </w:r>
      <w:r w:rsidR="00CA2399" w:rsidRPr="002C7A4E">
        <w:rPr>
          <w:b/>
          <w:sz w:val="28"/>
          <w:szCs w:val="28"/>
        </w:rPr>
        <w:t xml:space="preserve"> образования</w:t>
      </w:r>
    </w:p>
    <w:p w14:paraId="3B2148DF" w14:textId="77777777" w:rsidR="00CA2399" w:rsidRPr="009921A6" w:rsidRDefault="00CA2399" w:rsidP="00CA2399">
      <w:pPr>
        <w:jc w:val="center"/>
        <w:rPr>
          <w:b/>
          <w:sz w:val="28"/>
          <w:szCs w:val="28"/>
        </w:rPr>
      </w:pPr>
      <w:r w:rsidRPr="009921A6">
        <w:rPr>
          <w:b/>
          <w:sz w:val="28"/>
          <w:szCs w:val="28"/>
        </w:rPr>
        <w:t xml:space="preserve">«ФИНАНСОВЫЙ УНИВЕРСИТЕТ ПРИ ПРАВИТЕЛЬСТВЕ </w:t>
      </w:r>
    </w:p>
    <w:p w14:paraId="06F55D0C" w14:textId="77777777" w:rsidR="00CA2399" w:rsidRPr="009921A6" w:rsidRDefault="00CA2399" w:rsidP="00CA2399">
      <w:pPr>
        <w:jc w:val="center"/>
        <w:rPr>
          <w:b/>
          <w:sz w:val="28"/>
          <w:szCs w:val="28"/>
        </w:rPr>
      </w:pPr>
      <w:r w:rsidRPr="009921A6">
        <w:rPr>
          <w:b/>
          <w:sz w:val="28"/>
          <w:szCs w:val="28"/>
        </w:rPr>
        <w:t>РОССИЙСКОЙ ФЕДЕРАЦИИ»</w:t>
      </w:r>
    </w:p>
    <w:p w14:paraId="0DFF4B29" w14:textId="77777777" w:rsidR="00CA2399" w:rsidRPr="009921A6" w:rsidRDefault="00CA2399" w:rsidP="00CA2399">
      <w:pPr>
        <w:jc w:val="center"/>
        <w:rPr>
          <w:b/>
          <w:sz w:val="28"/>
          <w:szCs w:val="28"/>
        </w:rPr>
      </w:pPr>
      <w:r w:rsidRPr="009921A6">
        <w:rPr>
          <w:b/>
          <w:sz w:val="28"/>
          <w:szCs w:val="28"/>
        </w:rPr>
        <w:t>(Финансовый университет)</w:t>
      </w:r>
    </w:p>
    <w:p w14:paraId="2C3B8D82" w14:textId="77777777" w:rsidR="00CA2399" w:rsidRPr="009921A6" w:rsidRDefault="00CA2399" w:rsidP="002C7A4E">
      <w:pPr>
        <w:rPr>
          <w:sz w:val="28"/>
          <w:szCs w:val="28"/>
        </w:rPr>
      </w:pPr>
    </w:p>
    <w:p w14:paraId="03B08E12" w14:textId="77777777" w:rsidR="00CA2399" w:rsidRPr="009921A6" w:rsidRDefault="00CA2399" w:rsidP="00CA2399">
      <w:pPr>
        <w:jc w:val="center"/>
        <w:rPr>
          <w:b/>
          <w:sz w:val="28"/>
          <w:szCs w:val="28"/>
        </w:rPr>
      </w:pPr>
      <w:r w:rsidRPr="009921A6">
        <w:rPr>
          <w:b/>
          <w:sz w:val="28"/>
          <w:szCs w:val="28"/>
        </w:rPr>
        <w:t>Департамент общественных финансов</w:t>
      </w:r>
    </w:p>
    <w:p w14:paraId="2746F3D9" w14:textId="4AE7A229" w:rsidR="00CA2399" w:rsidRPr="009921A6" w:rsidRDefault="00CA2399" w:rsidP="00CA2399">
      <w:pPr>
        <w:jc w:val="center"/>
        <w:rPr>
          <w:b/>
          <w:sz w:val="28"/>
          <w:szCs w:val="28"/>
        </w:rPr>
      </w:pPr>
      <w:r w:rsidRPr="00E56EAF">
        <w:rPr>
          <w:b/>
          <w:sz w:val="28"/>
          <w:szCs w:val="28"/>
        </w:rPr>
        <w:t xml:space="preserve">Департамент </w:t>
      </w:r>
      <w:r w:rsidR="002245D9" w:rsidRPr="00E56EAF">
        <w:rPr>
          <w:b/>
          <w:sz w:val="28"/>
          <w:szCs w:val="28"/>
        </w:rPr>
        <w:t xml:space="preserve">банковского дела и </w:t>
      </w:r>
      <w:r w:rsidR="002C7A4E">
        <w:rPr>
          <w:b/>
          <w:sz w:val="28"/>
          <w:szCs w:val="28"/>
        </w:rPr>
        <w:t>монетарного регулирования</w:t>
      </w:r>
      <w:r w:rsidR="002245D9">
        <w:rPr>
          <w:b/>
          <w:sz w:val="28"/>
          <w:szCs w:val="28"/>
        </w:rPr>
        <w:t xml:space="preserve"> </w:t>
      </w:r>
    </w:p>
    <w:p w14:paraId="6805A538" w14:textId="77777777" w:rsidR="00CA2399" w:rsidRPr="009921A6" w:rsidRDefault="00CA2399" w:rsidP="00CA2399">
      <w:pPr>
        <w:jc w:val="center"/>
        <w:rPr>
          <w:sz w:val="32"/>
          <w:szCs w:val="32"/>
        </w:rPr>
      </w:pPr>
    </w:p>
    <w:p w14:paraId="3BA049EF" w14:textId="77777777" w:rsidR="00CA2399" w:rsidRPr="009921A6" w:rsidRDefault="00CA2399" w:rsidP="00CA2399">
      <w:pPr>
        <w:jc w:val="center"/>
        <w:rPr>
          <w:sz w:val="32"/>
          <w:szCs w:val="32"/>
        </w:rPr>
      </w:pPr>
    </w:p>
    <w:p w14:paraId="0F412194" w14:textId="77777777" w:rsidR="00CA2399" w:rsidRPr="009921A6" w:rsidRDefault="00CA2399" w:rsidP="00CA2399">
      <w:pPr>
        <w:jc w:val="center"/>
        <w:rPr>
          <w:sz w:val="32"/>
          <w:szCs w:val="32"/>
        </w:rPr>
      </w:pPr>
    </w:p>
    <w:p w14:paraId="50B1F6BE" w14:textId="77777777" w:rsidR="00CA2399" w:rsidRPr="009921A6" w:rsidRDefault="00CA2399" w:rsidP="00CA2399">
      <w:pPr>
        <w:jc w:val="center"/>
        <w:rPr>
          <w:sz w:val="32"/>
          <w:szCs w:val="32"/>
        </w:rPr>
      </w:pPr>
    </w:p>
    <w:p w14:paraId="5653B7E8" w14:textId="77777777" w:rsidR="00CA2399" w:rsidRPr="009921A6" w:rsidRDefault="00CA2399" w:rsidP="00CA2399">
      <w:pPr>
        <w:jc w:val="center"/>
        <w:rPr>
          <w:sz w:val="32"/>
          <w:szCs w:val="32"/>
        </w:rPr>
      </w:pPr>
    </w:p>
    <w:p w14:paraId="64C313CC" w14:textId="77777777" w:rsidR="00CA2399" w:rsidRPr="009921A6" w:rsidRDefault="00CA2399" w:rsidP="00CA2399">
      <w:pPr>
        <w:jc w:val="center"/>
        <w:rPr>
          <w:sz w:val="32"/>
          <w:szCs w:val="32"/>
        </w:rPr>
      </w:pPr>
    </w:p>
    <w:p w14:paraId="2ADB751E" w14:textId="77777777" w:rsidR="00CA2399" w:rsidRPr="009921A6" w:rsidRDefault="00CA2399" w:rsidP="00CA2399">
      <w:pPr>
        <w:jc w:val="center"/>
        <w:rPr>
          <w:sz w:val="32"/>
          <w:szCs w:val="32"/>
        </w:rPr>
      </w:pPr>
    </w:p>
    <w:p w14:paraId="1BFDD57B" w14:textId="77777777" w:rsidR="00FB23FE" w:rsidRPr="00987266" w:rsidRDefault="00FB23FE" w:rsidP="00FB23FE">
      <w:pPr>
        <w:jc w:val="center"/>
        <w:rPr>
          <w:b/>
          <w:sz w:val="28"/>
          <w:szCs w:val="28"/>
        </w:rPr>
      </w:pPr>
      <w:r w:rsidRPr="00987266">
        <w:rPr>
          <w:b/>
          <w:sz w:val="28"/>
          <w:szCs w:val="28"/>
        </w:rPr>
        <w:t xml:space="preserve">Л.С. Александрова, М.Л. Дорофеев, </w:t>
      </w:r>
    </w:p>
    <w:p w14:paraId="73F3905D" w14:textId="6F889EDA" w:rsidR="00FB23FE" w:rsidRPr="00987266" w:rsidRDefault="00FB23FE" w:rsidP="00FB23FE">
      <w:pPr>
        <w:jc w:val="center"/>
        <w:rPr>
          <w:b/>
          <w:sz w:val="28"/>
          <w:szCs w:val="28"/>
        </w:rPr>
      </w:pPr>
      <w:r w:rsidRPr="00987266">
        <w:rPr>
          <w:b/>
          <w:sz w:val="28"/>
          <w:szCs w:val="28"/>
        </w:rPr>
        <w:t>О.В. Захарова, С.В. Фрумина</w:t>
      </w:r>
    </w:p>
    <w:p w14:paraId="277B8ECF" w14:textId="77777777" w:rsidR="00CA2399" w:rsidRPr="009921A6" w:rsidRDefault="00CA2399" w:rsidP="00CA2399">
      <w:pPr>
        <w:jc w:val="center"/>
        <w:rPr>
          <w:sz w:val="32"/>
          <w:szCs w:val="32"/>
        </w:rPr>
      </w:pPr>
    </w:p>
    <w:p w14:paraId="4A226C59" w14:textId="2E959F48" w:rsidR="00CA2399" w:rsidRPr="005E32C4" w:rsidRDefault="00CA2399" w:rsidP="00CA2399">
      <w:pPr>
        <w:jc w:val="center"/>
        <w:rPr>
          <w:b/>
          <w:sz w:val="32"/>
          <w:szCs w:val="32"/>
        </w:rPr>
      </w:pPr>
      <w:r w:rsidRPr="005E32C4">
        <w:rPr>
          <w:b/>
          <w:sz w:val="32"/>
          <w:szCs w:val="32"/>
        </w:rPr>
        <w:t>ФИНАНСЫ, ДЕНЬГИ</w:t>
      </w:r>
      <w:r w:rsidR="002C7A4E">
        <w:rPr>
          <w:b/>
          <w:sz w:val="32"/>
          <w:szCs w:val="32"/>
        </w:rPr>
        <w:t xml:space="preserve"> И </w:t>
      </w:r>
      <w:r w:rsidRPr="005E32C4">
        <w:rPr>
          <w:b/>
          <w:sz w:val="32"/>
          <w:szCs w:val="32"/>
        </w:rPr>
        <w:t>КРЕДИТ</w:t>
      </w:r>
    </w:p>
    <w:p w14:paraId="25A3614F" w14:textId="77777777" w:rsidR="00CA2399" w:rsidRPr="009921A6" w:rsidRDefault="00CA2399" w:rsidP="00CA2399">
      <w:pPr>
        <w:jc w:val="center"/>
        <w:rPr>
          <w:sz w:val="32"/>
          <w:szCs w:val="32"/>
        </w:rPr>
      </w:pPr>
    </w:p>
    <w:p w14:paraId="07D8D86A" w14:textId="77777777" w:rsidR="00CA2399" w:rsidRPr="002C7A4E" w:rsidRDefault="00CA2399" w:rsidP="00CA2399">
      <w:pPr>
        <w:jc w:val="center"/>
        <w:rPr>
          <w:b/>
          <w:sz w:val="28"/>
          <w:szCs w:val="28"/>
        </w:rPr>
      </w:pPr>
      <w:r w:rsidRPr="002C7A4E">
        <w:rPr>
          <w:b/>
          <w:sz w:val="28"/>
          <w:szCs w:val="28"/>
        </w:rPr>
        <w:t xml:space="preserve">Рабочая программа дисциплины </w:t>
      </w:r>
    </w:p>
    <w:p w14:paraId="24F2FD47" w14:textId="77777777" w:rsidR="005A47E8" w:rsidRPr="009921A6" w:rsidRDefault="005A47E8" w:rsidP="000A3114">
      <w:pPr>
        <w:rPr>
          <w:sz w:val="28"/>
          <w:szCs w:val="28"/>
        </w:rPr>
      </w:pPr>
    </w:p>
    <w:p w14:paraId="32B8C3F5" w14:textId="77777777" w:rsidR="00FB23FE" w:rsidRPr="00987266" w:rsidRDefault="00FB23FE" w:rsidP="00FB23FE">
      <w:pPr>
        <w:jc w:val="center"/>
        <w:rPr>
          <w:sz w:val="28"/>
          <w:szCs w:val="28"/>
        </w:rPr>
      </w:pPr>
      <w:r w:rsidRPr="00987266">
        <w:rPr>
          <w:sz w:val="28"/>
          <w:szCs w:val="28"/>
        </w:rPr>
        <w:t>для студентов, обучающихся по направлению подготовки</w:t>
      </w:r>
    </w:p>
    <w:p w14:paraId="754261FF" w14:textId="1FB597DD" w:rsidR="00FB23FE" w:rsidRDefault="00FB23FE" w:rsidP="00FB23FE">
      <w:pPr>
        <w:jc w:val="center"/>
        <w:rPr>
          <w:sz w:val="28"/>
          <w:szCs w:val="28"/>
        </w:rPr>
      </w:pPr>
      <w:r>
        <w:rPr>
          <w:sz w:val="28"/>
          <w:szCs w:val="28"/>
        </w:rPr>
        <w:t>43</w:t>
      </w:r>
      <w:r w:rsidRPr="00987266">
        <w:rPr>
          <w:sz w:val="28"/>
          <w:szCs w:val="28"/>
        </w:rPr>
        <w:t>.03.0</w:t>
      </w:r>
      <w:r>
        <w:rPr>
          <w:sz w:val="28"/>
          <w:szCs w:val="28"/>
        </w:rPr>
        <w:t>2</w:t>
      </w:r>
      <w:r w:rsidRPr="00987266">
        <w:rPr>
          <w:sz w:val="28"/>
          <w:szCs w:val="28"/>
        </w:rPr>
        <w:t xml:space="preserve"> «</w:t>
      </w:r>
      <w:r>
        <w:rPr>
          <w:sz w:val="28"/>
          <w:szCs w:val="28"/>
        </w:rPr>
        <w:t>Туризм</w:t>
      </w:r>
      <w:r w:rsidRPr="00987266">
        <w:rPr>
          <w:sz w:val="28"/>
          <w:szCs w:val="28"/>
        </w:rPr>
        <w:t>», ОП «</w:t>
      </w:r>
      <w:r>
        <w:rPr>
          <w:sz w:val="28"/>
          <w:szCs w:val="28"/>
        </w:rPr>
        <w:t>Международный и национальный туризм</w:t>
      </w:r>
      <w:r w:rsidRPr="00987266">
        <w:rPr>
          <w:sz w:val="28"/>
          <w:szCs w:val="28"/>
        </w:rPr>
        <w:t>»</w:t>
      </w:r>
      <w:r w:rsidR="002C7A4E">
        <w:rPr>
          <w:sz w:val="28"/>
          <w:szCs w:val="28"/>
        </w:rPr>
        <w:t>,</w:t>
      </w:r>
    </w:p>
    <w:p w14:paraId="148FB767" w14:textId="1927FE22" w:rsidR="002C7A4E" w:rsidRPr="00987266" w:rsidRDefault="002C7A4E" w:rsidP="00FB23FE">
      <w:pPr>
        <w:jc w:val="center"/>
        <w:rPr>
          <w:sz w:val="28"/>
          <w:szCs w:val="28"/>
        </w:rPr>
      </w:pPr>
      <w:r>
        <w:rPr>
          <w:sz w:val="28"/>
          <w:szCs w:val="28"/>
        </w:rPr>
        <w:t>Профиль: «Международный и национальный туризм»</w:t>
      </w:r>
    </w:p>
    <w:p w14:paraId="0EB6653B" w14:textId="2E4D18B9" w:rsidR="00FB23FE" w:rsidRPr="00987266" w:rsidRDefault="00FB23FE" w:rsidP="00FB23FE">
      <w:pPr>
        <w:jc w:val="center"/>
        <w:rPr>
          <w:sz w:val="28"/>
          <w:szCs w:val="28"/>
        </w:rPr>
      </w:pPr>
    </w:p>
    <w:p w14:paraId="5A897560" w14:textId="77777777" w:rsidR="00CA2399" w:rsidRDefault="00CA2399" w:rsidP="00CA2399">
      <w:pPr>
        <w:jc w:val="center"/>
        <w:rPr>
          <w:sz w:val="28"/>
          <w:szCs w:val="28"/>
        </w:rPr>
      </w:pPr>
    </w:p>
    <w:p w14:paraId="6668C2BB" w14:textId="77777777" w:rsidR="00D70CB0" w:rsidRDefault="00D70CB0" w:rsidP="00CA2399">
      <w:pPr>
        <w:jc w:val="center"/>
        <w:rPr>
          <w:sz w:val="28"/>
          <w:szCs w:val="28"/>
        </w:rPr>
      </w:pPr>
    </w:p>
    <w:p w14:paraId="5C037E7C" w14:textId="77777777" w:rsidR="00D70CB0" w:rsidRDefault="00D70CB0" w:rsidP="00CA2399">
      <w:pPr>
        <w:jc w:val="center"/>
        <w:rPr>
          <w:sz w:val="28"/>
          <w:szCs w:val="28"/>
        </w:rPr>
      </w:pPr>
    </w:p>
    <w:p w14:paraId="0D18533C" w14:textId="77777777" w:rsidR="00D70CB0" w:rsidRPr="009921A6" w:rsidRDefault="00D70CB0" w:rsidP="00CA2399">
      <w:pPr>
        <w:jc w:val="center"/>
        <w:rPr>
          <w:sz w:val="32"/>
          <w:szCs w:val="32"/>
        </w:rPr>
      </w:pPr>
    </w:p>
    <w:p w14:paraId="793DE5C2" w14:textId="77777777" w:rsidR="00CA2399" w:rsidRPr="009921A6" w:rsidRDefault="00CA2399" w:rsidP="00CA2399">
      <w:pPr>
        <w:jc w:val="center"/>
        <w:rPr>
          <w:sz w:val="32"/>
          <w:szCs w:val="32"/>
        </w:rPr>
      </w:pPr>
    </w:p>
    <w:p w14:paraId="56A42FD2" w14:textId="77777777" w:rsidR="00CA2399" w:rsidRPr="009921A6" w:rsidRDefault="00CA2399" w:rsidP="00CA2399">
      <w:pPr>
        <w:jc w:val="center"/>
        <w:rPr>
          <w:sz w:val="32"/>
          <w:szCs w:val="32"/>
        </w:rPr>
      </w:pPr>
    </w:p>
    <w:p w14:paraId="73CB7E4D" w14:textId="77777777" w:rsidR="00CA2399" w:rsidRDefault="00CA2399" w:rsidP="00CA2399">
      <w:pPr>
        <w:jc w:val="center"/>
        <w:rPr>
          <w:sz w:val="32"/>
          <w:szCs w:val="32"/>
        </w:rPr>
      </w:pPr>
    </w:p>
    <w:p w14:paraId="60B94934" w14:textId="77777777" w:rsidR="00047EB2" w:rsidRDefault="00047EB2" w:rsidP="00CA2399">
      <w:pPr>
        <w:jc w:val="center"/>
        <w:rPr>
          <w:sz w:val="32"/>
          <w:szCs w:val="32"/>
        </w:rPr>
      </w:pPr>
    </w:p>
    <w:p w14:paraId="3F3A4C32" w14:textId="77777777" w:rsidR="00047EB2" w:rsidRDefault="00047EB2" w:rsidP="000A3114">
      <w:pPr>
        <w:rPr>
          <w:sz w:val="32"/>
          <w:szCs w:val="32"/>
        </w:rPr>
      </w:pPr>
    </w:p>
    <w:p w14:paraId="3A8A011E" w14:textId="77777777" w:rsidR="00047EB2" w:rsidRPr="009921A6" w:rsidRDefault="00047EB2" w:rsidP="00CA2399">
      <w:pPr>
        <w:jc w:val="center"/>
        <w:rPr>
          <w:sz w:val="32"/>
          <w:szCs w:val="32"/>
        </w:rPr>
      </w:pPr>
    </w:p>
    <w:p w14:paraId="1B31ED8D" w14:textId="77777777" w:rsidR="002C7A4E" w:rsidRDefault="002C7A4E" w:rsidP="005A47E8">
      <w:pPr>
        <w:jc w:val="center"/>
        <w:rPr>
          <w:b/>
          <w:sz w:val="28"/>
          <w:szCs w:val="28"/>
        </w:rPr>
      </w:pPr>
    </w:p>
    <w:p w14:paraId="05635A36" w14:textId="77777777" w:rsidR="002C7A4E" w:rsidRDefault="002C7A4E" w:rsidP="005A47E8">
      <w:pPr>
        <w:jc w:val="center"/>
        <w:rPr>
          <w:b/>
          <w:sz w:val="28"/>
          <w:szCs w:val="28"/>
        </w:rPr>
      </w:pPr>
    </w:p>
    <w:p w14:paraId="5B59A567" w14:textId="6572EFB8" w:rsidR="00CA2399" w:rsidRPr="002C7A4E" w:rsidRDefault="00D70CB0" w:rsidP="005A47E8">
      <w:pPr>
        <w:jc w:val="center"/>
        <w:rPr>
          <w:b/>
          <w:sz w:val="28"/>
          <w:szCs w:val="28"/>
        </w:rPr>
      </w:pPr>
      <w:r w:rsidRPr="002C7A4E">
        <w:rPr>
          <w:b/>
          <w:sz w:val="28"/>
          <w:szCs w:val="28"/>
        </w:rPr>
        <w:t>Москва 202</w:t>
      </w:r>
      <w:r w:rsidR="00ED382A" w:rsidRPr="002C7A4E">
        <w:rPr>
          <w:b/>
          <w:sz w:val="28"/>
          <w:szCs w:val="28"/>
        </w:rPr>
        <w:t>2</w:t>
      </w:r>
      <w:r w:rsidR="00CA2399" w:rsidRPr="002C7A4E">
        <w:rPr>
          <w:b/>
          <w:sz w:val="28"/>
          <w:szCs w:val="28"/>
        </w:rPr>
        <w:br w:type="page"/>
      </w:r>
    </w:p>
    <w:p w14:paraId="192B4187" w14:textId="77777777" w:rsidR="005A47E8" w:rsidRPr="002C7A4E" w:rsidRDefault="005A47E8" w:rsidP="005A47E8">
      <w:pPr>
        <w:pStyle w:val="af6"/>
        <w:rPr>
          <w:sz w:val="28"/>
          <w:szCs w:val="28"/>
        </w:rPr>
      </w:pPr>
      <w:r w:rsidRPr="002C7A4E">
        <w:rPr>
          <w:sz w:val="28"/>
          <w:szCs w:val="28"/>
        </w:rPr>
        <w:lastRenderedPageBreak/>
        <w:t xml:space="preserve">Федеральное государственное образовательное бюджетное учреждение </w:t>
      </w:r>
    </w:p>
    <w:p w14:paraId="2B7D9B1B" w14:textId="77777777" w:rsidR="005A47E8" w:rsidRPr="009921A6" w:rsidRDefault="005A47E8" w:rsidP="005A47E8">
      <w:pPr>
        <w:pStyle w:val="af6"/>
        <w:rPr>
          <w:b w:val="0"/>
          <w:sz w:val="28"/>
          <w:szCs w:val="28"/>
        </w:rPr>
      </w:pPr>
      <w:r w:rsidRPr="002C7A4E">
        <w:rPr>
          <w:sz w:val="28"/>
          <w:szCs w:val="28"/>
        </w:rPr>
        <w:t>высшего образования</w:t>
      </w:r>
    </w:p>
    <w:p w14:paraId="0CB42418" w14:textId="77777777" w:rsidR="005A47E8" w:rsidRPr="009921A6" w:rsidRDefault="005A47E8" w:rsidP="005A47E8">
      <w:pPr>
        <w:jc w:val="center"/>
        <w:rPr>
          <w:b/>
          <w:caps/>
          <w:sz w:val="28"/>
          <w:szCs w:val="28"/>
        </w:rPr>
      </w:pPr>
      <w:r w:rsidRPr="009921A6">
        <w:rPr>
          <w:b/>
          <w:caps/>
          <w:sz w:val="28"/>
          <w:szCs w:val="28"/>
        </w:rPr>
        <w:t xml:space="preserve">«Финансовый университет при Правительстве </w:t>
      </w:r>
    </w:p>
    <w:p w14:paraId="75D9528E" w14:textId="77777777" w:rsidR="005A47E8" w:rsidRPr="009921A6" w:rsidRDefault="005A47E8" w:rsidP="005A47E8">
      <w:pPr>
        <w:jc w:val="center"/>
        <w:rPr>
          <w:b/>
          <w:caps/>
          <w:sz w:val="28"/>
          <w:szCs w:val="28"/>
        </w:rPr>
      </w:pPr>
      <w:r w:rsidRPr="009921A6">
        <w:rPr>
          <w:b/>
          <w:caps/>
          <w:sz w:val="28"/>
          <w:szCs w:val="28"/>
        </w:rPr>
        <w:t>Российской Федерации»</w:t>
      </w:r>
    </w:p>
    <w:p w14:paraId="2D410760" w14:textId="77777777" w:rsidR="005A47E8" w:rsidRPr="00E56EAF" w:rsidRDefault="005A47E8" w:rsidP="005A47E8">
      <w:pPr>
        <w:jc w:val="center"/>
        <w:rPr>
          <w:b/>
          <w:sz w:val="28"/>
          <w:szCs w:val="28"/>
        </w:rPr>
      </w:pPr>
      <w:r w:rsidRPr="00E56EAF">
        <w:rPr>
          <w:b/>
          <w:sz w:val="28"/>
          <w:szCs w:val="28"/>
        </w:rPr>
        <w:t>(Финансовый университет)</w:t>
      </w:r>
    </w:p>
    <w:p w14:paraId="32C4B608" w14:textId="77777777" w:rsidR="005A47E8" w:rsidRPr="00E56EAF" w:rsidRDefault="005A47E8" w:rsidP="005A47E8">
      <w:pPr>
        <w:jc w:val="center"/>
        <w:rPr>
          <w:b/>
        </w:rPr>
      </w:pPr>
    </w:p>
    <w:p w14:paraId="3F8827AC" w14:textId="77777777" w:rsidR="005A47E8" w:rsidRPr="00E56EAF" w:rsidRDefault="005A47E8" w:rsidP="005A47E8">
      <w:pPr>
        <w:jc w:val="center"/>
        <w:rPr>
          <w:b/>
          <w:sz w:val="28"/>
          <w:szCs w:val="28"/>
        </w:rPr>
      </w:pPr>
      <w:r w:rsidRPr="00E56EAF">
        <w:rPr>
          <w:b/>
          <w:sz w:val="28"/>
          <w:szCs w:val="28"/>
        </w:rPr>
        <w:t>Департамент общественных финансов</w:t>
      </w:r>
    </w:p>
    <w:p w14:paraId="6566D85C" w14:textId="790A0D8E" w:rsidR="005A47E8" w:rsidRDefault="005A47E8" w:rsidP="005A47E8">
      <w:pPr>
        <w:jc w:val="center"/>
        <w:rPr>
          <w:b/>
          <w:sz w:val="28"/>
          <w:szCs w:val="28"/>
        </w:rPr>
      </w:pPr>
      <w:r w:rsidRPr="00E56EAF">
        <w:rPr>
          <w:b/>
          <w:sz w:val="28"/>
          <w:szCs w:val="28"/>
        </w:rPr>
        <w:t xml:space="preserve">Департамент </w:t>
      </w:r>
      <w:r w:rsidR="002245D9" w:rsidRPr="00E56EAF">
        <w:rPr>
          <w:b/>
          <w:sz w:val="28"/>
          <w:szCs w:val="28"/>
        </w:rPr>
        <w:t xml:space="preserve">банковского дела </w:t>
      </w:r>
      <w:r w:rsidR="002C7A4E" w:rsidRPr="00E56EAF">
        <w:rPr>
          <w:b/>
          <w:sz w:val="28"/>
          <w:szCs w:val="28"/>
        </w:rPr>
        <w:t xml:space="preserve">и </w:t>
      </w:r>
      <w:r w:rsidR="002C7A4E">
        <w:rPr>
          <w:b/>
          <w:sz w:val="28"/>
          <w:szCs w:val="28"/>
        </w:rPr>
        <w:t>монетарного регулирования</w:t>
      </w:r>
      <w:r w:rsidR="002245D9">
        <w:rPr>
          <w:b/>
          <w:sz w:val="28"/>
          <w:szCs w:val="28"/>
        </w:rPr>
        <w:t xml:space="preserve"> </w:t>
      </w:r>
    </w:p>
    <w:p w14:paraId="35872A53" w14:textId="77777777" w:rsidR="000530F2" w:rsidRDefault="000530F2" w:rsidP="005A47E8">
      <w:pPr>
        <w:jc w:val="center"/>
        <w:rPr>
          <w:b/>
          <w:sz w:val="28"/>
          <w:szCs w:val="28"/>
        </w:rPr>
      </w:pPr>
    </w:p>
    <w:p w14:paraId="0F855AD8" w14:textId="420FD55A" w:rsidR="002C7A4E" w:rsidRPr="00A80610" w:rsidRDefault="002C7A4E" w:rsidP="002C7A4E">
      <w:pPr>
        <w:suppressAutoHyphens/>
        <w:spacing w:line="360" w:lineRule="auto"/>
        <w:rPr>
          <w:sz w:val="28"/>
          <w:szCs w:val="28"/>
        </w:rPr>
      </w:pPr>
      <w:r>
        <w:rPr>
          <w:sz w:val="28"/>
          <w:szCs w:val="28"/>
        </w:rPr>
        <w:t xml:space="preserve">                                                                                             </w:t>
      </w:r>
      <w:r w:rsidRPr="00A80610">
        <w:rPr>
          <w:sz w:val="28"/>
          <w:szCs w:val="28"/>
        </w:rPr>
        <w:t>УТВЕРЖДАЮ</w:t>
      </w:r>
    </w:p>
    <w:p w14:paraId="09FAC3E0" w14:textId="45D99540" w:rsidR="002C7A4E" w:rsidRPr="00FB06B8" w:rsidRDefault="002C7A4E" w:rsidP="002C7A4E">
      <w:pPr>
        <w:suppressAutoHyphens/>
        <w:spacing w:line="360" w:lineRule="auto"/>
        <w:jc w:val="center"/>
        <w:rPr>
          <w:sz w:val="28"/>
          <w:szCs w:val="28"/>
        </w:rPr>
      </w:pPr>
      <w:r>
        <w:rPr>
          <w:sz w:val="28"/>
          <w:szCs w:val="28"/>
        </w:rPr>
        <w:t xml:space="preserve">                                                                                 П</w:t>
      </w:r>
      <w:r w:rsidRPr="006A7A73">
        <w:rPr>
          <w:sz w:val="28"/>
          <w:szCs w:val="28"/>
        </w:rPr>
        <w:t xml:space="preserve">роректор </w:t>
      </w:r>
      <w:r w:rsidRPr="00FB06B8">
        <w:rPr>
          <w:sz w:val="28"/>
          <w:szCs w:val="28"/>
        </w:rPr>
        <w:t xml:space="preserve">по учебной и </w:t>
      </w:r>
    </w:p>
    <w:p w14:paraId="74390CB6" w14:textId="4F6CF64E" w:rsidR="002C7A4E" w:rsidRDefault="002C7A4E" w:rsidP="002C7A4E">
      <w:pPr>
        <w:suppressAutoHyphens/>
        <w:spacing w:line="360" w:lineRule="auto"/>
        <w:jc w:val="center"/>
        <w:rPr>
          <w:sz w:val="28"/>
          <w:szCs w:val="28"/>
        </w:rPr>
      </w:pPr>
      <w:r w:rsidRPr="00FB06B8">
        <w:rPr>
          <w:sz w:val="28"/>
          <w:szCs w:val="28"/>
        </w:rPr>
        <w:t xml:space="preserve">         </w:t>
      </w:r>
      <w:r>
        <w:rPr>
          <w:sz w:val="28"/>
          <w:szCs w:val="28"/>
        </w:rPr>
        <w:t xml:space="preserve">                                                               </w:t>
      </w:r>
      <w:r w:rsidRPr="00FB06B8">
        <w:rPr>
          <w:sz w:val="28"/>
          <w:szCs w:val="28"/>
        </w:rPr>
        <w:t xml:space="preserve">    методической работе</w:t>
      </w:r>
    </w:p>
    <w:p w14:paraId="4BA9A5FE" w14:textId="4DEF41A1" w:rsidR="002C7A4E" w:rsidRDefault="002C7A4E" w:rsidP="002C7A4E">
      <w:pPr>
        <w:suppressAutoHyphens/>
        <w:spacing w:line="360" w:lineRule="auto"/>
        <w:jc w:val="center"/>
        <w:rPr>
          <w:sz w:val="28"/>
          <w:szCs w:val="28"/>
        </w:rPr>
      </w:pPr>
      <w:r>
        <w:rPr>
          <w:sz w:val="28"/>
          <w:szCs w:val="28"/>
        </w:rPr>
        <w:t xml:space="preserve">                                                                                     __________Е.А. Каменева</w:t>
      </w:r>
    </w:p>
    <w:p w14:paraId="1D6F7105" w14:textId="7A757FF4" w:rsidR="000530F2" w:rsidRPr="009921A6" w:rsidRDefault="002C7A4E" w:rsidP="002C7A4E">
      <w:pPr>
        <w:jc w:val="center"/>
        <w:rPr>
          <w:b/>
          <w:sz w:val="28"/>
          <w:szCs w:val="28"/>
        </w:rPr>
      </w:pPr>
      <w:r>
        <w:rPr>
          <w:sz w:val="28"/>
          <w:szCs w:val="28"/>
        </w:rPr>
        <w:t xml:space="preserve">                                                                                    «</w:t>
      </w:r>
      <w:r w:rsidR="00A6242C">
        <w:rPr>
          <w:sz w:val="28"/>
          <w:szCs w:val="28"/>
        </w:rPr>
        <w:t>28</w:t>
      </w:r>
      <w:r>
        <w:rPr>
          <w:sz w:val="28"/>
          <w:szCs w:val="28"/>
        </w:rPr>
        <w:t>»</w:t>
      </w:r>
      <w:r w:rsidR="00A6242C">
        <w:rPr>
          <w:sz w:val="28"/>
          <w:szCs w:val="28"/>
        </w:rPr>
        <w:t xml:space="preserve"> декабря </w:t>
      </w:r>
      <w:r>
        <w:rPr>
          <w:sz w:val="28"/>
          <w:szCs w:val="28"/>
        </w:rPr>
        <w:t>202</w:t>
      </w:r>
      <w:r w:rsidR="00107785">
        <w:rPr>
          <w:sz w:val="28"/>
          <w:szCs w:val="28"/>
        </w:rPr>
        <w:t>2</w:t>
      </w:r>
      <w:r w:rsidRPr="006A7A73">
        <w:rPr>
          <w:sz w:val="28"/>
          <w:szCs w:val="28"/>
        </w:rPr>
        <w:t xml:space="preserve"> г.</w:t>
      </w:r>
    </w:p>
    <w:p w14:paraId="574F8F80" w14:textId="77777777" w:rsidR="005A47E8" w:rsidRDefault="005A47E8" w:rsidP="005A47E8">
      <w:pPr>
        <w:rPr>
          <w:szCs w:val="28"/>
        </w:rPr>
      </w:pPr>
    </w:p>
    <w:p w14:paraId="6C06F48D" w14:textId="77777777" w:rsidR="005A47E8" w:rsidRDefault="005A47E8" w:rsidP="00CA2399">
      <w:pPr>
        <w:jc w:val="center"/>
        <w:rPr>
          <w:b/>
          <w:sz w:val="32"/>
          <w:szCs w:val="32"/>
        </w:rPr>
      </w:pPr>
    </w:p>
    <w:p w14:paraId="0EE24674" w14:textId="77777777" w:rsidR="002C7A4E" w:rsidRDefault="002C7A4E" w:rsidP="00FB23FE">
      <w:pPr>
        <w:jc w:val="center"/>
        <w:rPr>
          <w:b/>
          <w:sz w:val="28"/>
          <w:szCs w:val="28"/>
        </w:rPr>
      </w:pPr>
    </w:p>
    <w:p w14:paraId="29DE3C69" w14:textId="65051422" w:rsidR="00FB23FE" w:rsidRPr="00987266" w:rsidRDefault="00FB23FE" w:rsidP="00FB23FE">
      <w:pPr>
        <w:jc w:val="center"/>
        <w:rPr>
          <w:b/>
          <w:sz w:val="28"/>
          <w:szCs w:val="28"/>
        </w:rPr>
      </w:pPr>
      <w:r w:rsidRPr="00987266">
        <w:rPr>
          <w:b/>
          <w:sz w:val="28"/>
          <w:szCs w:val="28"/>
        </w:rPr>
        <w:t xml:space="preserve">Л.С. Александрова, М.Л. Дорофеев, </w:t>
      </w:r>
    </w:p>
    <w:p w14:paraId="4DC06308" w14:textId="4A94F501" w:rsidR="00FB23FE" w:rsidRPr="00987266" w:rsidRDefault="00FB23FE" w:rsidP="00FB23FE">
      <w:pPr>
        <w:jc w:val="center"/>
        <w:rPr>
          <w:b/>
          <w:sz w:val="28"/>
          <w:szCs w:val="28"/>
        </w:rPr>
      </w:pPr>
      <w:r w:rsidRPr="00987266">
        <w:rPr>
          <w:b/>
          <w:sz w:val="28"/>
          <w:szCs w:val="28"/>
        </w:rPr>
        <w:t>О.В. Захарова, С.В. Фрумина</w:t>
      </w:r>
    </w:p>
    <w:p w14:paraId="46545A77" w14:textId="77777777" w:rsidR="00CA2399" w:rsidRPr="009921A6" w:rsidRDefault="00CA2399" w:rsidP="002C7A4E">
      <w:pPr>
        <w:rPr>
          <w:sz w:val="32"/>
          <w:szCs w:val="32"/>
        </w:rPr>
      </w:pPr>
    </w:p>
    <w:p w14:paraId="2D1F730E" w14:textId="3111CC7C" w:rsidR="00CA2399" w:rsidRPr="005E32C4" w:rsidRDefault="00CA2399" w:rsidP="00CA2399">
      <w:pPr>
        <w:jc w:val="center"/>
        <w:rPr>
          <w:b/>
          <w:sz w:val="32"/>
          <w:szCs w:val="32"/>
        </w:rPr>
      </w:pPr>
      <w:r w:rsidRPr="005E32C4">
        <w:rPr>
          <w:b/>
          <w:sz w:val="32"/>
          <w:szCs w:val="32"/>
        </w:rPr>
        <w:t>ФИНАНСЫ, ДЕНЬГИ</w:t>
      </w:r>
      <w:r w:rsidR="002C7A4E">
        <w:rPr>
          <w:b/>
          <w:sz w:val="32"/>
          <w:szCs w:val="32"/>
        </w:rPr>
        <w:t xml:space="preserve"> И</w:t>
      </w:r>
      <w:r w:rsidRPr="005E32C4">
        <w:rPr>
          <w:b/>
          <w:sz w:val="32"/>
          <w:szCs w:val="32"/>
        </w:rPr>
        <w:t xml:space="preserve"> КРЕДИТ</w:t>
      </w:r>
      <w:bookmarkStart w:id="0" w:name="_GoBack"/>
      <w:bookmarkEnd w:id="0"/>
    </w:p>
    <w:p w14:paraId="2A8DB92D" w14:textId="77777777" w:rsidR="00E87820" w:rsidRDefault="00E87820" w:rsidP="00CA2399">
      <w:pPr>
        <w:jc w:val="center"/>
        <w:rPr>
          <w:b/>
          <w:sz w:val="28"/>
          <w:szCs w:val="28"/>
        </w:rPr>
      </w:pPr>
    </w:p>
    <w:p w14:paraId="1A05CC11" w14:textId="77777777" w:rsidR="00CA2399" w:rsidRPr="002245D9" w:rsidRDefault="00CA2399" w:rsidP="00CA2399">
      <w:pPr>
        <w:jc w:val="center"/>
        <w:rPr>
          <w:b/>
          <w:sz w:val="28"/>
          <w:szCs w:val="28"/>
        </w:rPr>
      </w:pPr>
      <w:r w:rsidRPr="002245D9">
        <w:rPr>
          <w:b/>
          <w:sz w:val="28"/>
          <w:szCs w:val="28"/>
        </w:rPr>
        <w:t xml:space="preserve">Рабочая программа дисциплины </w:t>
      </w:r>
    </w:p>
    <w:p w14:paraId="6B725E0C" w14:textId="77777777" w:rsidR="00CA2399" w:rsidRPr="009921A6" w:rsidRDefault="00CA2399" w:rsidP="00CA2399">
      <w:pPr>
        <w:jc w:val="center"/>
        <w:rPr>
          <w:sz w:val="28"/>
          <w:szCs w:val="28"/>
        </w:rPr>
      </w:pPr>
    </w:p>
    <w:p w14:paraId="357A6109" w14:textId="77777777" w:rsidR="002C7A4E" w:rsidRPr="00987266" w:rsidRDefault="002C7A4E" w:rsidP="002C7A4E">
      <w:pPr>
        <w:jc w:val="center"/>
        <w:rPr>
          <w:sz w:val="28"/>
          <w:szCs w:val="28"/>
        </w:rPr>
      </w:pPr>
      <w:r w:rsidRPr="00987266">
        <w:rPr>
          <w:sz w:val="28"/>
          <w:szCs w:val="28"/>
        </w:rPr>
        <w:t>для студентов, обучающихся по направлению подготовки</w:t>
      </w:r>
    </w:p>
    <w:p w14:paraId="32E9556F" w14:textId="77777777" w:rsidR="002C7A4E" w:rsidRDefault="002C7A4E" w:rsidP="002C7A4E">
      <w:pPr>
        <w:jc w:val="center"/>
        <w:rPr>
          <w:sz w:val="28"/>
          <w:szCs w:val="28"/>
        </w:rPr>
      </w:pPr>
      <w:r>
        <w:rPr>
          <w:sz w:val="28"/>
          <w:szCs w:val="28"/>
        </w:rPr>
        <w:t>43</w:t>
      </w:r>
      <w:r w:rsidRPr="00987266">
        <w:rPr>
          <w:sz w:val="28"/>
          <w:szCs w:val="28"/>
        </w:rPr>
        <w:t>.03.0</w:t>
      </w:r>
      <w:r>
        <w:rPr>
          <w:sz w:val="28"/>
          <w:szCs w:val="28"/>
        </w:rPr>
        <w:t>2</w:t>
      </w:r>
      <w:r w:rsidRPr="00987266">
        <w:rPr>
          <w:sz w:val="28"/>
          <w:szCs w:val="28"/>
        </w:rPr>
        <w:t xml:space="preserve"> «</w:t>
      </w:r>
      <w:r>
        <w:rPr>
          <w:sz w:val="28"/>
          <w:szCs w:val="28"/>
        </w:rPr>
        <w:t>Туризм</w:t>
      </w:r>
      <w:r w:rsidRPr="00987266">
        <w:rPr>
          <w:sz w:val="28"/>
          <w:szCs w:val="28"/>
        </w:rPr>
        <w:t>», ОП «</w:t>
      </w:r>
      <w:r>
        <w:rPr>
          <w:sz w:val="28"/>
          <w:szCs w:val="28"/>
        </w:rPr>
        <w:t>Международный и национальный туризм</w:t>
      </w:r>
      <w:r w:rsidRPr="00987266">
        <w:rPr>
          <w:sz w:val="28"/>
          <w:szCs w:val="28"/>
        </w:rPr>
        <w:t>»</w:t>
      </w:r>
      <w:r>
        <w:rPr>
          <w:sz w:val="28"/>
          <w:szCs w:val="28"/>
        </w:rPr>
        <w:t>,</w:t>
      </w:r>
    </w:p>
    <w:p w14:paraId="3C7F61E2" w14:textId="77777777" w:rsidR="002C7A4E" w:rsidRPr="00987266" w:rsidRDefault="002C7A4E" w:rsidP="002C7A4E">
      <w:pPr>
        <w:jc w:val="center"/>
        <w:rPr>
          <w:sz w:val="28"/>
          <w:szCs w:val="28"/>
        </w:rPr>
      </w:pPr>
      <w:r>
        <w:rPr>
          <w:sz w:val="28"/>
          <w:szCs w:val="28"/>
        </w:rPr>
        <w:t>Профиль: «Международный и национальный туризм»</w:t>
      </w:r>
    </w:p>
    <w:p w14:paraId="79DC5E74" w14:textId="77777777" w:rsidR="005A47E8" w:rsidRPr="00E56EAF" w:rsidRDefault="005A47E8" w:rsidP="005A47E8">
      <w:pPr>
        <w:jc w:val="center"/>
        <w:rPr>
          <w:i/>
        </w:rPr>
      </w:pPr>
    </w:p>
    <w:p w14:paraId="16208A4B" w14:textId="77777777" w:rsidR="002245D9" w:rsidRPr="00E56EAF" w:rsidRDefault="002245D9" w:rsidP="005A47E8">
      <w:pPr>
        <w:jc w:val="center"/>
        <w:rPr>
          <w:i/>
        </w:rPr>
      </w:pPr>
    </w:p>
    <w:p w14:paraId="7966265A" w14:textId="77777777" w:rsidR="007B7141" w:rsidRPr="00E56EAF" w:rsidRDefault="007B7141" w:rsidP="007B7141">
      <w:pPr>
        <w:jc w:val="center"/>
        <w:rPr>
          <w:i/>
        </w:rPr>
      </w:pPr>
    </w:p>
    <w:p w14:paraId="02C0A83B" w14:textId="77777777" w:rsidR="00375285" w:rsidRDefault="00375285" w:rsidP="00375285">
      <w:pPr>
        <w:jc w:val="center"/>
        <w:rPr>
          <w:i/>
          <w:sz w:val="24"/>
          <w:szCs w:val="24"/>
        </w:rPr>
      </w:pPr>
      <w:r>
        <w:rPr>
          <w:i/>
          <w:sz w:val="24"/>
          <w:szCs w:val="24"/>
        </w:rPr>
        <w:t xml:space="preserve">Рекомендовано Ученым советом Финансового факультета  </w:t>
      </w:r>
    </w:p>
    <w:p w14:paraId="34028520" w14:textId="77777777" w:rsidR="00375285" w:rsidRDefault="00375285" w:rsidP="00375285">
      <w:pPr>
        <w:jc w:val="center"/>
        <w:rPr>
          <w:i/>
          <w:iCs/>
          <w:spacing w:val="-3"/>
          <w:sz w:val="24"/>
          <w:szCs w:val="24"/>
        </w:rPr>
      </w:pPr>
      <w:r>
        <w:rPr>
          <w:i/>
          <w:iCs/>
          <w:spacing w:val="-3"/>
          <w:sz w:val="24"/>
          <w:szCs w:val="24"/>
        </w:rPr>
        <w:t>(протокол № 29 от 21 декабря 2022 г.)</w:t>
      </w:r>
    </w:p>
    <w:p w14:paraId="5FB9DE1D" w14:textId="77777777" w:rsidR="00375285" w:rsidRDefault="00375285" w:rsidP="00375285">
      <w:pPr>
        <w:jc w:val="center"/>
        <w:rPr>
          <w:i/>
          <w:iCs/>
          <w:spacing w:val="-3"/>
          <w:sz w:val="24"/>
          <w:szCs w:val="24"/>
        </w:rPr>
      </w:pPr>
    </w:p>
    <w:p w14:paraId="788AE5EF" w14:textId="77777777" w:rsidR="00375285" w:rsidRDefault="00375285" w:rsidP="00375285">
      <w:pPr>
        <w:jc w:val="center"/>
      </w:pPr>
      <w:r>
        <w:rPr>
          <w:i/>
          <w:iCs/>
          <w:spacing w:val="-3"/>
          <w:sz w:val="24"/>
          <w:szCs w:val="24"/>
        </w:rPr>
        <w:t xml:space="preserve">Одобрено учебно-научным </w:t>
      </w:r>
    </w:p>
    <w:p w14:paraId="03A3F525" w14:textId="77777777" w:rsidR="00375285" w:rsidRDefault="00375285" w:rsidP="00375285">
      <w:pPr>
        <w:jc w:val="center"/>
      </w:pPr>
      <w:r>
        <w:rPr>
          <w:i/>
          <w:iCs/>
          <w:spacing w:val="-3"/>
          <w:sz w:val="24"/>
          <w:szCs w:val="24"/>
        </w:rPr>
        <w:t xml:space="preserve">Департаментом банковского дела и монетарного регулирования </w:t>
      </w:r>
    </w:p>
    <w:p w14:paraId="44002E89" w14:textId="2550A6FA" w:rsidR="00375285" w:rsidRDefault="00375285" w:rsidP="00375285">
      <w:pPr>
        <w:jc w:val="center"/>
        <w:rPr>
          <w:i/>
          <w:iCs/>
          <w:spacing w:val="-3"/>
          <w:sz w:val="24"/>
          <w:szCs w:val="24"/>
        </w:rPr>
      </w:pPr>
      <w:r>
        <w:rPr>
          <w:i/>
          <w:iCs/>
          <w:spacing w:val="-3"/>
          <w:sz w:val="24"/>
          <w:szCs w:val="24"/>
        </w:rPr>
        <w:t>(протокол № 6 от 16 ноября 2022 г.)</w:t>
      </w:r>
    </w:p>
    <w:p w14:paraId="56060A0C" w14:textId="77777777" w:rsidR="00375285" w:rsidRDefault="00375285" w:rsidP="00375285">
      <w:pPr>
        <w:jc w:val="center"/>
        <w:rPr>
          <w:i/>
          <w:iCs/>
          <w:spacing w:val="-3"/>
          <w:sz w:val="24"/>
          <w:szCs w:val="24"/>
        </w:rPr>
      </w:pPr>
    </w:p>
    <w:p w14:paraId="40BC44C1" w14:textId="77777777" w:rsidR="00375285" w:rsidRDefault="00375285" w:rsidP="00375285">
      <w:pPr>
        <w:jc w:val="center"/>
        <w:rPr>
          <w:i/>
          <w:iCs/>
          <w:spacing w:val="-3"/>
          <w:sz w:val="24"/>
          <w:szCs w:val="24"/>
        </w:rPr>
      </w:pPr>
      <w:r>
        <w:rPr>
          <w:i/>
          <w:iCs/>
          <w:spacing w:val="-3"/>
          <w:sz w:val="24"/>
          <w:szCs w:val="24"/>
        </w:rPr>
        <w:t xml:space="preserve">Одобрено учебно-научным </w:t>
      </w:r>
    </w:p>
    <w:p w14:paraId="11A66427" w14:textId="77777777" w:rsidR="00375285" w:rsidRDefault="00375285" w:rsidP="00375285">
      <w:pPr>
        <w:jc w:val="center"/>
        <w:rPr>
          <w:i/>
          <w:iCs/>
          <w:spacing w:val="-3"/>
          <w:sz w:val="24"/>
          <w:szCs w:val="24"/>
        </w:rPr>
      </w:pPr>
      <w:r>
        <w:rPr>
          <w:i/>
          <w:iCs/>
          <w:spacing w:val="-3"/>
          <w:sz w:val="24"/>
          <w:szCs w:val="24"/>
        </w:rPr>
        <w:t>Департаментом общественных финансов</w:t>
      </w:r>
    </w:p>
    <w:p w14:paraId="375CDCF2" w14:textId="11EB0D01" w:rsidR="00375285" w:rsidRDefault="00375285" w:rsidP="00375285">
      <w:pPr>
        <w:jc w:val="center"/>
        <w:rPr>
          <w:i/>
          <w:iCs/>
          <w:spacing w:val="-3"/>
          <w:sz w:val="24"/>
          <w:szCs w:val="24"/>
        </w:rPr>
      </w:pPr>
      <w:r>
        <w:rPr>
          <w:i/>
          <w:iCs/>
          <w:spacing w:val="-3"/>
          <w:sz w:val="24"/>
          <w:szCs w:val="24"/>
        </w:rPr>
        <w:t>(протокол № 6 от 02 ноября 2022 г.)</w:t>
      </w:r>
    </w:p>
    <w:p w14:paraId="00951346" w14:textId="77777777" w:rsidR="00375285" w:rsidRDefault="00375285" w:rsidP="00375285">
      <w:pPr>
        <w:jc w:val="center"/>
        <w:rPr>
          <w:i/>
        </w:rPr>
      </w:pPr>
      <w:r>
        <w:rPr>
          <w:i/>
        </w:rPr>
        <w:t xml:space="preserve"> </w:t>
      </w:r>
    </w:p>
    <w:p w14:paraId="4FFAE7BF" w14:textId="77777777" w:rsidR="00743283" w:rsidRPr="003866A0" w:rsidRDefault="00743283" w:rsidP="00743283">
      <w:pPr>
        <w:jc w:val="center"/>
        <w:rPr>
          <w:i/>
          <w:iCs/>
          <w:spacing w:val="-3"/>
        </w:rPr>
      </w:pPr>
    </w:p>
    <w:p w14:paraId="67996B0B" w14:textId="77777777" w:rsidR="00743283" w:rsidRDefault="00743283" w:rsidP="00743283">
      <w:pPr>
        <w:jc w:val="center"/>
        <w:rPr>
          <w:i/>
        </w:rPr>
      </w:pPr>
      <w:r>
        <w:rPr>
          <w:i/>
        </w:rPr>
        <w:t xml:space="preserve"> </w:t>
      </w:r>
    </w:p>
    <w:p w14:paraId="0890B478" w14:textId="19B58B69" w:rsidR="00047EB2" w:rsidRPr="002C7A4E" w:rsidRDefault="005A47E8" w:rsidP="002C7A4E">
      <w:pPr>
        <w:jc w:val="center"/>
        <w:rPr>
          <w:i/>
        </w:rPr>
      </w:pPr>
      <w:r w:rsidRPr="009921A6">
        <w:rPr>
          <w:i/>
        </w:rPr>
        <w:t xml:space="preserve"> </w:t>
      </w:r>
    </w:p>
    <w:p w14:paraId="32680330" w14:textId="77777777" w:rsidR="005E32C4" w:rsidRPr="009921A6" w:rsidRDefault="005E32C4" w:rsidP="00CA2399">
      <w:pPr>
        <w:rPr>
          <w:sz w:val="32"/>
          <w:szCs w:val="32"/>
        </w:rPr>
      </w:pPr>
    </w:p>
    <w:p w14:paraId="035B20BB" w14:textId="1D018E8F" w:rsidR="00C9495A" w:rsidRDefault="00D70CB0" w:rsidP="002C7A4E">
      <w:pPr>
        <w:jc w:val="center"/>
        <w:rPr>
          <w:b/>
          <w:sz w:val="28"/>
          <w:szCs w:val="28"/>
        </w:rPr>
      </w:pPr>
      <w:r w:rsidRPr="002C7A4E">
        <w:rPr>
          <w:b/>
          <w:sz w:val="28"/>
          <w:szCs w:val="28"/>
        </w:rPr>
        <w:t>Москва 202</w:t>
      </w:r>
      <w:r w:rsidR="00ED382A" w:rsidRPr="002C7A4E">
        <w:rPr>
          <w:b/>
          <w:sz w:val="28"/>
          <w:szCs w:val="28"/>
        </w:rPr>
        <w:t>2</w:t>
      </w:r>
      <w:bookmarkStart w:id="1" w:name="_Hlk98260829"/>
      <w:r w:rsidR="00C9495A">
        <w:rPr>
          <w:b/>
          <w:sz w:val="28"/>
          <w:szCs w:val="28"/>
        </w:rPr>
        <w:br w:type="page"/>
      </w:r>
    </w:p>
    <w:p w14:paraId="797F5473" w14:textId="16EC53E4" w:rsidR="00332FC7" w:rsidRPr="002C7A4E" w:rsidRDefault="00332FC7" w:rsidP="00332FC7">
      <w:pPr>
        <w:spacing w:line="360" w:lineRule="auto"/>
        <w:jc w:val="center"/>
        <w:rPr>
          <w:b/>
          <w:sz w:val="32"/>
          <w:szCs w:val="32"/>
        </w:rPr>
      </w:pPr>
      <w:r w:rsidRPr="002C7A4E">
        <w:rPr>
          <w:b/>
          <w:sz w:val="32"/>
          <w:szCs w:val="32"/>
        </w:rPr>
        <w:lastRenderedPageBreak/>
        <w:t>Содержание</w:t>
      </w:r>
    </w:p>
    <w:bookmarkEnd w:id="1"/>
    <w:p w14:paraId="73DF57D4" w14:textId="35A175A7" w:rsidR="00332FC7" w:rsidRPr="008F76C7" w:rsidRDefault="00332FC7" w:rsidP="002C7A4E">
      <w:pPr>
        <w:pStyle w:val="12"/>
        <w:rPr>
          <w:rFonts w:eastAsiaTheme="minorEastAsia"/>
          <w:b w:val="0"/>
          <w:sz w:val="28"/>
          <w:szCs w:val="28"/>
        </w:rPr>
      </w:pPr>
      <w:r w:rsidRPr="008F76C7">
        <w:rPr>
          <w:rFonts w:asciiTheme="minorHAnsi" w:hAnsiTheme="minorHAnsi" w:cstheme="minorHAnsi"/>
          <w:b w:val="0"/>
          <w:sz w:val="28"/>
          <w:szCs w:val="28"/>
        </w:rPr>
        <w:fldChar w:fldCharType="begin"/>
      </w:r>
      <w:r w:rsidRPr="008F76C7">
        <w:rPr>
          <w:b w:val="0"/>
          <w:sz w:val="28"/>
          <w:szCs w:val="28"/>
        </w:rPr>
        <w:instrText xml:space="preserve"> TOC \o "1-3" \h \z \u </w:instrText>
      </w:r>
      <w:r w:rsidRPr="008F76C7">
        <w:rPr>
          <w:rFonts w:asciiTheme="minorHAnsi" w:hAnsiTheme="minorHAnsi" w:cstheme="minorHAnsi"/>
          <w:b w:val="0"/>
          <w:sz w:val="28"/>
          <w:szCs w:val="28"/>
        </w:rPr>
        <w:fldChar w:fldCharType="separate"/>
      </w:r>
      <w:hyperlink w:anchor="_Toc98268525" w:history="1">
        <w:r w:rsidRPr="008F76C7">
          <w:rPr>
            <w:rStyle w:val="af9"/>
            <w:b w:val="0"/>
            <w:sz w:val="28"/>
            <w:szCs w:val="28"/>
          </w:rPr>
          <w:t>1. Наименование дисциплины</w:t>
        </w:r>
        <w:r w:rsidRPr="008F76C7">
          <w:rPr>
            <w:b w:val="0"/>
            <w:webHidden/>
            <w:sz w:val="28"/>
            <w:szCs w:val="28"/>
          </w:rPr>
          <w:tab/>
        </w:r>
        <w:r w:rsidR="008F76C7" w:rsidRPr="008F76C7">
          <w:rPr>
            <w:b w:val="0"/>
            <w:webHidden/>
            <w:sz w:val="28"/>
            <w:szCs w:val="28"/>
          </w:rPr>
          <w:t>4</w:t>
        </w:r>
      </w:hyperlink>
    </w:p>
    <w:p w14:paraId="5A394325" w14:textId="32A17A61" w:rsidR="00332FC7" w:rsidRPr="008F76C7" w:rsidRDefault="00D621A5" w:rsidP="002C7A4E">
      <w:pPr>
        <w:pStyle w:val="12"/>
        <w:rPr>
          <w:rFonts w:eastAsiaTheme="minorEastAsia"/>
          <w:b w:val="0"/>
          <w:sz w:val="28"/>
          <w:szCs w:val="28"/>
        </w:rPr>
      </w:pPr>
      <w:hyperlink w:anchor="_Toc98268526" w:history="1">
        <w:r w:rsidR="00332FC7" w:rsidRPr="008F76C7">
          <w:rPr>
            <w:rStyle w:val="af9"/>
            <w:b w:val="0"/>
            <w:sz w:val="28"/>
            <w:szCs w:val="28"/>
          </w:rPr>
          <w:t xml:space="preserve">2. </w:t>
        </w:r>
        <w:r w:rsidR="002C7A4E" w:rsidRPr="008F76C7">
          <w:rPr>
            <w:rStyle w:val="af9"/>
            <w:b w:val="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332FC7" w:rsidRPr="008F76C7">
          <w:rPr>
            <w:b w:val="0"/>
            <w:webHidden/>
            <w:sz w:val="28"/>
            <w:szCs w:val="28"/>
          </w:rPr>
          <w:tab/>
        </w:r>
        <w:r w:rsidR="008F76C7" w:rsidRPr="008F76C7">
          <w:rPr>
            <w:b w:val="0"/>
            <w:webHidden/>
            <w:sz w:val="28"/>
            <w:szCs w:val="28"/>
          </w:rPr>
          <w:t>4</w:t>
        </w:r>
      </w:hyperlink>
    </w:p>
    <w:p w14:paraId="61D1C844" w14:textId="031F4B7A" w:rsidR="00332FC7" w:rsidRPr="008F76C7" w:rsidRDefault="00D621A5" w:rsidP="002C7A4E">
      <w:pPr>
        <w:pStyle w:val="12"/>
        <w:rPr>
          <w:rFonts w:eastAsiaTheme="minorEastAsia"/>
          <w:b w:val="0"/>
          <w:sz w:val="28"/>
          <w:szCs w:val="28"/>
        </w:rPr>
      </w:pPr>
      <w:hyperlink w:anchor="_Toc98268527" w:history="1">
        <w:r w:rsidR="00332FC7" w:rsidRPr="008F76C7">
          <w:rPr>
            <w:rStyle w:val="af9"/>
            <w:b w:val="0"/>
            <w:sz w:val="28"/>
            <w:szCs w:val="28"/>
          </w:rPr>
          <w:t>3. Место дисциплины в структуре образовательной программы</w:t>
        </w:r>
        <w:r w:rsidR="00332FC7" w:rsidRPr="008F76C7">
          <w:rPr>
            <w:b w:val="0"/>
            <w:webHidden/>
            <w:sz w:val="28"/>
            <w:szCs w:val="28"/>
          </w:rPr>
          <w:tab/>
        </w:r>
        <w:r w:rsidR="008F76C7" w:rsidRPr="008F76C7">
          <w:rPr>
            <w:b w:val="0"/>
            <w:webHidden/>
            <w:sz w:val="28"/>
            <w:szCs w:val="28"/>
          </w:rPr>
          <w:t>7</w:t>
        </w:r>
      </w:hyperlink>
    </w:p>
    <w:p w14:paraId="47FCD323" w14:textId="0F6C0F22" w:rsidR="00332FC7" w:rsidRPr="008F76C7" w:rsidRDefault="00D621A5" w:rsidP="002C7A4E">
      <w:pPr>
        <w:pStyle w:val="12"/>
        <w:rPr>
          <w:rFonts w:eastAsiaTheme="minorEastAsia"/>
          <w:b w:val="0"/>
          <w:sz w:val="28"/>
          <w:szCs w:val="28"/>
        </w:rPr>
      </w:pPr>
      <w:hyperlink w:anchor="_Toc98268528" w:history="1">
        <w:r w:rsidR="00332FC7" w:rsidRPr="008F76C7">
          <w:rPr>
            <w:rStyle w:val="af9"/>
            <w:b w:val="0"/>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332FC7" w:rsidRPr="008F76C7">
          <w:rPr>
            <w:b w:val="0"/>
            <w:webHidden/>
            <w:sz w:val="28"/>
            <w:szCs w:val="28"/>
          </w:rPr>
          <w:tab/>
        </w:r>
        <w:r w:rsidR="008F76C7" w:rsidRPr="008F76C7">
          <w:rPr>
            <w:b w:val="0"/>
            <w:webHidden/>
            <w:sz w:val="28"/>
            <w:szCs w:val="28"/>
          </w:rPr>
          <w:t>7</w:t>
        </w:r>
      </w:hyperlink>
    </w:p>
    <w:p w14:paraId="493CB7E9" w14:textId="2C61D224" w:rsidR="00332FC7" w:rsidRPr="008F76C7" w:rsidRDefault="00D621A5" w:rsidP="002C7A4E">
      <w:pPr>
        <w:pStyle w:val="12"/>
        <w:rPr>
          <w:rFonts w:eastAsiaTheme="minorEastAsia"/>
          <w:b w:val="0"/>
          <w:sz w:val="28"/>
          <w:szCs w:val="28"/>
        </w:rPr>
      </w:pPr>
      <w:hyperlink w:anchor="_Toc98268529" w:history="1">
        <w:r w:rsidR="00332FC7" w:rsidRPr="008F76C7">
          <w:rPr>
            <w:rStyle w:val="af9"/>
            <w:b w:val="0"/>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332FC7" w:rsidRPr="008F76C7">
          <w:rPr>
            <w:b w:val="0"/>
            <w:webHidden/>
            <w:sz w:val="28"/>
            <w:szCs w:val="28"/>
          </w:rPr>
          <w:tab/>
        </w:r>
        <w:r w:rsidR="008F76C7" w:rsidRPr="008F76C7">
          <w:rPr>
            <w:b w:val="0"/>
            <w:webHidden/>
            <w:sz w:val="28"/>
            <w:szCs w:val="28"/>
          </w:rPr>
          <w:t>8</w:t>
        </w:r>
      </w:hyperlink>
    </w:p>
    <w:p w14:paraId="39684973" w14:textId="62D42873" w:rsidR="00332FC7" w:rsidRPr="008F76C7" w:rsidRDefault="00D621A5" w:rsidP="002C7A4E">
      <w:pPr>
        <w:pStyle w:val="24"/>
        <w:rPr>
          <w:rFonts w:eastAsiaTheme="minorEastAsia"/>
          <w:sz w:val="28"/>
          <w:szCs w:val="28"/>
        </w:rPr>
      </w:pPr>
      <w:hyperlink w:anchor="_Toc98268530" w:history="1">
        <w:r w:rsidR="00332FC7" w:rsidRPr="008F76C7">
          <w:rPr>
            <w:rStyle w:val="af9"/>
            <w:sz w:val="28"/>
            <w:szCs w:val="28"/>
            <w:u w:val="none"/>
          </w:rPr>
          <w:t>5.1. Содержание дисциплины</w:t>
        </w:r>
        <w:r w:rsidR="00332FC7" w:rsidRPr="008F76C7">
          <w:rPr>
            <w:webHidden/>
            <w:sz w:val="28"/>
            <w:szCs w:val="28"/>
          </w:rPr>
          <w:tab/>
        </w:r>
        <w:r w:rsidR="008F76C7" w:rsidRPr="008F76C7">
          <w:rPr>
            <w:webHidden/>
            <w:sz w:val="28"/>
            <w:szCs w:val="28"/>
          </w:rPr>
          <w:t>8</w:t>
        </w:r>
      </w:hyperlink>
    </w:p>
    <w:p w14:paraId="70D69884" w14:textId="65795DC4" w:rsidR="00332FC7" w:rsidRPr="008F76C7" w:rsidRDefault="00D621A5" w:rsidP="002C7A4E">
      <w:pPr>
        <w:pStyle w:val="24"/>
        <w:rPr>
          <w:rFonts w:eastAsiaTheme="minorEastAsia"/>
          <w:sz w:val="28"/>
          <w:szCs w:val="28"/>
        </w:rPr>
      </w:pPr>
      <w:hyperlink w:anchor="_Toc98268531" w:history="1">
        <w:r w:rsidR="00332FC7" w:rsidRPr="008F76C7">
          <w:rPr>
            <w:rStyle w:val="af9"/>
            <w:sz w:val="28"/>
            <w:szCs w:val="28"/>
            <w:u w:val="none"/>
          </w:rPr>
          <w:t>5.2. Учебно-тематический план</w:t>
        </w:r>
        <w:r w:rsidR="00332FC7" w:rsidRPr="008F76C7">
          <w:rPr>
            <w:webHidden/>
            <w:sz w:val="28"/>
            <w:szCs w:val="28"/>
          </w:rPr>
          <w:tab/>
        </w:r>
        <w:r w:rsidR="008F76C7" w:rsidRPr="008F76C7">
          <w:rPr>
            <w:webHidden/>
            <w:sz w:val="28"/>
            <w:szCs w:val="28"/>
          </w:rPr>
          <w:t>12</w:t>
        </w:r>
      </w:hyperlink>
    </w:p>
    <w:p w14:paraId="73A5F4B0" w14:textId="50D4EFE9" w:rsidR="00332FC7" w:rsidRPr="008F76C7" w:rsidRDefault="00D621A5" w:rsidP="002C7A4E">
      <w:pPr>
        <w:pStyle w:val="24"/>
        <w:rPr>
          <w:rFonts w:eastAsiaTheme="minorEastAsia"/>
          <w:sz w:val="28"/>
          <w:szCs w:val="28"/>
        </w:rPr>
      </w:pPr>
      <w:hyperlink w:anchor="_Toc98268532" w:history="1">
        <w:r w:rsidR="00332FC7" w:rsidRPr="008F76C7">
          <w:rPr>
            <w:rStyle w:val="af9"/>
            <w:sz w:val="28"/>
            <w:szCs w:val="28"/>
            <w:u w:val="none"/>
          </w:rPr>
          <w:t>5.3. Содержание семинаров, практических занятий</w:t>
        </w:r>
        <w:r w:rsidR="00332FC7" w:rsidRPr="008F76C7">
          <w:rPr>
            <w:webHidden/>
            <w:sz w:val="28"/>
            <w:szCs w:val="28"/>
          </w:rPr>
          <w:tab/>
        </w:r>
        <w:r w:rsidR="008F76C7" w:rsidRPr="008F76C7">
          <w:rPr>
            <w:webHidden/>
            <w:sz w:val="28"/>
            <w:szCs w:val="28"/>
          </w:rPr>
          <w:t>13</w:t>
        </w:r>
      </w:hyperlink>
    </w:p>
    <w:p w14:paraId="40A90424" w14:textId="15D1AD49" w:rsidR="00332FC7" w:rsidRPr="008F76C7" w:rsidRDefault="00D621A5" w:rsidP="002C7A4E">
      <w:pPr>
        <w:pStyle w:val="12"/>
        <w:rPr>
          <w:rFonts w:eastAsiaTheme="minorEastAsia"/>
          <w:b w:val="0"/>
          <w:sz w:val="28"/>
          <w:szCs w:val="28"/>
        </w:rPr>
      </w:pPr>
      <w:hyperlink w:anchor="_Toc98268533" w:history="1">
        <w:r w:rsidR="00332FC7" w:rsidRPr="008F76C7">
          <w:rPr>
            <w:rStyle w:val="af9"/>
            <w:b w:val="0"/>
            <w:sz w:val="28"/>
            <w:szCs w:val="28"/>
          </w:rPr>
          <w:t>6. Перечень учебно-методического обеспечения для самостоятельной работы обучающихся по дисциплине</w:t>
        </w:r>
        <w:r w:rsidR="00332FC7" w:rsidRPr="008F76C7">
          <w:rPr>
            <w:b w:val="0"/>
            <w:webHidden/>
            <w:sz w:val="28"/>
            <w:szCs w:val="28"/>
          </w:rPr>
          <w:tab/>
        </w:r>
        <w:r w:rsidR="008F76C7" w:rsidRPr="008F76C7">
          <w:rPr>
            <w:b w:val="0"/>
            <w:webHidden/>
            <w:sz w:val="28"/>
            <w:szCs w:val="28"/>
          </w:rPr>
          <w:t>15</w:t>
        </w:r>
      </w:hyperlink>
    </w:p>
    <w:p w14:paraId="2F10AAD4" w14:textId="79B36D82" w:rsidR="00332FC7" w:rsidRPr="008F76C7" w:rsidRDefault="00D621A5" w:rsidP="002C7A4E">
      <w:pPr>
        <w:pStyle w:val="24"/>
        <w:rPr>
          <w:rFonts w:eastAsiaTheme="minorEastAsia"/>
          <w:i/>
          <w:sz w:val="28"/>
          <w:szCs w:val="28"/>
        </w:rPr>
      </w:pPr>
      <w:hyperlink w:anchor="_Toc98268534" w:history="1">
        <w:r w:rsidR="00332FC7" w:rsidRPr="008F76C7">
          <w:rPr>
            <w:rStyle w:val="af9"/>
            <w:sz w:val="28"/>
            <w:szCs w:val="28"/>
          </w:rPr>
          <w:t>6.1. Перечень вопросов, отводимых на самостоятельное освоение дисциплины, формы внеаудиторной самостоятельной работы</w:t>
        </w:r>
        <w:r w:rsidR="00332FC7" w:rsidRPr="008F76C7">
          <w:rPr>
            <w:webHidden/>
            <w:sz w:val="28"/>
            <w:szCs w:val="28"/>
          </w:rPr>
          <w:tab/>
        </w:r>
        <w:r w:rsidR="00332FC7" w:rsidRPr="008F76C7">
          <w:rPr>
            <w:webHidden/>
            <w:sz w:val="28"/>
            <w:szCs w:val="28"/>
          </w:rPr>
          <w:fldChar w:fldCharType="begin"/>
        </w:r>
        <w:r w:rsidR="00332FC7" w:rsidRPr="008F76C7">
          <w:rPr>
            <w:webHidden/>
            <w:sz w:val="28"/>
            <w:szCs w:val="28"/>
          </w:rPr>
          <w:instrText xml:space="preserve"> PAGEREF _Toc98268534 \h </w:instrText>
        </w:r>
        <w:r w:rsidR="00332FC7" w:rsidRPr="008F76C7">
          <w:rPr>
            <w:webHidden/>
            <w:sz w:val="28"/>
            <w:szCs w:val="28"/>
          </w:rPr>
        </w:r>
        <w:r w:rsidR="00332FC7" w:rsidRPr="008F76C7">
          <w:rPr>
            <w:webHidden/>
            <w:sz w:val="28"/>
            <w:szCs w:val="28"/>
          </w:rPr>
          <w:fldChar w:fldCharType="separate"/>
        </w:r>
        <w:r w:rsidR="00BC5535" w:rsidRPr="008F76C7">
          <w:rPr>
            <w:webHidden/>
            <w:sz w:val="28"/>
            <w:szCs w:val="28"/>
          </w:rPr>
          <w:t>1</w:t>
        </w:r>
        <w:r w:rsidR="008F76C7" w:rsidRPr="008F76C7">
          <w:rPr>
            <w:webHidden/>
            <w:sz w:val="28"/>
            <w:szCs w:val="28"/>
          </w:rPr>
          <w:t>5</w:t>
        </w:r>
        <w:r w:rsidR="00332FC7" w:rsidRPr="008F76C7">
          <w:rPr>
            <w:webHidden/>
            <w:sz w:val="28"/>
            <w:szCs w:val="28"/>
          </w:rPr>
          <w:fldChar w:fldCharType="end"/>
        </w:r>
      </w:hyperlink>
    </w:p>
    <w:p w14:paraId="2D764103" w14:textId="31A53687" w:rsidR="00332FC7" w:rsidRPr="008F76C7" w:rsidRDefault="00D621A5" w:rsidP="002C7A4E">
      <w:pPr>
        <w:pStyle w:val="24"/>
        <w:rPr>
          <w:rFonts w:eastAsiaTheme="minorEastAsia"/>
          <w:i/>
          <w:sz w:val="28"/>
          <w:szCs w:val="28"/>
        </w:rPr>
      </w:pPr>
      <w:hyperlink w:anchor="_Toc98268535" w:history="1">
        <w:r w:rsidR="00332FC7" w:rsidRPr="008F76C7">
          <w:rPr>
            <w:rStyle w:val="af9"/>
            <w:sz w:val="28"/>
            <w:szCs w:val="28"/>
          </w:rPr>
          <w:t>6.2. Перечень вопросов, заданий, тем для подготовки к текущему контролю</w:t>
        </w:r>
        <w:r w:rsidR="00332FC7" w:rsidRPr="008F76C7">
          <w:rPr>
            <w:webHidden/>
            <w:sz w:val="28"/>
            <w:szCs w:val="28"/>
          </w:rPr>
          <w:tab/>
        </w:r>
        <w:r w:rsidR="008F76C7" w:rsidRPr="008F76C7">
          <w:rPr>
            <w:webHidden/>
            <w:sz w:val="28"/>
            <w:szCs w:val="28"/>
          </w:rPr>
          <w:t>17</w:t>
        </w:r>
      </w:hyperlink>
    </w:p>
    <w:p w14:paraId="2CA8DA32" w14:textId="7D1DEBD3" w:rsidR="00332FC7" w:rsidRPr="008F76C7" w:rsidRDefault="00D621A5" w:rsidP="002C7A4E">
      <w:pPr>
        <w:pStyle w:val="12"/>
        <w:rPr>
          <w:rFonts w:eastAsiaTheme="minorEastAsia"/>
          <w:b w:val="0"/>
          <w:sz w:val="28"/>
          <w:szCs w:val="28"/>
        </w:rPr>
      </w:pPr>
      <w:hyperlink w:anchor="_Toc98268536" w:history="1">
        <w:r w:rsidR="00332FC7" w:rsidRPr="008F76C7">
          <w:rPr>
            <w:rStyle w:val="af9"/>
            <w:b w:val="0"/>
            <w:sz w:val="28"/>
            <w:szCs w:val="28"/>
          </w:rPr>
          <w:t>7. Фонд оценочных средств для проведения промежуточной аттестации по дисциплине</w:t>
        </w:r>
        <w:r w:rsidR="00332FC7" w:rsidRPr="008F76C7">
          <w:rPr>
            <w:b w:val="0"/>
            <w:webHidden/>
            <w:sz w:val="28"/>
            <w:szCs w:val="28"/>
          </w:rPr>
          <w:tab/>
        </w:r>
        <w:r w:rsidR="008F76C7" w:rsidRPr="008F76C7">
          <w:rPr>
            <w:b w:val="0"/>
            <w:webHidden/>
            <w:sz w:val="28"/>
            <w:szCs w:val="28"/>
          </w:rPr>
          <w:t>22</w:t>
        </w:r>
      </w:hyperlink>
    </w:p>
    <w:p w14:paraId="21296084" w14:textId="57CF7362" w:rsidR="00332FC7" w:rsidRPr="008F76C7" w:rsidRDefault="00D621A5" w:rsidP="002C7A4E">
      <w:pPr>
        <w:pStyle w:val="12"/>
        <w:rPr>
          <w:rFonts w:eastAsiaTheme="minorEastAsia"/>
          <w:b w:val="0"/>
          <w:sz w:val="28"/>
          <w:szCs w:val="28"/>
        </w:rPr>
      </w:pPr>
      <w:hyperlink w:anchor="_Toc98268540" w:history="1">
        <w:r w:rsidR="00332FC7" w:rsidRPr="008F76C7">
          <w:rPr>
            <w:rStyle w:val="af9"/>
            <w:b w:val="0"/>
            <w:sz w:val="28"/>
            <w:szCs w:val="28"/>
          </w:rPr>
          <w:t>8. Перечень основной и дополнительной учебной литературы, необходимой для освоения дисциплины</w:t>
        </w:r>
        <w:r w:rsidR="00332FC7" w:rsidRPr="008F76C7">
          <w:rPr>
            <w:b w:val="0"/>
            <w:webHidden/>
            <w:sz w:val="28"/>
            <w:szCs w:val="28"/>
          </w:rPr>
          <w:tab/>
        </w:r>
        <w:r w:rsidR="008F76C7" w:rsidRPr="008F76C7">
          <w:rPr>
            <w:b w:val="0"/>
            <w:webHidden/>
            <w:sz w:val="28"/>
            <w:szCs w:val="28"/>
          </w:rPr>
          <w:t>3</w:t>
        </w:r>
        <w:r w:rsidR="009B5E6C">
          <w:rPr>
            <w:b w:val="0"/>
            <w:webHidden/>
            <w:sz w:val="28"/>
            <w:szCs w:val="28"/>
          </w:rPr>
          <w:t>6</w:t>
        </w:r>
      </w:hyperlink>
    </w:p>
    <w:p w14:paraId="4B686C10" w14:textId="74842AF5" w:rsidR="00332FC7" w:rsidRPr="008F76C7" w:rsidRDefault="00D621A5" w:rsidP="002C7A4E">
      <w:pPr>
        <w:pStyle w:val="12"/>
        <w:rPr>
          <w:rFonts w:eastAsiaTheme="minorEastAsia"/>
          <w:b w:val="0"/>
          <w:sz w:val="28"/>
          <w:szCs w:val="28"/>
        </w:rPr>
      </w:pPr>
      <w:hyperlink w:anchor="_Toc98268541" w:history="1">
        <w:r w:rsidR="00332FC7" w:rsidRPr="008F76C7">
          <w:rPr>
            <w:rStyle w:val="af9"/>
            <w:b w:val="0"/>
            <w:sz w:val="28"/>
            <w:szCs w:val="28"/>
            <w:lang w:eastAsia="ar-SA"/>
          </w:rPr>
          <w:t xml:space="preserve">9. </w:t>
        </w:r>
        <w:r w:rsidR="00332FC7" w:rsidRPr="008F76C7">
          <w:rPr>
            <w:rStyle w:val="af9"/>
            <w:b w:val="0"/>
            <w:sz w:val="28"/>
            <w:szCs w:val="28"/>
          </w:rPr>
          <w:t>Перечень ресурсов информационно-телекоммуникационной сети «Интернет», необходимых для освоения дисциплины</w:t>
        </w:r>
        <w:r w:rsidR="00332FC7" w:rsidRPr="008F76C7">
          <w:rPr>
            <w:b w:val="0"/>
            <w:webHidden/>
            <w:sz w:val="28"/>
            <w:szCs w:val="28"/>
          </w:rPr>
          <w:tab/>
        </w:r>
        <w:r w:rsidR="008F76C7" w:rsidRPr="008F76C7">
          <w:rPr>
            <w:b w:val="0"/>
            <w:webHidden/>
            <w:sz w:val="28"/>
            <w:szCs w:val="28"/>
          </w:rPr>
          <w:t>3</w:t>
        </w:r>
        <w:r w:rsidR="009B5E6C">
          <w:rPr>
            <w:b w:val="0"/>
            <w:webHidden/>
            <w:sz w:val="28"/>
            <w:szCs w:val="28"/>
          </w:rPr>
          <w:t>9</w:t>
        </w:r>
      </w:hyperlink>
    </w:p>
    <w:p w14:paraId="00067FED" w14:textId="31B5F992" w:rsidR="00332FC7" w:rsidRPr="008F76C7" w:rsidRDefault="00D621A5" w:rsidP="002C7A4E">
      <w:pPr>
        <w:pStyle w:val="12"/>
        <w:rPr>
          <w:rFonts w:eastAsiaTheme="minorEastAsia"/>
          <w:b w:val="0"/>
          <w:sz w:val="28"/>
          <w:szCs w:val="28"/>
        </w:rPr>
      </w:pPr>
      <w:hyperlink w:anchor="_Toc98268542" w:history="1">
        <w:r w:rsidR="00332FC7" w:rsidRPr="008F76C7">
          <w:rPr>
            <w:rStyle w:val="af9"/>
            <w:b w:val="0"/>
            <w:sz w:val="28"/>
            <w:szCs w:val="28"/>
          </w:rPr>
          <w:t>10. Методические указания для обучающихся по освоению дисциплины</w:t>
        </w:r>
        <w:r w:rsidR="00332FC7" w:rsidRPr="008F76C7">
          <w:rPr>
            <w:b w:val="0"/>
            <w:webHidden/>
            <w:sz w:val="28"/>
            <w:szCs w:val="28"/>
          </w:rPr>
          <w:tab/>
        </w:r>
        <w:r w:rsidR="009B5E6C">
          <w:rPr>
            <w:b w:val="0"/>
            <w:webHidden/>
            <w:sz w:val="28"/>
            <w:szCs w:val="28"/>
          </w:rPr>
          <w:t>40</w:t>
        </w:r>
      </w:hyperlink>
    </w:p>
    <w:p w14:paraId="367C81C4" w14:textId="445D3096" w:rsidR="00332FC7" w:rsidRPr="008F76C7" w:rsidRDefault="00D621A5" w:rsidP="002C7A4E">
      <w:pPr>
        <w:pStyle w:val="12"/>
        <w:rPr>
          <w:rFonts w:eastAsiaTheme="minorEastAsia"/>
          <w:i/>
          <w:iCs/>
          <w:sz w:val="28"/>
          <w:szCs w:val="28"/>
        </w:rPr>
      </w:pPr>
      <w:hyperlink w:anchor="_Toc98268543" w:history="1">
        <w:r w:rsidR="00332FC7" w:rsidRPr="008F76C7">
          <w:rPr>
            <w:rStyle w:val="af9"/>
            <w:b w:val="0"/>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332FC7" w:rsidRPr="008F76C7">
          <w:rPr>
            <w:b w:val="0"/>
            <w:webHidden/>
            <w:sz w:val="28"/>
            <w:szCs w:val="28"/>
          </w:rPr>
          <w:tab/>
        </w:r>
        <w:r w:rsidR="008F76C7" w:rsidRPr="008F76C7">
          <w:rPr>
            <w:b w:val="0"/>
            <w:webHidden/>
            <w:sz w:val="28"/>
            <w:szCs w:val="28"/>
          </w:rPr>
          <w:t>4</w:t>
        </w:r>
        <w:r w:rsidR="009B5E6C">
          <w:rPr>
            <w:b w:val="0"/>
            <w:webHidden/>
            <w:sz w:val="28"/>
            <w:szCs w:val="28"/>
          </w:rPr>
          <w:t>2</w:t>
        </w:r>
      </w:hyperlink>
    </w:p>
    <w:p w14:paraId="391222E2" w14:textId="01CFAED4" w:rsidR="00332FC7" w:rsidRPr="008F76C7" w:rsidRDefault="00D621A5" w:rsidP="002C7A4E">
      <w:pPr>
        <w:pStyle w:val="12"/>
        <w:rPr>
          <w:rFonts w:eastAsiaTheme="minorEastAsia"/>
          <w:b w:val="0"/>
          <w:sz w:val="28"/>
          <w:szCs w:val="28"/>
        </w:rPr>
      </w:pPr>
      <w:hyperlink w:anchor="_Toc98268547" w:history="1">
        <w:r w:rsidR="00332FC7" w:rsidRPr="008F76C7">
          <w:rPr>
            <w:rStyle w:val="af9"/>
            <w:rFonts w:eastAsia="Calibri"/>
            <w:b w:val="0"/>
            <w:sz w:val="28"/>
            <w:szCs w:val="28"/>
            <w:lang w:eastAsia="ar-SA"/>
          </w:rPr>
          <w:t>12. Описание материально-технической базы, необходимой для осуществления образовательного процесса по дисциплине</w:t>
        </w:r>
        <w:r w:rsidR="00332FC7" w:rsidRPr="008F76C7">
          <w:rPr>
            <w:b w:val="0"/>
            <w:webHidden/>
            <w:sz w:val="28"/>
            <w:szCs w:val="28"/>
          </w:rPr>
          <w:tab/>
        </w:r>
        <w:r w:rsidR="009B5E6C">
          <w:rPr>
            <w:b w:val="0"/>
            <w:webHidden/>
            <w:sz w:val="28"/>
            <w:szCs w:val="28"/>
          </w:rPr>
          <w:t>43</w:t>
        </w:r>
      </w:hyperlink>
    </w:p>
    <w:p w14:paraId="74452902" w14:textId="07D112D8" w:rsidR="00CF0611" w:rsidRPr="008F76C7" w:rsidRDefault="00332FC7" w:rsidP="00332FC7">
      <w:pPr>
        <w:spacing w:line="360" w:lineRule="auto"/>
        <w:jc w:val="center"/>
        <w:rPr>
          <w:sz w:val="28"/>
          <w:szCs w:val="28"/>
        </w:rPr>
      </w:pPr>
      <w:r w:rsidRPr="008F76C7">
        <w:rPr>
          <w:sz w:val="28"/>
          <w:szCs w:val="28"/>
        </w:rPr>
        <w:fldChar w:fldCharType="end"/>
      </w:r>
    </w:p>
    <w:p w14:paraId="65D41D7D" w14:textId="77777777" w:rsidR="00847472" w:rsidRDefault="00847472" w:rsidP="00516084">
      <w:pPr>
        <w:rPr>
          <w:rFonts w:asciiTheme="majorHAnsi" w:eastAsiaTheme="majorEastAsia" w:hAnsiTheme="majorHAnsi" w:cstheme="majorBidi"/>
          <w:color w:val="365F91" w:themeColor="accent1" w:themeShade="BF"/>
          <w:sz w:val="32"/>
          <w:szCs w:val="32"/>
        </w:rPr>
      </w:pPr>
      <w:bookmarkStart w:id="2" w:name="_Toc531793793"/>
    </w:p>
    <w:p w14:paraId="157C388D" w14:textId="77777777" w:rsidR="00847472" w:rsidRDefault="00847472" w:rsidP="00516084">
      <w:pPr>
        <w:rPr>
          <w:rFonts w:asciiTheme="majorHAnsi" w:eastAsiaTheme="majorEastAsia" w:hAnsiTheme="majorHAnsi" w:cstheme="majorBidi"/>
          <w:color w:val="365F91" w:themeColor="accent1" w:themeShade="BF"/>
          <w:sz w:val="32"/>
          <w:szCs w:val="32"/>
        </w:rPr>
      </w:pPr>
    </w:p>
    <w:p w14:paraId="59924187" w14:textId="77777777" w:rsidR="00847472" w:rsidRDefault="00847472" w:rsidP="00516084">
      <w:pPr>
        <w:rPr>
          <w:rFonts w:asciiTheme="majorHAnsi" w:eastAsiaTheme="majorEastAsia" w:hAnsiTheme="majorHAnsi" w:cstheme="majorBidi"/>
          <w:color w:val="365F91" w:themeColor="accent1" w:themeShade="BF"/>
          <w:sz w:val="32"/>
          <w:szCs w:val="32"/>
        </w:rPr>
      </w:pPr>
    </w:p>
    <w:p w14:paraId="5AE8BCBF" w14:textId="77777777" w:rsidR="00847472" w:rsidRDefault="00847472" w:rsidP="00516084">
      <w:pPr>
        <w:rPr>
          <w:rFonts w:asciiTheme="majorHAnsi" w:eastAsiaTheme="majorEastAsia" w:hAnsiTheme="majorHAnsi" w:cstheme="majorBidi"/>
          <w:color w:val="365F91" w:themeColor="accent1" w:themeShade="BF"/>
          <w:sz w:val="32"/>
          <w:szCs w:val="32"/>
        </w:rPr>
      </w:pPr>
    </w:p>
    <w:p w14:paraId="195C0B78" w14:textId="77777777" w:rsidR="00847472" w:rsidRDefault="00847472" w:rsidP="00516084">
      <w:pPr>
        <w:rPr>
          <w:rFonts w:asciiTheme="majorHAnsi" w:eastAsiaTheme="majorEastAsia" w:hAnsiTheme="majorHAnsi" w:cstheme="majorBidi"/>
          <w:color w:val="365F91" w:themeColor="accent1" w:themeShade="BF"/>
          <w:sz w:val="32"/>
          <w:szCs w:val="32"/>
        </w:rPr>
      </w:pPr>
    </w:p>
    <w:p w14:paraId="7B30B269" w14:textId="77777777" w:rsidR="00847472" w:rsidRDefault="00847472" w:rsidP="00516084">
      <w:pPr>
        <w:rPr>
          <w:rFonts w:asciiTheme="majorHAnsi" w:eastAsiaTheme="majorEastAsia" w:hAnsiTheme="majorHAnsi" w:cstheme="majorBidi"/>
          <w:color w:val="365F91" w:themeColor="accent1" w:themeShade="BF"/>
          <w:sz w:val="32"/>
          <w:szCs w:val="32"/>
        </w:rPr>
      </w:pPr>
    </w:p>
    <w:p w14:paraId="163972B6" w14:textId="77777777" w:rsidR="00847472" w:rsidRDefault="00847472" w:rsidP="00516084">
      <w:pPr>
        <w:rPr>
          <w:rFonts w:asciiTheme="majorHAnsi" w:eastAsiaTheme="majorEastAsia" w:hAnsiTheme="majorHAnsi" w:cstheme="majorBidi"/>
          <w:color w:val="365F91" w:themeColor="accent1" w:themeShade="BF"/>
          <w:sz w:val="32"/>
          <w:szCs w:val="32"/>
        </w:rPr>
      </w:pPr>
    </w:p>
    <w:p w14:paraId="34F280AB" w14:textId="77777777" w:rsidR="00847472" w:rsidRDefault="00847472" w:rsidP="00516084">
      <w:pPr>
        <w:rPr>
          <w:rFonts w:asciiTheme="majorHAnsi" w:eastAsiaTheme="majorEastAsia" w:hAnsiTheme="majorHAnsi" w:cstheme="majorBidi"/>
          <w:color w:val="365F91" w:themeColor="accent1" w:themeShade="BF"/>
          <w:sz w:val="32"/>
          <w:szCs w:val="32"/>
        </w:rPr>
      </w:pPr>
    </w:p>
    <w:p w14:paraId="50A9427B" w14:textId="77777777" w:rsidR="008C381A" w:rsidRDefault="008C381A" w:rsidP="00516084">
      <w:pPr>
        <w:rPr>
          <w:rFonts w:asciiTheme="majorHAnsi" w:eastAsiaTheme="majorEastAsia" w:hAnsiTheme="majorHAnsi" w:cstheme="majorBidi"/>
          <w:color w:val="365F91" w:themeColor="accent1" w:themeShade="BF"/>
          <w:sz w:val="32"/>
          <w:szCs w:val="32"/>
        </w:rPr>
      </w:pPr>
    </w:p>
    <w:p w14:paraId="10C3697F" w14:textId="77777777" w:rsidR="00B76236" w:rsidRDefault="00B76236">
      <w:pPr>
        <w:widowControl/>
        <w:autoSpaceDE/>
        <w:autoSpaceDN/>
        <w:adjustRightInd/>
        <w:spacing w:after="200" w:line="276" w:lineRule="auto"/>
        <w:rPr>
          <w:b/>
          <w:sz w:val="28"/>
          <w:szCs w:val="28"/>
        </w:rPr>
      </w:pPr>
      <w:r>
        <w:rPr>
          <w:b/>
          <w:sz w:val="28"/>
          <w:szCs w:val="28"/>
        </w:rPr>
        <w:br w:type="page"/>
      </w:r>
    </w:p>
    <w:p w14:paraId="14D692D8" w14:textId="77777777" w:rsidR="00B76236" w:rsidRPr="00987266" w:rsidRDefault="00B76236" w:rsidP="00B76236">
      <w:pPr>
        <w:pStyle w:val="ab"/>
        <w:spacing w:line="360" w:lineRule="auto"/>
        <w:jc w:val="both"/>
        <w:outlineLvl w:val="0"/>
      </w:pPr>
      <w:bookmarkStart w:id="3" w:name="_Toc98268483"/>
      <w:bookmarkStart w:id="4" w:name="_Toc98268525"/>
      <w:bookmarkEnd w:id="2"/>
      <w:r w:rsidRPr="00987266">
        <w:lastRenderedPageBreak/>
        <w:t>1. Наименование дисциплины</w:t>
      </w:r>
      <w:bookmarkEnd w:id="3"/>
      <w:bookmarkEnd w:id="4"/>
    </w:p>
    <w:p w14:paraId="4C3AE24E" w14:textId="17FE23B4" w:rsidR="00C671F1" w:rsidRPr="003E6257" w:rsidRDefault="00C671F1" w:rsidP="00234E4B">
      <w:pPr>
        <w:spacing w:line="360" w:lineRule="auto"/>
        <w:ind w:firstLine="726"/>
        <w:jc w:val="both"/>
        <w:rPr>
          <w:sz w:val="28"/>
          <w:szCs w:val="28"/>
        </w:rPr>
      </w:pPr>
      <w:r>
        <w:rPr>
          <w:sz w:val="28"/>
          <w:szCs w:val="28"/>
        </w:rPr>
        <w:t>Дисциплина «Финансы, деньги</w:t>
      </w:r>
      <w:r w:rsidR="002C7A4E">
        <w:rPr>
          <w:sz w:val="28"/>
          <w:szCs w:val="28"/>
        </w:rPr>
        <w:t xml:space="preserve"> и</w:t>
      </w:r>
      <w:r>
        <w:rPr>
          <w:sz w:val="28"/>
          <w:szCs w:val="28"/>
        </w:rPr>
        <w:t xml:space="preserve"> кредит» </w:t>
      </w:r>
    </w:p>
    <w:p w14:paraId="0A0897D1" w14:textId="77777777" w:rsidR="00E025ED" w:rsidRPr="00667937" w:rsidRDefault="00E025ED" w:rsidP="00667937">
      <w:bookmarkStart w:id="5" w:name="_Toc531793794"/>
    </w:p>
    <w:p w14:paraId="59E5A28D" w14:textId="7AC11F95" w:rsidR="002A533B" w:rsidRPr="00EB031B" w:rsidRDefault="00B76236" w:rsidP="00EB031B">
      <w:pPr>
        <w:pStyle w:val="ab"/>
        <w:spacing w:line="360" w:lineRule="auto"/>
        <w:jc w:val="both"/>
        <w:outlineLvl w:val="0"/>
      </w:pPr>
      <w:bookmarkStart w:id="6" w:name="_Toc98261207"/>
      <w:bookmarkStart w:id="7" w:name="_Toc98268484"/>
      <w:bookmarkStart w:id="8" w:name="_Toc98268526"/>
      <w:bookmarkEnd w:id="5"/>
      <w:r w:rsidRPr="00987266">
        <w:t>2. Перечень планируемых результатов освоения образовательной программы (перечень компетенций) по дисциплине с указанием индикаторов их достижения и планируемых результатов обучения</w:t>
      </w:r>
      <w:bookmarkEnd w:id="6"/>
      <w:bookmarkEnd w:id="7"/>
      <w:bookmarkEnd w:id="8"/>
      <w:r w:rsidRPr="00987266">
        <w:t xml:space="preserve"> </w:t>
      </w:r>
      <w:r w:rsidR="00BA730D" w:rsidRPr="00A420D7">
        <w:rPr>
          <w:szCs w:val="28"/>
        </w:rPr>
        <w:t xml:space="preserve"> </w:t>
      </w:r>
    </w:p>
    <w:tbl>
      <w:tblPr>
        <w:tblStyle w:val="a8"/>
        <w:tblW w:w="10201" w:type="dxa"/>
        <w:tblLayout w:type="fixed"/>
        <w:tblLook w:val="04A0" w:firstRow="1" w:lastRow="0" w:firstColumn="1" w:lastColumn="0" w:noHBand="0" w:noVBand="1"/>
      </w:tblPr>
      <w:tblGrid>
        <w:gridCol w:w="959"/>
        <w:gridCol w:w="2126"/>
        <w:gridCol w:w="2552"/>
        <w:gridCol w:w="4564"/>
      </w:tblGrid>
      <w:tr w:rsidR="00681619" w:rsidRPr="00566593" w14:paraId="7DEB642B" w14:textId="77777777" w:rsidTr="00B76236">
        <w:trPr>
          <w:tblHeader/>
        </w:trPr>
        <w:tc>
          <w:tcPr>
            <w:tcW w:w="959" w:type="dxa"/>
            <w:shd w:val="clear" w:color="auto" w:fill="F2F2F2" w:themeFill="background1" w:themeFillShade="F2"/>
          </w:tcPr>
          <w:p w14:paraId="5999DF1A" w14:textId="77777777" w:rsidR="00681619" w:rsidRPr="00A420D7" w:rsidRDefault="00681619" w:rsidP="009D4B30">
            <w:pPr>
              <w:tabs>
                <w:tab w:val="left" w:pos="540"/>
              </w:tabs>
              <w:contextualSpacing/>
              <w:jc w:val="center"/>
              <w:rPr>
                <w:sz w:val="22"/>
                <w:szCs w:val="22"/>
              </w:rPr>
            </w:pPr>
            <w:r w:rsidRPr="00A420D7">
              <w:rPr>
                <w:sz w:val="22"/>
                <w:szCs w:val="22"/>
              </w:rPr>
              <w:t>Код компе</w:t>
            </w:r>
          </w:p>
          <w:p w14:paraId="7F10C727" w14:textId="77777777" w:rsidR="00681619" w:rsidRPr="00A420D7" w:rsidRDefault="00681619" w:rsidP="009D4B30">
            <w:pPr>
              <w:tabs>
                <w:tab w:val="left" w:pos="540"/>
              </w:tabs>
              <w:contextualSpacing/>
              <w:jc w:val="center"/>
              <w:rPr>
                <w:sz w:val="22"/>
                <w:szCs w:val="22"/>
              </w:rPr>
            </w:pPr>
            <w:proofErr w:type="spellStart"/>
            <w:r w:rsidRPr="00A420D7">
              <w:rPr>
                <w:sz w:val="22"/>
                <w:szCs w:val="22"/>
              </w:rPr>
              <w:t>тенции</w:t>
            </w:r>
            <w:proofErr w:type="spellEnd"/>
          </w:p>
        </w:tc>
        <w:tc>
          <w:tcPr>
            <w:tcW w:w="2126" w:type="dxa"/>
            <w:shd w:val="clear" w:color="auto" w:fill="F2F2F2" w:themeFill="background1" w:themeFillShade="F2"/>
          </w:tcPr>
          <w:p w14:paraId="41B513C9" w14:textId="77777777" w:rsidR="00681619" w:rsidRPr="00A420D7" w:rsidRDefault="00681619" w:rsidP="009D4B30">
            <w:pPr>
              <w:tabs>
                <w:tab w:val="left" w:pos="540"/>
              </w:tabs>
              <w:contextualSpacing/>
              <w:jc w:val="center"/>
              <w:rPr>
                <w:sz w:val="22"/>
                <w:szCs w:val="22"/>
              </w:rPr>
            </w:pPr>
            <w:r w:rsidRPr="00A420D7">
              <w:rPr>
                <w:sz w:val="22"/>
                <w:szCs w:val="22"/>
              </w:rPr>
              <w:t>Наименование компетенции</w:t>
            </w:r>
          </w:p>
        </w:tc>
        <w:tc>
          <w:tcPr>
            <w:tcW w:w="2552" w:type="dxa"/>
            <w:shd w:val="clear" w:color="auto" w:fill="F2F2F2" w:themeFill="background1" w:themeFillShade="F2"/>
          </w:tcPr>
          <w:p w14:paraId="5AC4E028" w14:textId="77777777" w:rsidR="00681619" w:rsidRPr="00A420D7" w:rsidRDefault="00681619" w:rsidP="009D4B30">
            <w:pPr>
              <w:tabs>
                <w:tab w:val="left" w:pos="540"/>
              </w:tabs>
              <w:contextualSpacing/>
              <w:jc w:val="center"/>
              <w:rPr>
                <w:sz w:val="22"/>
                <w:szCs w:val="22"/>
              </w:rPr>
            </w:pPr>
            <w:r w:rsidRPr="00A420D7">
              <w:rPr>
                <w:sz w:val="22"/>
                <w:szCs w:val="22"/>
              </w:rPr>
              <w:t>Индикаторы достижения компетенции</w:t>
            </w:r>
          </w:p>
        </w:tc>
        <w:tc>
          <w:tcPr>
            <w:tcW w:w="4564" w:type="dxa"/>
            <w:shd w:val="clear" w:color="auto" w:fill="F2F2F2" w:themeFill="background1" w:themeFillShade="F2"/>
          </w:tcPr>
          <w:p w14:paraId="4DD84C13" w14:textId="77777777" w:rsidR="00681619" w:rsidRPr="00566593" w:rsidRDefault="00681619" w:rsidP="009D4B30">
            <w:pPr>
              <w:tabs>
                <w:tab w:val="left" w:pos="540"/>
              </w:tabs>
              <w:contextualSpacing/>
              <w:jc w:val="center"/>
              <w:rPr>
                <w:sz w:val="22"/>
                <w:szCs w:val="22"/>
              </w:rPr>
            </w:pPr>
            <w:r w:rsidRPr="00A420D7">
              <w:rPr>
                <w:sz w:val="22"/>
                <w:szCs w:val="22"/>
              </w:rPr>
              <w:t>Результаты обучения (умения и знания), соотнесенные с индикаторами достижения компетенции</w:t>
            </w:r>
          </w:p>
        </w:tc>
      </w:tr>
      <w:tr w:rsidR="00E54485" w:rsidRPr="008C1EF5" w14:paraId="18A2142D" w14:textId="77777777" w:rsidTr="008C1EF5">
        <w:tc>
          <w:tcPr>
            <w:tcW w:w="959" w:type="dxa"/>
            <w:tcBorders>
              <w:bottom w:val="nil"/>
            </w:tcBorders>
          </w:tcPr>
          <w:p w14:paraId="088EA55A" w14:textId="77777777" w:rsidR="00E54485" w:rsidRPr="007B0CCE" w:rsidRDefault="00E54485" w:rsidP="000F050E">
            <w:pPr>
              <w:tabs>
                <w:tab w:val="left" w:pos="540"/>
              </w:tabs>
              <w:contextualSpacing/>
              <w:rPr>
                <w:sz w:val="24"/>
                <w:szCs w:val="24"/>
              </w:rPr>
            </w:pPr>
            <w:r w:rsidRPr="007B0CCE">
              <w:rPr>
                <w:sz w:val="24"/>
                <w:szCs w:val="24"/>
              </w:rPr>
              <w:t>ПКН-5</w:t>
            </w:r>
          </w:p>
        </w:tc>
        <w:tc>
          <w:tcPr>
            <w:tcW w:w="2126" w:type="dxa"/>
            <w:tcBorders>
              <w:bottom w:val="nil"/>
            </w:tcBorders>
          </w:tcPr>
          <w:p w14:paraId="636A2225" w14:textId="77777777" w:rsidR="00E54485" w:rsidRPr="007B0CCE" w:rsidRDefault="00E54485" w:rsidP="007B0CCE">
            <w:pPr>
              <w:tabs>
                <w:tab w:val="left" w:pos="540"/>
              </w:tabs>
              <w:contextualSpacing/>
              <w:jc w:val="both"/>
              <w:rPr>
                <w:sz w:val="24"/>
                <w:szCs w:val="24"/>
              </w:rPr>
            </w:pPr>
            <w:r w:rsidRPr="007B0CCE">
              <w:rPr>
                <w:sz w:val="24"/>
                <w:szCs w:val="24"/>
              </w:rPr>
              <w:t>Способность принимать экономически обоснованные решения, обеспечивать экономическую эффективность организаций сферы туризма и гостеприимства, оценивать финансово-экономические перспективы их деятельности</w:t>
            </w:r>
          </w:p>
        </w:tc>
        <w:tc>
          <w:tcPr>
            <w:tcW w:w="2552" w:type="dxa"/>
          </w:tcPr>
          <w:p w14:paraId="79ACC4F9" w14:textId="5BFE796C" w:rsidR="00E54485" w:rsidRPr="007B0CCE" w:rsidRDefault="00E54485" w:rsidP="007B0CCE">
            <w:pPr>
              <w:jc w:val="both"/>
              <w:rPr>
                <w:sz w:val="24"/>
                <w:szCs w:val="24"/>
              </w:rPr>
            </w:pPr>
            <w:r w:rsidRPr="007B0CCE">
              <w:rPr>
                <w:sz w:val="24"/>
                <w:szCs w:val="24"/>
              </w:rPr>
              <w:t>1.Проводит мониторинг и оценку эффективности экономической деятельности организаций туристкой индустрии</w:t>
            </w:r>
            <w:r w:rsidR="00FB23FE">
              <w:rPr>
                <w:sz w:val="24"/>
                <w:szCs w:val="24"/>
              </w:rPr>
              <w:t>.</w:t>
            </w:r>
          </w:p>
        </w:tc>
        <w:tc>
          <w:tcPr>
            <w:tcW w:w="4564" w:type="dxa"/>
            <w:tcBorders>
              <w:bottom w:val="single" w:sz="4" w:space="0" w:color="auto"/>
            </w:tcBorders>
          </w:tcPr>
          <w:p w14:paraId="740D74FF" w14:textId="58193DAD" w:rsidR="00E54485" w:rsidRPr="007B0CCE" w:rsidRDefault="00E54485" w:rsidP="007B0CCE">
            <w:pPr>
              <w:jc w:val="both"/>
              <w:rPr>
                <w:sz w:val="24"/>
                <w:szCs w:val="24"/>
              </w:rPr>
            </w:pPr>
            <w:r w:rsidRPr="007B0CCE">
              <w:rPr>
                <w:bCs/>
                <w:i/>
                <w:sz w:val="24"/>
                <w:szCs w:val="24"/>
              </w:rPr>
              <w:t>Знание</w:t>
            </w:r>
            <w:r w:rsidRPr="007B0CCE">
              <w:rPr>
                <w:bCs/>
                <w:sz w:val="24"/>
                <w:szCs w:val="24"/>
              </w:rPr>
              <w:t xml:space="preserve"> экономических категорий «финансы», «деньги», «кредит», специфики их содержания; основ организации денежно-кредитных и финансовых отношений в целях </w:t>
            </w:r>
            <w:r w:rsidRPr="007B0CCE">
              <w:rPr>
                <w:sz w:val="24"/>
                <w:szCs w:val="24"/>
              </w:rPr>
              <w:t>оценки эффективности экономической деятельности организаций и отдельным проблемам финансовой и денежно-кредитной сферы экономики; их мониторинга.</w:t>
            </w:r>
          </w:p>
          <w:p w14:paraId="434E543F" w14:textId="77777777" w:rsidR="00F978FE" w:rsidRPr="007B0CCE" w:rsidRDefault="00F978FE" w:rsidP="000F050E">
            <w:pPr>
              <w:tabs>
                <w:tab w:val="right" w:pos="1418"/>
              </w:tabs>
              <w:rPr>
                <w:bCs/>
                <w:sz w:val="24"/>
                <w:szCs w:val="24"/>
              </w:rPr>
            </w:pPr>
          </w:p>
          <w:p w14:paraId="2F02C73C" w14:textId="2C6CAE10" w:rsidR="00E54485" w:rsidRPr="00F978FE" w:rsidRDefault="00F978FE" w:rsidP="007B0CCE">
            <w:pPr>
              <w:tabs>
                <w:tab w:val="right" w:pos="1418"/>
              </w:tabs>
              <w:jc w:val="both"/>
              <w:rPr>
                <w:sz w:val="24"/>
                <w:szCs w:val="24"/>
                <w:u w:val="single"/>
              </w:rPr>
            </w:pPr>
            <w:r w:rsidRPr="007B0CCE">
              <w:rPr>
                <w:bCs/>
                <w:i/>
                <w:sz w:val="24"/>
                <w:szCs w:val="24"/>
              </w:rPr>
              <w:t>Умение</w:t>
            </w:r>
            <w:r w:rsidR="007B0CCE">
              <w:rPr>
                <w:bCs/>
                <w:sz w:val="24"/>
                <w:szCs w:val="24"/>
              </w:rPr>
              <w:t xml:space="preserve"> </w:t>
            </w:r>
            <w:r w:rsidR="00E54485" w:rsidRPr="007B0CCE">
              <w:rPr>
                <w:bCs/>
                <w:sz w:val="24"/>
                <w:szCs w:val="24"/>
              </w:rPr>
              <w:t xml:space="preserve">собирать и анализировать информацию по вопросам состояния и отдельным проблемам финансовой и денежно-кредитной сферы экономики с использованием различных источников информации </w:t>
            </w:r>
            <w:r w:rsidR="00E54485" w:rsidRPr="007B0CCE">
              <w:rPr>
                <w:sz w:val="24"/>
                <w:szCs w:val="24"/>
              </w:rPr>
              <w:t>процессов организации и функционирования организаций в условиях современных денежных, кредитных, банковских систем, финансовых систем</w:t>
            </w:r>
            <w:r w:rsidR="00E54485" w:rsidRPr="007B0CCE">
              <w:rPr>
                <w:bCs/>
                <w:sz w:val="24"/>
                <w:szCs w:val="24"/>
              </w:rPr>
              <w:t>.</w:t>
            </w:r>
          </w:p>
        </w:tc>
      </w:tr>
      <w:tr w:rsidR="00E54485" w:rsidRPr="008C1EF5" w14:paraId="3D9BF39E" w14:textId="77777777" w:rsidTr="008C1EF5">
        <w:tc>
          <w:tcPr>
            <w:tcW w:w="959" w:type="dxa"/>
            <w:tcBorders>
              <w:top w:val="nil"/>
              <w:left w:val="single" w:sz="4" w:space="0" w:color="auto"/>
              <w:bottom w:val="nil"/>
              <w:right w:val="single" w:sz="4" w:space="0" w:color="auto"/>
            </w:tcBorders>
            <w:hideMark/>
          </w:tcPr>
          <w:p w14:paraId="1CECD1D9" w14:textId="77777777" w:rsidR="00E54485" w:rsidRPr="00F978FE" w:rsidRDefault="00E54485" w:rsidP="000F050E">
            <w:pPr>
              <w:tabs>
                <w:tab w:val="left" w:pos="540"/>
              </w:tabs>
              <w:rPr>
                <w:sz w:val="24"/>
                <w:szCs w:val="24"/>
                <w:highlight w:val="yellow"/>
                <w:lang w:eastAsia="en-US"/>
              </w:rPr>
            </w:pPr>
          </w:p>
        </w:tc>
        <w:tc>
          <w:tcPr>
            <w:tcW w:w="2126" w:type="dxa"/>
            <w:tcBorders>
              <w:top w:val="nil"/>
              <w:left w:val="single" w:sz="4" w:space="0" w:color="auto"/>
              <w:bottom w:val="nil"/>
              <w:right w:val="single" w:sz="4" w:space="0" w:color="auto"/>
            </w:tcBorders>
            <w:hideMark/>
          </w:tcPr>
          <w:p w14:paraId="443B40F5" w14:textId="77777777" w:rsidR="00E54485" w:rsidRPr="00F978FE" w:rsidRDefault="00E54485" w:rsidP="000F050E">
            <w:pPr>
              <w:tabs>
                <w:tab w:val="left" w:pos="540"/>
              </w:tabs>
              <w:rPr>
                <w:sz w:val="24"/>
                <w:szCs w:val="24"/>
                <w:highlight w:val="yellow"/>
                <w:lang w:eastAsia="en-US"/>
              </w:rPr>
            </w:pPr>
          </w:p>
        </w:tc>
        <w:tc>
          <w:tcPr>
            <w:tcW w:w="2552" w:type="dxa"/>
            <w:tcBorders>
              <w:top w:val="single" w:sz="4" w:space="0" w:color="auto"/>
              <w:left w:val="single" w:sz="4" w:space="0" w:color="auto"/>
              <w:bottom w:val="single" w:sz="4" w:space="0" w:color="auto"/>
              <w:right w:val="single" w:sz="4" w:space="0" w:color="auto"/>
            </w:tcBorders>
            <w:hideMark/>
          </w:tcPr>
          <w:p w14:paraId="3037C9A7" w14:textId="4C8515FA" w:rsidR="00E54485" w:rsidRPr="007B0CCE" w:rsidRDefault="00E54485" w:rsidP="007B0CCE">
            <w:pPr>
              <w:jc w:val="both"/>
              <w:rPr>
                <w:sz w:val="24"/>
                <w:szCs w:val="24"/>
              </w:rPr>
            </w:pPr>
            <w:r w:rsidRPr="007B0CCE">
              <w:rPr>
                <w:sz w:val="24"/>
                <w:szCs w:val="24"/>
              </w:rPr>
              <w:t>2.Определяет перспективы роста и риски на основе анализа финансово-экономических показателей деятельности туристских организаций различных форм собственности</w:t>
            </w:r>
            <w:r w:rsidR="00FB23FE">
              <w:rPr>
                <w:sz w:val="24"/>
                <w:szCs w:val="24"/>
              </w:rPr>
              <w:t>.</w:t>
            </w:r>
          </w:p>
        </w:tc>
        <w:tc>
          <w:tcPr>
            <w:tcW w:w="4564" w:type="dxa"/>
            <w:tcBorders>
              <w:top w:val="single" w:sz="4" w:space="0" w:color="auto"/>
              <w:left w:val="single" w:sz="4" w:space="0" w:color="auto"/>
              <w:bottom w:val="single" w:sz="4" w:space="0" w:color="auto"/>
              <w:right w:val="single" w:sz="4" w:space="0" w:color="auto"/>
            </w:tcBorders>
            <w:hideMark/>
          </w:tcPr>
          <w:p w14:paraId="673FCC8E" w14:textId="605E6A09" w:rsidR="00E54485" w:rsidRPr="007B0CCE" w:rsidRDefault="00E54485" w:rsidP="007B0CCE">
            <w:pPr>
              <w:overflowPunct w:val="0"/>
              <w:jc w:val="both"/>
              <w:textAlignment w:val="baseline"/>
              <w:rPr>
                <w:sz w:val="24"/>
                <w:szCs w:val="24"/>
              </w:rPr>
            </w:pPr>
            <w:r w:rsidRPr="007B0CCE">
              <w:rPr>
                <w:i/>
                <w:sz w:val="24"/>
                <w:szCs w:val="24"/>
                <w:lang w:eastAsia="en-US"/>
              </w:rPr>
              <w:t>Знание</w:t>
            </w:r>
            <w:r w:rsidRPr="007B0CCE">
              <w:rPr>
                <w:sz w:val="24"/>
                <w:szCs w:val="24"/>
              </w:rPr>
              <w:t xml:space="preserve"> инструментов сбора и анализа информации по вопросам состояния, оценки рисков и определения перспектив развития деятельности организаций с учетом отдельных проблем финансовой и денежно-кредитной сфер экономики;</w:t>
            </w:r>
            <w:r w:rsidRPr="007B0CCE">
              <w:rPr>
                <w:bCs/>
                <w:sz w:val="24"/>
                <w:szCs w:val="24"/>
              </w:rPr>
              <w:t xml:space="preserve"> основ организации и функционирования денежно-кредитной и финансовой систем, входящих в них институтов</w:t>
            </w:r>
            <w:r w:rsidR="00A420D7" w:rsidRPr="007B0CCE">
              <w:rPr>
                <w:bCs/>
                <w:sz w:val="24"/>
                <w:szCs w:val="24"/>
              </w:rPr>
              <w:t>.</w:t>
            </w:r>
          </w:p>
          <w:p w14:paraId="159748F8" w14:textId="77777777" w:rsidR="00E54485" w:rsidRPr="007B0CCE" w:rsidRDefault="00E54485" w:rsidP="007B0CCE">
            <w:pPr>
              <w:tabs>
                <w:tab w:val="right" w:pos="1418"/>
              </w:tabs>
              <w:jc w:val="both"/>
              <w:rPr>
                <w:i/>
                <w:sz w:val="24"/>
                <w:szCs w:val="24"/>
                <w:lang w:eastAsia="en-US"/>
              </w:rPr>
            </w:pPr>
          </w:p>
          <w:p w14:paraId="67D6FC5A" w14:textId="2116CD63" w:rsidR="00E54485" w:rsidRPr="007B0CCE" w:rsidRDefault="00E54485" w:rsidP="007B0CCE">
            <w:pPr>
              <w:tabs>
                <w:tab w:val="right" w:pos="1418"/>
              </w:tabs>
              <w:jc w:val="both"/>
              <w:rPr>
                <w:sz w:val="24"/>
                <w:szCs w:val="24"/>
                <w:u w:val="single"/>
              </w:rPr>
            </w:pPr>
            <w:r w:rsidRPr="007B0CCE">
              <w:rPr>
                <w:i/>
                <w:sz w:val="24"/>
                <w:szCs w:val="24"/>
                <w:lang w:eastAsia="en-US"/>
              </w:rPr>
              <w:t xml:space="preserve">Умение </w:t>
            </w:r>
            <w:r w:rsidRPr="007B0CCE">
              <w:rPr>
                <w:bCs/>
                <w:sz w:val="24"/>
                <w:szCs w:val="24"/>
              </w:rPr>
              <w:t>определять основные направления и условия взаимодействия организации с кредитными и финансовыми институтами с целью определения перспектив роста и рисков деятельности</w:t>
            </w:r>
            <w:r w:rsidRPr="00FB23FE">
              <w:rPr>
                <w:color w:val="000000" w:themeColor="text1"/>
                <w:sz w:val="24"/>
                <w:szCs w:val="24"/>
              </w:rPr>
              <w:t xml:space="preserve">; </w:t>
            </w:r>
            <w:r w:rsidR="004303E2" w:rsidRPr="00FB23FE">
              <w:rPr>
                <w:iCs/>
                <w:color w:val="000000" w:themeColor="text1"/>
                <w:sz w:val="24"/>
                <w:szCs w:val="24"/>
                <w:lang w:eastAsia="en-US"/>
              </w:rPr>
              <w:t>использовать</w:t>
            </w:r>
            <w:r w:rsidRPr="00FB23FE">
              <w:rPr>
                <w:color w:val="000000" w:themeColor="text1"/>
                <w:sz w:val="24"/>
                <w:szCs w:val="24"/>
              </w:rPr>
              <w:t xml:space="preserve"> прием</w:t>
            </w:r>
            <w:r w:rsidR="004303E2" w:rsidRPr="00FB23FE">
              <w:rPr>
                <w:color w:val="000000" w:themeColor="text1"/>
                <w:sz w:val="24"/>
                <w:szCs w:val="24"/>
              </w:rPr>
              <w:t>ы</w:t>
            </w:r>
            <w:r w:rsidRPr="00FB23FE">
              <w:rPr>
                <w:color w:val="000000" w:themeColor="text1"/>
                <w:sz w:val="24"/>
                <w:szCs w:val="24"/>
              </w:rPr>
              <w:t xml:space="preserve"> анализа</w:t>
            </w:r>
            <w:r w:rsidR="003B4D66" w:rsidRPr="00FB23FE">
              <w:rPr>
                <w:color w:val="000000" w:themeColor="text1"/>
                <w:sz w:val="24"/>
                <w:szCs w:val="24"/>
              </w:rPr>
              <w:t xml:space="preserve">, </w:t>
            </w:r>
            <w:r w:rsidR="004303E2" w:rsidRPr="00FB23FE">
              <w:rPr>
                <w:color w:val="000000" w:themeColor="text1"/>
                <w:sz w:val="24"/>
                <w:szCs w:val="24"/>
              </w:rPr>
              <w:t>формы и методы финансового регулирования</w:t>
            </w:r>
            <w:r w:rsidRPr="00FB23FE">
              <w:rPr>
                <w:color w:val="000000" w:themeColor="text1"/>
                <w:sz w:val="24"/>
                <w:szCs w:val="24"/>
              </w:rPr>
              <w:t xml:space="preserve"> в </w:t>
            </w:r>
            <w:r w:rsidRPr="007B0CCE">
              <w:rPr>
                <w:sz w:val="24"/>
                <w:szCs w:val="24"/>
              </w:rPr>
              <w:t>условиях современных финансово-кредитных отношений.</w:t>
            </w:r>
          </w:p>
        </w:tc>
      </w:tr>
      <w:tr w:rsidR="00E54485" w:rsidRPr="008C1EF5" w14:paraId="1C225246" w14:textId="77777777" w:rsidTr="008C1EF5">
        <w:tc>
          <w:tcPr>
            <w:tcW w:w="959" w:type="dxa"/>
            <w:tcBorders>
              <w:top w:val="nil"/>
              <w:left w:val="single" w:sz="4" w:space="0" w:color="auto"/>
              <w:bottom w:val="single" w:sz="4" w:space="0" w:color="auto"/>
              <w:right w:val="single" w:sz="4" w:space="0" w:color="auto"/>
            </w:tcBorders>
            <w:hideMark/>
          </w:tcPr>
          <w:p w14:paraId="22DDD5F5" w14:textId="77777777" w:rsidR="00E54485" w:rsidRPr="00F978FE" w:rsidRDefault="00E54485" w:rsidP="000F050E">
            <w:pPr>
              <w:tabs>
                <w:tab w:val="left" w:pos="540"/>
              </w:tabs>
              <w:rPr>
                <w:sz w:val="24"/>
                <w:szCs w:val="24"/>
                <w:highlight w:val="yellow"/>
                <w:lang w:eastAsia="en-US"/>
              </w:rPr>
            </w:pPr>
          </w:p>
        </w:tc>
        <w:tc>
          <w:tcPr>
            <w:tcW w:w="2126" w:type="dxa"/>
            <w:tcBorders>
              <w:top w:val="nil"/>
              <w:left w:val="single" w:sz="4" w:space="0" w:color="auto"/>
              <w:bottom w:val="single" w:sz="4" w:space="0" w:color="auto"/>
              <w:right w:val="single" w:sz="4" w:space="0" w:color="auto"/>
            </w:tcBorders>
            <w:hideMark/>
          </w:tcPr>
          <w:p w14:paraId="3365DE83" w14:textId="77777777" w:rsidR="00E54485" w:rsidRPr="00F978FE" w:rsidRDefault="00E54485" w:rsidP="000F050E">
            <w:pPr>
              <w:tabs>
                <w:tab w:val="left" w:pos="540"/>
              </w:tabs>
              <w:rPr>
                <w:sz w:val="24"/>
                <w:szCs w:val="24"/>
                <w:highlight w:val="yellow"/>
                <w:lang w:eastAsia="en-US"/>
              </w:rPr>
            </w:pPr>
          </w:p>
        </w:tc>
        <w:tc>
          <w:tcPr>
            <w:tcW w:w="2552" w:type="dxa"/>
            <w:tcBorders>
              <w:top w:val="single" w:sz="4" w:space="0" w:color="auto"/>
              <w:left w:val="single" w:sz="4" w:space="0" w:color="auto"/>
              <w:bottom w:val="single" w:sz="4" w:space="0" w:color="auto"/>
              <w:right w:val="single" w:sz="4" w:space="0" w:color="auto"/>
            </w:tcBorders>
            <w:hideMark/>
          </w:tcPr>
          <w:p w14:paraId="66161E81" w14:textId="28A8E752" w:rsidR="00E54485" w:rsidRPr="007B0CCE" w:rsidRDefault="00E54485" w:rsidP="007B0CCE">
            <w:pPr>
              <w:jc w:val="both"/>
              <w:rPr>
                <w:sz w:val="24"/>
                <w:szCs w:val="24"/>
              </w:rPr>
            </w:pPr>
            <w:r w:rsidRPr="007B0CCE">
              <w:rPr>
                <w:sz w:val="24"/>
                <w:szCs w:val="24"/>
              </w:rPr>
              <w:t>3.Составляет прогнозы и готовит рекомендации для принятия финансово-экономических решений на предприятиях туристкой индустрии</w:t>
            </w:r>
            <w:r w:rsidR="00FB23FE">
              <w:rPr>
                <w:sz w:val="24"/>
                <w:szCs w:val="24"/>
              </w:rPr>
              <w:t>.</w:t>
            </w:r>
          </w:p>
        </w:tc>
        <w:tc>
          <w:tcPr>
            <w:tcW w:w="4564" w:type="dxa"/>
            <w:tcBorders>
              <w:top w:val="single" w:sz="4" w:space="0" w:color="auto"/>
              <w:left w:val="single" w:sz="4" w:space="0" w:color="auto"/>
              <w:bottom w:val="single" w:sz="4" w:space="0" w:color="auto"/>
              <w:right w:val="single" w:sz="4" w:space="0" w:color="auto"/>
            </w:tcBorders>
            <w:hideMark/>
          </w:tcPr>
          <w:p w14:paraId="799D2FAC" w14:textId="02D21AF2" w:rsidR="00E54485" w:rsidRPr="007B0CCE" w:rsidRDefault="00E54485" w:rsidP="007B0CCE">
            <w:pPr>
              <w:tabs>
                <w:tab w:val="left" w:pos="540"/>
              </w:tabs>
              <w:snapToGrid w:val="0"/>
              <w:contextualSpacing/>
              <w:jc w:val="both"/>
              <w:rPr>
                <w:bCs/>
                <w:sz w:val="24"/>
                <w:szCs w:val="24"/>
              </w:rPr>
            </w:pPr>
            <w:r w:rsidRPr="007B0CCE">
              <w:rPr>
                <w:i/>
                <w:sz w:val="24"/>
                <w:szCs w:val="24"/>
                <w:lang w:eastAsia="en-US"/>
              </w:rPr>
              <w:t>Знание</w:t>
            </w:r>
            <w:r w:rsidRPr="007B0CCE">
              <w:rPr>
                <w:sz w:val="24"/>
                <w:szCs w:val="24"/>
                <w:lang w:eastAsia="en-US"/>
              </w:rPr>
              <w:t xml:space="preserve"> этапов и </w:t>
            </w:r>
            <w:r w:rsidRPr="007B0CCE">
              <w:rPr>
                <w:sz w:val="24"/>
                <w:szCs w:val="24"/>
              </w:rPr>
              <w:t xml:space="preserve">закономерностей составления прогнозов и подготовки рекомендаций для принятия финансово-экономических решений с учетом </w:t>
            </w:r>
            <w:r w:rsidRPr="007B0CCE">
              <w:rPr>
                <w:bCs/>
                <w:sz w:val="24"/>
                <w:szCs w:val="24"/>
              </w:rPr>
              <w:t>основных направлений денежно-кредитной и финансовой политики.</w:t>
            </w:r>
          </w:p>
          <w:p w14:paraId="1E3AE082" w14:textId="77777777" w:rsidR="00E54485" w:rsidRPr="007B0CCE" w:rsidRDefault="00E54485" w:rsidP="007B0CCE">
            <w:pPr>
              <w:tabs>
                <w:tab w:val="right" w:pos="1418"/>
              </w:tabs>
              <w:jc w:val="both"/>
              <w:rPr>
                <w:sz w:val="24"/>
                <w:szCs w:val="24"/>
                <w:lang w:eastAsia="en-US"/>
              </w:rPr>
            </w:pPr>
          </w:p>
          <w:p w14:paraId="53C39AFD" w14:textId="5160706F" w:rsidR="00E54485" w:rsidRPr="007B0CCE" w:rsidRDefault="00E54485" w:rsidP="007B0CCE">
            <w:pPr>
              <w:tabs>
                <w:tab w:val="left" w:pos="540"/>
              </w:tabs>
              <w:snapToGrid w:val="0"/>
              <w:contextualSpacing/>
              <w:jc w:val="both"/>
              <w:rPr>
                <w:bCs/>
                <w:sz w:val="24"/>
                <w:szCs w:val="24"/>
              </w:rPr>
            </w:pPr>
            <w:r w:rsidRPr="007B0CCE">
              <w:rPr>
                <w:i/>
                <w:sz w:val="24"/>
                <w:szCs w:val="24"/>
                <w:lang w:eastAsia="en-US"/>
              </w:rPr>
              <w:t xml:space="preserve">Умение </w:t>
            </w:r>
            <w:r w:rsidRPr="007B0CCE">
              <w:rPr>
                <w:bCs/>
                <w:sz w:val="24"/>
                <w:szCs w:val="24"/>
              </w:rPr>
              <w:t>анализировать процессы, протекающие в финансовой и денежно-кредитной сфере;</w:t>
            </w:r>
          </w:p>
          <w:p w14:paraId="121DCBDB" w14:textId="77777777" w:rsidR="00E54485" w:rsidRPr="007B0CCE" w:rsidRDefault="00E54485" w:rsidP="007B0CCE">
            <w:pPr>
              <w:tabs>
                <w:tab w:val="right" w:pos="1418"/>
              </w:tabs>
              <w:jc w:val="both"/>
              <w:rPr>
                <w:sz w:val="24"/>
                <w:szCs w:val="24"/>
                <w:lang w:eastAsia="en-US"/>
              </w:rPr>
            </w:pPr>
            <w:r w:rsidRPr="007B0CCE">
              <w:rPr>
                <w:bCs/>
                <w:sz w:val="24"/>
                <w:szCs w:val="24"/>
              </w:rPr>
              <w:t>работать с различными массивами экономической и финансовой информации для выявления закономерностей функционирования экономических субъектов в денежно-кредитной и финансовой сфере.</w:t>
            </w:r>
          </w:p>
        </w:tc>
      </w:tr>
      <w:tr w:rsidR="00E54485" w:rsidRPr="008C1EF5" w14:paraId="0CBA3616" w14:textId="77777777" w:rsidTr="008C1EF5">
        <w:tc>
          <w:tcPr>
            <w:tcW w:w="959" w:type="dxa"/>
          </w:tcPr>
          <w:p w14:paraId="6BBB065E" w14:textId="77777777" w:rsidR="00E54485" w:rsidRPr="007B0CCE" w:rsidRDefault="00E54485" w:rsidP="000F050E">
            <w:pPr>
              <w:tabs>
                <w:tab w:val="left" w:pos="540"/>
              </w:tabs>
              <w:contextualSpacing/>
              <w:rPr>
                <w:sz w:val="24"/>
                <w:szCs w:val="24"/>
              </w:rPr>
            </w:pPr>
            <w:r w:rsidRPr="007B0CCE">
              <w:rPr>
                <w:sz w:val="24"/>
                <w:szCs w:val="24"/>
              </w:rPr>
              <w:t>УК-10</w:t>
            </w:r>
          </w:p>
        </w:tc>
        <w:tc>
          <w:tcPr>
            <w:tcW w:w="2126" w:type="dxa"/>
          </w:tcPr>
          <w:p w14:paraId="00F0342C" w14:textId="46776646" w:rsidR="00E54485" w:rsidRPr="007B0CCE" w:rsidRDefault="007B0CCE" w:rsidP="007B0CCE">
            <w:pPr>
              <w:tabs>
                <w:tab w:val="left" w:pos="540"/>
              </w:tabs>
              <w:contextualSpacing/>
              <w:jc w:val="both"/>
              <w:rPr>
                <w:sz w:val="24"/>
                <w:szCs w:val="24"/>
              </w:rPr>
            </w:pPr>
            <w:r w:rsidRPr="007B0CCE">
              <w:rPr>
                <w:sz w:val="24"/>
                <w:szCs w:val="24"/>
              </w:rPr>
              <w:t>С</w:t>
            </w:r>
            <w:r w:rsidR="00E54485" w:rsidRPr="007B0CCE">
              <w:rPr>
                <w:sz w:val="24"/>
                <w:szCs w:val="24"/>
              </w:rPr>
              <w:t>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w:t>
            </w:r>
          </w:p>
        </w:tc>
        <w:tc>
          <w:tcPr>
            <w:tcW w:w="2552" w:type="dxa"/>
          </w:tcPr>
          <w:p w14:paraId="1A0E1E61" w14:textId="77777777" w:rsidR="00E54485" w:rsidRPr="007B0CCE" w:rsidRDefault="00E54485" w:rsidP="007B0CCE">
            <w:pPr>
              <w:jc w:val="both"/>
              <w:rPr>
                <w:sz w:val="24"/>
                <w:szCs w:val="24"/>
              </w:rPr>
            </w:pPr>
            <w:r w:rsidRPr="007B0CCE">
              <w:rPr>
                <w:sz w:val="24"/>
                <w:szCs w:val="24"/>
              </w:rPr>
              <w:t>1. Четко описывает состав и структуру требуемых данных и информации, грамотно реализует процессы их сбора, обработки и интерпретации</w:t>
            </w:r>
          </w:p>
          <w:p w14:paraId="2AB03107" w14:textId="77777777" w:rsidR="00E54485" w:rsidRPr="007B0CCE" w:rsidRDefault="00E54485" w:rsidP="000F050E">
            <w:pPr>
              <w:rPr>
                <w:sz w:val="24"/>
                <w:szCs w:val="24"/>
              </w:rPr>
            </w:pPr>
          </w:p>
        </w:tc>
        <w:tc>
          <w:tcPr>
            <w:tcW w:w="4564" w:type="dxa"/>
          </w:tcPr>
          <w:p w14:paraId="4455AAF4" w14:textId="6D9B69B0" w:rsidR="00E54485" w:rsidRPr="007B0CCE" w:rsidRDefault="00F978FE" w:rsidP="007B0CCE">
            <w:pPr>
              <w:tabs>
                <w:tab w:val="left" w:pos="540"/>
              </w:tabs>
              <w:snapToGrid w:val="0"/>
              <w:contextualSpacing/>
              <w:jc w:val="both"/>
              <w:rPr>
                <w:bCs/>
                <w:sz w:val="24"/>
                <w:szCs w:val="24"/>
              </w:rPr>
            </w:pPr>
            <w:r w:rsidRPr="007B0CCE">
              <w:rPr>
                <w:bCs/>
                <w:i/>
                <w:sz w:val="24"/>
                <w:szCs w:val="24"/>
              </w:rPr>
              <w:t>Знание</w:t>
            </w:r>
            <w:r w:rsidR="00E54485" w:rsidRPr="007B0CCE">
              <w:rPr>
                <w:bCs/>
                <w:sz w:val="24"/>
                <w:szCs w:val="24"/>
              </w:rPr>
              <w:t xml:space="preserve"> источников информации о состоянии денежного обращения, расчетов, состоянии денежной сферы, банковской системы, бюджетной системы, финансов организаций и домохозяйств</w:t>
            </w:r>
            <w:r w:rsidR="00E54485" w:rsidRPr="007B0CCE">
              <w:rPr>
                <w:sz w:val="24"/>
                <w:szCs w:val="24"/>
              </w:rPr>
              <w:t xml:space="preserve"> в целях грамотной реализации процессов их сбора, обработки и интерпретации с учетом современной специфики функционирования денежно-кредитных и финансовых отношений</w:t>
            </w:r>
            <w:r w:rsidR="00E54485" w:rsidRPr="007B0CCE">
              <w:rPr>
                <w:bCs/>
                <w:sz w:val="24"/>
                <w:szCs w:val="24"/>
              </w:rPr>
              <w:t>.</w:t>
            </w:r>
          </w:p>
          <w:p w14:paraId="258C26D3" w14:textId="6BA7336C" w:rsidR="00E54485" w:rsidRPr="00F978FE" w:rsidRDefault="00CA5B63" w:rsidP="000F050E">
            <w:pPr>
              <w:overflowPunct w:val="0"/>
              <w:ind w:left="24"/>
              <w:textAlignment w:val="baseline"/>
              <w:rPr>
                <w:sz w:val="24"/>
                <w:szCs w:val="24"/>
              </w:rPr>
            </w:pPr>
            <w:r w:rsidRPr="00CA5B63">
              <w:rPr>
                <w:bCs/>
                <w:i/>
                <w:color w:val="000000" w:themeColor="text1"/>
                <w:sz w:val="24"/>
                <w:szCs w:val="24"/>
              </w:rPr>
              <w:t>Умение</w:t>
            </w:r>
            <w:r w:rsidRPr="00CA5B63">
              <w:rPr>
                <w:bCs/>
                <w:color w:val="000000" w:themeColor="text1"/>
                <w:sz w:val="24"/>
                <w:szCs w:val="24"/>
              </w:rPr>
              <w:t xml:space="preserve"> собирать и анализировать информацию по вопросам состояния и экономической эффективности организаций в условиях </w:t>
            </w:r>
            <w:r w:rsidRPr="00CA5B63">
              <w:rPr>
                <w:color w:val="000000" w:themeColor="text1"/>
                <w:sz w:val="24"/>
                <w:szCs w:val="24"/>
              </w:rPr>
              <w:t>современных денежных, кредитных и финансовых отношений</w:t>
            </w:r>
          </w:p>
        </w:tc>
      </w:tr>
      <w:tr w:rsidR="00E54485" w:rsidRPr="008C1EF5" w14:paraId="178FE996" w14:textId="77777777" w:rsidTr="008C1EF5">
        <w:tc>
          <w:tcPr>
            <w:tcW w:w="959" w:type="dxa"/>
            <w:hideMark/>
          </w:tcPr>
          <w:p w14:paraId="5EB99DC4" w14:textId="77777777" w:rsidR="00E54485" w:rsidRPr="00F978FE" w:rsidRDefault="00E54485" w:rsidP="000F050E">
            <w:pPr>
              <w:tabs>
                <w:tab w:val="left" w:pos="540"/>
              </w:tabs>
              <w:rPr>
                <w:sz w:val="24"/>
                <w:szCs w:val="24"/>
                <w:highlight w:val="yellow"/>
                <w:lang w:eastAsia="en-US"/>
              </w:rPr>
            </w:pPr>
          </w:p>
        </w:tc>
        <w:tc>
          <w:tcPr>
            <w:tcW w:w="2126" w:type="dxa"/>
            <w:hideMark/>
          </w:tcPr>
          <w:p w14:paraId="11E655C0" w14:textId="77777777" w:rsidR="00E54485" w:rsidRPr="00F978FE" w:rsidRDefault="00E54485" w:rsidP="000F050E">
            <w:pPr>
              <w:tabs>
                <w:tab w:val="left" w:pos="540"/>
              </w:tabs>
              <w:rPr>
                <w:sz w:val="24"/>
                <w:szCs w:val="24"/>
                <w:highlight w:val="yellow"/>
                <w:lang w:eastAsia="en-US"/>
              </w:rPr>
            </w:pPr>
          </w:p>
        </w:tc>
        <w:tc>
          <w:tcPr>
            <w:tcW w:w="2552" w:type="dxa"/>
            <w:hideMark/>
          </w:tcPr>
          <w:p w14:paraId="4C746FA8" w14:textId="70508F77" w:rsidR="00E54485" w:rsidRPr="00F978FE" w:rsidRDefault="00E54485" w:rsidP="007B0CCE">
            <w:pPr>
              <w:jc w:val="both"/>
              <w:rPr>
                <w:sz w:val="24"/>
                <w:szCs w:val="24"/>
                <w:highlight w:val="yellow"/>
              </w:rPr>
            </w:pPr>
            <w:r w:rsidRPr="003B4D66">
              <w:rPr>
                <w:sz w:val="24"/>
                <w:szCs w:val="24"/>
              </w:rPr>
              <w:t>2.</w:t>
            </w:r>
            <w:r w:rsidR="00C9495A">
              <w:rPr>
                <w:sz w:val="24"/>
                <w:szCs w:val="24"/>
              </w:rPr>
              <w:t> </w:t>
            </w:r>
            <w:r w:rsidRPr="003B4D66">
              <w:rPr>
                <w:sz w:val="24"/>
                <w:szCs w:val="24"/>
              </w:rPr>
              <w:t>Обосновывает сущность происходящего, выявляет закономерности, понимает природу вариабельности</w:t>
            </w:r>
          </w:p>
        </w:tc>
        <w:tc>
          <w:tcPr>
            <w:tcW w:w="4564" w:type="dxa"/>
            <w:hideMark/>
          </w:tcPr>
          <w:p w14:paraId="3C69CADF" w14:textId="200C774F" w:rsidR="003B4D66" w:rsidRPr="00CA5B63" w:rsidRDefault="00CA5B63" w:rsidP="007B0CCE">
            <w:pPr>
              <w:tabs>
                <w:tab w:val="left" w:pos="540"/>
              </w:tabs>
              <w:snapToGrid w:val="0"/>
              <w:contextualSpacing/>
              <w:jc w:val="both"/>
              <w:rPr>
                <w:bCs/>
                <w:color w:val="000000" w:themeColor="text1"/>
                <w:sz w:val="24"/>
                <w:szCs w:val="24"/>
              </w:rPr>
            </w:pPr>
            <w:r w:rsidRPr="00CA5B63">
              <w:rPr>
                <w:i/>
                <w:color w:val="000000" w:themeColor="text1"/>
                <w:sz w:val="24"/>
                <w:szCs w:val="24"/>
                <w:lang w:eastAsia="en-US"/>
              </w:rPr>
              <w:t xml:space="preserve">Знание </w:t>
            </w:r>
            <w:r w:rsidRPr="00CA5B63">
              <w:rPr>
                <w:color w:val="000000" w:themeColor="text1"/>
                <w:sz w:val="24"/>
                <w:szCs w:val="24"/>
              </w:rPr>
              <w:t>инструментов сбора и анализа информации по вопросам состояния, оценки рисков и определения перспектив развития деятельности организаций с учетом отдельных проблем финансового и денежно-кредитного регулирования;</w:t>
            </w:r>
            <w:r w:rsidRPr="00CA5B63">
              <w:rPr>
                <w:bCs/>
                <w:color w:val="000000" w:themeColor="text1"/>
                <w:sz w:val="24"/>
                <w:szCs w:val="24"/>
              </w:rPr>
              <w:t xml:space="preserve"> основ организации и функционирования денежно-кредитной и финансовой систем, входящих в них институтов</w:t>
            </w:r>
          </w:p>
          <w:p w14:paraId="7FFFE8B8" w14:textId="57CC79DB" w:rsidR="00E54485" w:rsidRPr="00F978FE" w:rsidRDefault="00F978FE" w:rsidP="007B0CCE">
            <w:pPr>
              <w:tabs>
                <w:tab w:val="right" w:pos="1418"/>
              </w:tabs>
              <w:jc w:val="both"/>
              <w:rPr>
                <w:sz w:val="24"/>
                <w:szCs w:val="24"/>
                <w:lang w:eastAsia="en-US"/>
              </w:rPr>
            </w:pPr>
            <w:r w:rsidRPr="00F978FE">
              <w:rPr>
                <w:bCs/>
                <w:i/>
                <w:sz w:val="24"/>
                <w:szCs w:val="24"/>
              </w:rPr>
              <w:t>Умение</w:t>
            </w:r>
            <w:r w:rsidR="00E54485" w:rsidRPr="00F978FE">
              <w:rPr>
                <w:bCs/>
                <w:sz w:val="24"/>
                <w:szCs w:val="24"/>
              </w:rPr>
              <w:t xml:space="preserve"> анализировать и интерпретировать процессы, протекающие в денежно-кредитной и финансовой сферах, выявлять тенденции их изменения. </w:t>
            </w:r>
          </w:p>
        </w:tc>
      </w:tr>
      <w:tr w:rsidR="00CA5B63" w:rsidRPr="007B0CCE" w14:paraId="7CF778AB" w14:textId="77777777" w:rsidTr="008C1EF5">
        <w:tc>
          <w:tcPr>
            <w:tcW w:w="959" w:type="dxa"/>
            <w:hideMark/>
          </w:tcPr>
          <w:p w14:paraId="0700D405" w14:textId="77777777" w:rsidR="00CA5B63" w:rsidRPr="007B0CCE" w:rsidRDefault="00CA5B63" w:rsidP="00CA5B63">
            <w:pPr>
              <w:tabs>
                <w:tab w:val="left" w:pos="540"/>
              </w:tabs>
              <w:rPr>
                <w:sz w:val="24"/>
                <w:szCs w:val="24"/>
                <w:lang w:eastAsia="en-US"/>
              </w:rPr>
            </w:pPr>
          </w:p>
        </w:tc>
        <w:tc>
          <w:tcPr>
            <w:tcW w:w="2126" w:type="dxa"/>
            <w:hideMark/>
          </w:tcPr>
          <w:p w14:paraId="45D283F4" w14:textId="77777777" w:rsidR="00CA5B63" w:rsidRPr="007B0CCE" w:rsidRDefault="00CA5B63" w:rsidP="00CA5B63">
            <w:pPr>
              <w:tabs>
                <w:tab w:val="left" w:pos="540"/>
              </w:tabs>
              <w:rPr>
                <w:sz w:val="24"/>
                <w:szCs w:val="24"/>
                <w:lang w:eastAsia="en-US"/>
              </w:rPr>
            </w:pPr>
          </w:p>
        </w:tc>
        <w:tc>
          <w:tcPr>
            <w:tcW w:w="2552" w:type="dxa"/>
            <w:hideMark/>
          </w:tcPr>
          <w:p w14:paraId="4E977D48" w14:textId="609A34E6" w:rsidR="00CA5B63" w:rsidRPr="007B0CCE" w:rsidRDefault="00CA5B63" w:rsidP="00CA5B63">
            <w:pPr>
              <w:jc w:val="both"/>
              <w:rPr>
                <w:sz w:val="24"/>
                <w:szCs w:val="24"/>
              </w:rPr>
            </w:pPr>
            <w:r w:rsidRPr="007B0CCE">
              <w:rPr>
                <w:sz w:val="24"/>
                <w:szCs w:val="24"/>
              </w:rPr>
              <w:t>3.</w:t>
            </w:r>
            <w:r>
              <w:rPr>
                <w:sz w:val="24"/>
                <w:szCs w:val="24"/>
              </w:rPr>
              <w:t> </w:t>
            </w:r>
            <w:r w:rsidRPr="007B0CCE">
              <w:rPr>
                <w:sz w:val="24"/>
                <w:szCs w:val="24"/>
              </w:rPr>
              <w:t xml:space="preserve">Формулирует признак классификации, </w:t>
            </w:r>
            <w:r w:rsidRPr="007B0CCE">
              <w:rPr>
                <w:sz w:val="24"/>
                <w:szCs w:val="24"/>
              </w:rPr>
              <w:lastRenderedPageBreak/>
              <w:t>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tc>
        <w:tc>
          <w:tcPr>
            <w:tcW w:w="4564" w:type="dxa"/>
            <w:hideMark/>
          </w:tcPr>
          <w:p w14:paraId="02423533" w14:textId="77777777" w:rsidR="00CA5B63" w:rsidRPr="00CA5B63" w:rsidRDefault="00CA5B63" w:rsidP="00CA5B63">
            <w:pPr>
              <w:tabs>
                <w:tab w:val="left" w:pos="540"/>
              </w:tabs>
              <w:snapToGrid w:val="0"/>
              <w:contextualSpacing/>
              <w:rPr>
                <w:bCs/>
                <w:color w:val="000000" w:themeColor="text1"/>
                <w:sz w:val="24"/>
                <w:szCs w:val="24"/>
              </w:rPr>
            </w:pPr>
            <w:r w:rsidRPr="00CA5B63">
              <w:rPr>
                <w:bCs/>
                <w:i/>
                <w:color w:val="000000" w:themeColor="text1"/>
                <w:sz w:val="24"/>
                <w:szCs w:val="24"/>
              </w:rPr>
              <w:lastRenderedPageBreak/>
              <w:t xml:space="preserve">Знание </w:t>
            </w:r>
            <w:r w:rsidRPr="00CA5B63">
              <w:rPr>
                <w:bCs/>
                <w:color w:val="000000" w:themeColor="text1"/>
                <w:sz w:val="24"/>
                <w:szCs w:val="24"/>
              </w:rPr>
              <w:t xml:space="preserve">структуры денежно-кредитной и финансовой систем, составляющих их элементов: кредитных, некредитных </w:t>
            </w:r>
            <w:r w:rsidRPr="00CA5B63">
              <w:rPr>
                <w:bCs/>
                <w:color w:val="000000" w:themeColor="text1"/>
                <w:sz w:val="24"/>
                <w:szCs w:val="24"/>
              </w:rPr>
              <w:lastRenderedPageBreak/>
              <w:t>финансовых, хозяйственных организаций, домохозяйств, их характерных признаков, порядка функционирования.</w:t>
            </w:r>
          </w:p>
          <w:p w14:paraId="40FF9F39" w14:textId="77777777" w:rsidR="00CA5B63" w:rsidRPr="00CA5B63" w:rsidRDefault="00CA5B63" w:rsidP="00CA5B63">
            <w:pPr>
              <w:tabs>
                <w:tab w:val="left" w:pos="540"/>
              </w:tabs>
              <w:snapToGrid w:val="0"/>
              <w:contextualSpacing/>
              <w:rPr>
                <w:bCs/>
                <w:color w:val="000000" w:themeColor="text1"/>
                <w:sz w:val="24"/>
                <w:szCs w:val="24"/>
              </w:rPr>
            </w:pPr>
          </w:p>
          <w:p w14:paraId="7C4BA4A0" w14:textId="298C2DCD" w:rsidR="00CA5B63" w:rsidRPr="00CA5B63" w:rsidRDefault="00CA5B63" w:rsidP="00CA5B63">
            <w:pPr>
              <w:tabs>
                <w:tab w:val="right" w:pos="1418"/>
              </w:tabs>
              <w:jc w:val="both"/>
              <w:rPr>
                <w:color w:val="000000" w:themeColor="text1"/>
                <w:sz w:val="24"/>
                <w:szCs w:val="24"/>
              </w:rPr>
            </w:pPr>
            <w:r w:rsidRPr="00CA5B63">
              <w:rPr>
                <w:bCs/>
                <w:i/>
                <w:color w:val="000000" w:themeColor="text1"/>
                <w:sz w:val="24"/>
                <w:szCs w:val="24"/>
              </w:rPr>
              <w:t xml:space="preserve">Умение </w:t>
            </w:r>
            <w:r w:rsidRPr="00CA5B63">
              <w:rPr>
                <w:bCs/>
                <w:color w:val="000000" w:themeColor="text1"/>
                <w:sz w:val="24"/>
                <w:szCs w:val="24"/>
              </w:rPr>
              <w:t xml:space="preserve">анализировать состояние денежно-кредитной и финансовой систем, составляющих их элементов: кредитных, некредитных финансовых, хозяйственных организаций, домохозяйств с целью выявления тенденций их развития на основе показателей, их характеризующих; </w:t>
            </w:r>
            <w:r w:rsidRPr="00CA5B63">
              <w:rPr>
                <w:color w:val="000000" w:themeColor="text1"/>
                <w:sz w:val="24"/>
                <w:szCs w:val="24"/>
                <w:lang w:eastAsia="en-US"/>
              </w:rPr>
              <w:t xml:space="preserve">формировать критерии и условия выбора для обоснования оптимального решения; </w:t>
            </w:r>
            <w:r w:rsidRPr="00CA5B63">
              <w:rPr>
                <w:color w:val="000000" w:themeColor="text1"/>
                <w:sz w:val="24"/>
                <w:szCs w:val="24"/>
              </w:rPr>
              <w:t>анализировать и интерпретировать данные</w:t>
            </w:r>
          </w:p>
        </w:tc>
      </w:tr>
      <w:tr w:rsidR="00E54485" w:rsidRPr="008C1EF5" w14:paraId="1D5AD5AF" w14:textId="77777777" w:rsidTr="008C1EF5">
        <w:tc>
          <w:tcPr>
            <w:tcW w:w="959" w:type="dxa"/>
            <w:hideMark/>
          </w:tcPr>
          <w:p w14:paraId="3CDD43B7" w14:textId="77777777" w:rsidR="00E54485" w:rsidRPr="007B0CCE" w:rsidRDefault="00E54485" w:rsidP="000F050E">
            <w:pPr>
              <w:tabs>
                <w:tab w:val="left" w:pos="540"/>
              </w:tabs>
              <w:rPr>
                <w:sz w:val="24"/>
                <w:szCs w:val="24"/>
                <w:lang w:eastAsia="en-US"/>
              </w:rPr>
            </w:pPr>
          </w:p>
        </w:tc>
        <w:tc>
          <w:tcPr>
            <w:tcW w:w="2126" w:type="dxa"/>
            <w:hideMark/>
          </w:tcPr>
          <w:p w14:paraId="0F7B863F" w14:textId="77777777" w:rsidR="00E54485" w:rsidRPr="007B0CCE" w:rsidRDefault="00E54485" w:rsidP="000F050E">
            <w:pPr>
              <w:tabs>
                <w:tab w:val="left" w:pos="540"/>
              </w:tabs>
              <w:rPr>
                <w:sz w:val="24"/>
                <w:szCs w:val="24"/>
                <w:lang w:eastAsia="en-US"/>
              </w:rPr>
            </w:pPr>
          </w:p>
        </w:tc>
        <w:tc>
          <w:tcPr>
            <w:tcW w:w="2552" w:type="dxa"/>
            <w:hideMark/>
          </w:tcPr>
          <w:p w14:paraId="10D9CC4C" w14:textId="77777777" w:rsidR="00E54485" w:rsidRPr="007B0CCE" w:rsidRDefault="00E54485" w:rsidP="000F050E">
            <w:pPr>
              <w:rPr>
                <w:sz w:val="24"/>
                <w:szCs w:val="24"/>
              </w:rPr>
            </w:pPr>
            <w:r w:rsidRPr="007B0CCE">
              <w:rPr>
                <w:sz w:val="24"/>
                <w:szCs w:val="24"/>
              </w:rPr>
              <w:t>4. Грамотно, логично, аргументированно формирует собственные суждения и оценки. Отличает факты от мнений, интерпретаций, оценок и т.д. в рассуждениях других участников деятельности.</w:t>
            </w:r>
          </w:p>
        </w:tc>
        <w:tc>
          <w:tcPr>
            <w:tcW w:w="4564" w:type="dxa"/>
            <w:hideMark/>
          </w:tcPr>
          <w:p w14:paraId="09A3E4EA" w14:textId="77777777" w:rsidR="007304C3" w:rsidRPr="007304C3" w:rsidRDefault="007304C3" w:rsidP="007304C3">
            <w:pPr>
              <w:tabs>
                <w:tab w:val="left" w:pos="540"/>
              </w:tabs>
              <w:snapToGrid w:val="0"/>
              <w:contextualSpacing/>
              <w:rPr>
                <w:bCs/>
                <w:color w:val="000000" w:themeColor="text1"/>
                <w:sz w:val="24"/>
                <w:szCs w:val="24"/>
              </w:rPr>
            </w:pPr>
            <w:r w:rsidRPr="007304C3">
              <w:rPr>
                <w:bCs/>
                <w:i/>
                <w:color w:val="000000" w:themeColor="text1"/>
                <w:sz w:val="24"/>
                <w:szCs w:val="24"/>
              </w:rPr>
              <w:t xml:space="preserve">Знание </w:t>
            </w:r>
            <w:r w:rsidRPr="007304C3">
              <w:rPr>
                <w:bCs/>
                <w:color w:val="000000" w:themeColor="text1"/>
                <w:sz w:val="24"/>
                <w:szCs w:val="24"/>
              </w:rPr>
              <w:t>основ экономического анализа денежно-кредитной сферы, финансовой системы, монетарных процессов в современной экономике;</w:t>
            </w:r>
          </w:p>
          <w:p w14:paraId="6F91A239" w14:textId="77777777" w:rsidR="007304C3" w:rsidRPr="007304C3" w:rsidRDefault="007304C3" w:rsidP="007304C3">
            <w:pPr>
              <w:tabs>
                <w:tab w:val="left" w:pos="540"/>
              </w:tabs>
              <w:snapToGrid w:val="0"/>
              <w:contextualSpacing/>
              <w:rPr>
                <w:i/>
                <w:color w:val="000000" w:themeColor="text1"/>
                <w:sz w:val="24"/>
                <w:szCs w:val="24"/>
                <w:lang w:eastAsia="en-US"/>
              </w:rPr>
            </w:pPr>
            <w:r w:rsidRPr="007304C3">
              <w:rPr>
                <w:bCs/>
                <w:color w:val="000000" w:themeColor="text1"/>
                <w:sz w:val="24"/>
                <w:szCs w:val="24"/>
              </w:rPr>
              <w:t xml:space="preserve">показателей, характеризующих состояние и тенденции развития денежного оборота, платежей, кредитования, финансовой системы; </w:t>
            </w:r>
          </w:p>
          <w:p w14:paraId="41094DE8" w14:textId="77777777" w:rsidR="007304C3" w:rsidRPr="007304C3" w:rsidRDefault="007304C3" w:rsidP="007304C3">
            <w:pPr>
              <w:tabs>
                <w:tab w:val="right" w:pos="1418"/>
              </w:tabs>
              <w:rPr>
                <w:color w:val="000000" w:themeColor="text1"/>
                <w:sz w:val="24"/>
                <w:szCs w:val="24"/>
                <w:lang w:eastAsia="en-US"/>
              </w:rPr>
            </w:pPr>
            <w:r w:rsidRPr="007304C3">
              <w:rPr>
                <w:i/>
                <w:color w:val="000000" w:themeColor="text1"/>
                <w:sz w:val="24"/>
                <w:szCs w:val="24"/>
                <w:lang w:eastAsia="en-US"/>
              </w:rPr>
              <w:t xml:space="preserve"> </w:t>
            </w:r>
            <w:r w:rsidRPr="007304C3">
              <w:rPr>
                <w:color w:val="000000" w:themeColor="text1"/>
                <w:sz w:val="24"/>
                <w:szCs w:val="24"/>
                <w:lang w:eastAsia="en-US"/>
              </w:rPr>
              <w:t>критериев и алгоритмов выбора</w:t>
            </w:r>
            <w:r w:rsidRPr="007304C3">
              <w:rPr>
                <w:i/>
                <w:color w:val="000000" w:themeColor="text1"/>
                <w:sz w:val="24"/>
                <w:szCs w:val="24"/>
                <w:lang w:eastAsia="en-US"/>
              </w:rPr>
              <w:t xml:space="preserve"> </w:t>
            </w:r>
            <w:r w:rsidRPr="007304C3">
              <w:rPr>
                <w:color w:val="000000" w:themeColor="text1"/>
                <w:sz w:val="24"/>
                <w:szCs w:val="24"/>
                <w:lang w:eastAsia="en-US"/>
              </w:rPr>
              <w:t>оптимальных решений из альтернативных вариантов.</w:t>
            </w:r>
          </w:p>
          <w:p w14:paraId="1F0852BD" w14:textId="71BC5D30" w:rsidR="00E54485" w:rsidRPr="007B0CCE" w:rsidRDefault="00F978FE" w:rsidP="000F050E">
            <w:pPr>
              <w:tabs>
                <w:tab w:val="right" w:pos="1418"/>
              </w:tabs>
              <w:rPr>
                <w:sz w:val="24"/>
                <w:szCs w:val="24"/>
                <w:lang w:eastAsia="en-US"/>
              </w:rPr>
            </w:pPr>
            <w:r w:rsidRPr="007B0CCE">
              <w:rPr>
                <w:bCs/>
                <w:i/>
                <w:sz w:val="24"/>
                <w:szCs w:val="24"/>
              </w:rPr>
              <w:t>Умение</w:t>
            </w:r>
            <w:r w:rsidR="00E54485" w:rsidRPr="007B0CCE">
              <w:rPr>
                <w:bCs/>
                <w:sz w:val="24"/>
                <w:szCs w:val="24"/>
              </w:rPr>
              <w:t xml:space="preserve"> грамотно, логично, аргументировано формировать собственные суждения и оценки, отличать факты от мнений и интерпретаций на основе анализа денежно-кредитной и финансовой сферы, монетарных процессов в современной экономике; показателей, характеризующих их состояние; </w:t>
            </w:r>
            <w:r w:rsidR="00E54485" w:rsidRPr="007B0CCE">
              <w:rPr>
                <w:i/>
                <w:sz w:val="24"/>
                <w:szCs w:val="24"/>
                <w:lang w:eastAsia="en-US"/>
              </w:rPr>
              <w:t xml:space="preserve"> </w:t>
            </w:r>
            <w:r w:rsidR="00E54485" w:rsidRPr="007B0CCE">
              <w:rPr>
                <w:sz w:val="24"/>
                <w:szCs w:val="24"/>
                <w:lang w:eastAsia="en-US"/>
              </w:rPr>
              <w:t>оценить критически последствия принимаемых решений на основе использования алгоритмов и методов поиска альтернативных и оптимальных решений с учетом изменений в сфере денежно-кредитных и финансовых отношений.</w:t>
            </w:r>
          </w:p>
        </w:tc>
      </w:tr>
      <w:tr w:rsidR="00E54485" w:rsidRPr="008C1EF5" w14:paraId="6CFC628E" w14:textId="77777777" w:rsidTr="008C1EF5">
        <w:tc>
          <w:tcPr>
            <w:tcW w:w="959" w:type="dxa"/>
            <w:hideMark/>
          </w:tcPr>
          <w:p w14:paraId="40C456D1" w14:textId="77777777" w:rsidR="00E54485" w:rsidRPr="007B0CCE" w:rsidRDefault="00E54485" w:rsidP="000F050E">
            <w:pPr>
              <w:tabs>
                <w:tab w:val="left" w:pos="540"/>
              </w:tabs>
              <w:rPr>
                <w:sz w:val="24"/>
                <w:szCs w:val="24"/>
                <w:lang w:eastAsia="en-US"/>
              </w:rPr>
            </w:pPr>
          </w:p>
        </w:tc>
        <w:tc>
          <w:tcPr>
            <w:tcW w:w="2126" w:type="dxa"/>
            <w:hideMark/>
          </w:tcPr>
          <w:p w14:paraId="47436B43" w14:textId="77777777" w:rsidR="00E54485" w:rsidRPr="007B0CCE" w:rsidRDefault="00E54485" w:rsidP="000F050E">
            <w:pPr>
              <w:tabs>
                <w:tab w:val="left" w:pos="540"/>
              </w:tabs>
              <w:rPr>
                <w:sz w:val="24"/>
                <w:szCs w:val="24"/>
                <w:lang w:eastAsia="en-US"/>
              </w:rPr>
            </w:pPr>
          </w:p>
        </w:tc>
        <w:tc>
          <w:tcPr>
            <w:tcW w:w="2552" w:type="dxa"/>
            <w:hideMark/>
          </w:tcPr>
          <w:p w14:paraId="0076D34B" w14:textId="77777777" w:rsidR="00E54485" w:rsidRPr="007B0CCE" w:rsidRDefault="00E54485" w:rsidP="000F050E">
            <w:pPr>
              <w:tabs>
                <w:tab w:val="left" w:pos="540"/>
              </w:tabs>
              <w:rPr>
                <w:sz w:val="24"/>
                <w:szCs w:val="24"/>
                <w:lang w:eastAsia="en-US"/>
              </w:rPr>
            </w:pPr>
            <w:r w:rsidRPr="007B0CCE">
              <w:rPr>
                <w:sz w:val="24"/>
                <w:szCs w:val="24"/>
              </w:rPr>
              <w:t>5. Аргументированно и логично представляет свою точку зрения посредством и на основе системного описания</w:t>
            </w:r>
          </w:p>
        </w:tc>
        <w:tc>
          <w:tcPr>
            <w:tcW w:w="4564" w:type="dxa"/>
            <w:hideMark/>
          </w:tcPr>
          <w:p w14:paraId="69949193" w14:textId="0616D97B" w:rsidR="00E54485" w:rsidRPr="007B0CCE" w:rsidRDefault="00F978FE" w:rsidP="000F050E">
            <w:pPr>
              <w:tabs>
                <w:tab w:val="right" w:pos="1418"/>
              </w:tabs>
              <w:rPr>
                <w:sz w:val="24"/>
                <w:szCs w:val="24"/>
                <w:lang w:eastAsia="en-US"/>
              </w:rPr>
            </w:pPr>
            <w:r w:rsidRPr="007B0CCE">
              <w:rPr>
                <w:i/>
                <w:sz w:val="24"/>
                <w:szCs w:val="24"/>
                <w:lang w:eastAsia="en-US"/>
              </w:rPr>
              <w:t>Знание</w:t>
            </w:r>
            <w:r w:rsidR="007B0CCE" w:rsidRPr="007B0CCE">
              <w:rPr>
                <w:i/>
                <w:sz w:val="24"/>
                <w:szCs w:val="24"/>
                <w:lang w:eastAsia="en-US"/>
              </w:rPr>
              <w:t xml:space="preserve"> </w:t>
            </w:r>
            <w:r w:rsidR="00E54485" w:rsidRPr="007B0CCE">
              <w:rPr>
                <w:sz w:val="24"/>
                <w:szCs w:val="24"/>
                <w:lang w:eastAsia="en-US"/>
              </w:rPr>
              <w:t>логики и последовательности проведения исследования с учетом современных денежно-кредитных и финансовых отношений; приемов целеполагания, индукции и дедукции, анализа и синтеза, декомпозиции и агрегирования и использовать их при анализе проблем.</w:t>
            </w:r>
          </w:p>
          <w:p w14:paraId="03A1B07D" w14:textId="0C5F91E4" w:rsidR="00E54485" w:rsidRPr="007B0CCE" w:rsidRDefault="00F978FE" w:rsidP="000F050E">
            <w:pPr>
              <w:tabs>
                <w:tab w:val="right" w:pos="1418"/>
              </w:tabs>
              <w:rPr>
                <w:sz w:val="24"/>
                <w:szCs w:val="24"/>
                <w:lang w:eastAsia="en-US"/>
              </w:rPr>
            </w:pPr>
            <w:r w:rsidRPr="007B0CCE">
              <w:rPr>
                <w:bCs/>
                <w:i/>
                <w:sz w:val="24"/>
                <w:szCs w:val="24"/>
              </w:rPr>
              <w:lastRenderedPageBreak/>
              <w:t>Умение</w:t>
            </w:r>
            <w:r w:rsidR="007B0CCE" w:rsidRPr="007B0CCE">
              <w:rPr>
                <w:bCs/>
                <w:i/>
                <w:sz w:val="24"/>
                <w:szCs w:val="24"/>
              </w:rPr>
              <w:t xml:space="preserve"> </w:t>
            </w:r>
            <w:r w:rsidR="00E54485" w:rsidRPr="007B0CCE">
              <w:rPr>
                <w:bCs/>
                <w:sz w:val="24"/>
                <w:szCs w:val="24"/>
              </w:rPr>
              <w:t xml:space="preserve">аргументированно и логично представлять свою точку зрения посредством и на основе знания сущности процессов, протекающих денежно-кредитной и финансовой сферах, законодательства, нормативных документов, регулирующих денежный оборот, кредитные отношения, деятельность участников финансового рынка, системы инструментов денежно-кредитной и финансовой политики. </w:t>
            </w:r>
            <w:r w:rsidR="00E54485" w:rsidRPr="007B0CCE">
              <w:rPr>
                <w:sz w:val="24"/>
                <w:szCs w:val="24"/>
                <w:lang w:eastAsia="en-US"/>
              </w:rPr>
              <w:t>решать практические задачи управления и готовить аналитические отчеты с учетом изменений современных  денежно-кредитных и финансовых отношений</w:t>
            </w:r>
          </w:p>
        </w:tc>
      </w:tr>
    </w:tbl>
    <w:p w14:paraId="295DD5CD" w14:textId="77777777" w:rsidR="00681619" w:rsidRDefault="00681619" w:rsidP="00681619">
      <w:pPr>
        <w:spacing w:line="360" w:lineRule="auto"/>
        <w:jc w:val="both"/>
        <w:rPr>
          <w:sz w:val="28"/>
          <w:szCs w:val="28"/>
        </w:rPr>
      </w:pPr>
    </w:p>
    <w:p w14:paraId="5D92575D" w14:textId="77777777" w:rsidR="007B0CCE" w:rsidRPr="00667937" w:rsidRDefault="007B0CCE" w:rsidP="00667937">
      <w:bookmarkStart w:id="9" w:name="_Toc43066722"/>
    </w:p>
    <w:p w14:paraId="2AE7633D" w14:textId="77777777" w:rsidR="003D3F67" w:rsidRPr="00987266" w:rsidRDefault="003D3F67" w:rsidP="003D3F67">
      <w:pPr>
        <w:pStyle w:val="ab"/>
        <w:spacing w:line="360" w:lineRule="auto"/>
        <w:jc w:val="both"/>
        <w:outlineLvl w:val="0"/>
      </w:pPr>
      <w:bookmarkStart w:id="10" w:name="_Toc98261208"/>
      <w:bookmarkStart w:id="11" w:name="_Toc98268485"/>
      <w:bookmarkStart w:id="12" w:name="_Toc98268527"/>
      <w:bookmarkEnd w:id="9"/>
      <w:r w:rsidRPr="00987266">
        <w:t>3. Место дисциплины в структуре образовательной программы</w:t>
      </w:r>
      <w:bookmarkEnd w:id="10"/>
      <w:bookmarkEnd w:id="11"/>
      <w:bookmarkEnd w:id="12"/>
    </w:p>
    <w:p w14:paraId="7A3A7D02" w14:textId="01D2D91F" w:rsidR="00B00450" w:rsidRPr="00446E25" w:rsidRDefault="00BA730D" w:rsidP="00EB031B">
      <w:pPr>
        <w:spacing w:line="360" w:lineRule="auto"/>
        <w:ind w:firstLine="708"/>
        <w:jc w:val="both"/>
        <w:rPr>
          <w:sz w:val="28"/>
          <w:szCs w:val="28"/>
        </w:rPr>
      </w:pPr>
      <w:r w:rsidRPr="00311FC4">
        <w:rPr>
          <w:sz w:val="28"/>
          <w:szCs w:val="28"/>
        </w:rPr>
        <w:t>Дисциплина «Финансы, деньги</w:t>
      </w:r>
      <w:r w:rsidR="00EB031B">
        <w:rPr>
          <w:sz w:val="28"/>
          <w:szCs w:val="28"/>
        </w:rPr>
        <w:t xml:space="preserve"> и</w:t>
      </w:r>
      <w:r w:rsidRPr="00311FC4">
        <w:rPr>
          <w:sz w:val="28"/>
          <w:szCs w:val="28"/>
        </w:rPr>
        <w:t xml:space="preserve"> кредит» </w:t>
      </w:r>
      <w:r w:rsidR="00EB031B">
        <w:rPr>
          <w:color w:val="000000"/>
          <w:sz w:val="28"/>
          <w:szCs w:val="28"/>
        </w:rPr>
        <w:t xml:space="preserve">относится к Общепрофессиональному циклу дисциплин для студентов, обучающихся по направлению подготовки </w:t>
      </w:r>
      <w:r w:rsidR="00EB031B" w:rsidRPr="00EB031B">
        <w:rPr>
          <w:color w:val="000000"/>
          <w:sz w:val="28"/>
          <w:szCs w:val="28"/>
        </w:rPr>
        <w:t xml:space="preserve">43.03.02 </w:t>
      </w:r>
      <w:r w:rsidR="00EB031B">
        <w:rPr>
          <w:color w:val="000000"/>
          <w:sz w:val="28"/>
          <w:szCs w:val="28"/>
        </w:rPr>
        <w:t>«</w:t>
      </w:r>
      <w:r w:rsidR="00EB031B" w:rsidRPr="00EB031B">
        <w:rPr>
          <w:color w:val="000000"/>
          <w:sz w:val="28"/>
          <w:szCs w:val="28"/>
        </w:rPr>
        <w:t>Туризм</w:t>
      </w:r>
      <w:r w:rsidR="00EB031B">
        <w:rPr>
          <w:color w:val="000000"/>
          <w:sz w:val="28"/>
          <w:szCs w:val="28"/>
        </w:rPr>
        <w:t>»</w:t>
      </w:r>
      <w:r w:rsidR="00EB031B" w:rsidRPr="00EB031B">
        <w:rPr>
          <w:color w:val="000000"/>
          <w:sz w:val="28"/>
          <w:szCs w:val="28"/>
        </w:rPr>
        <w:t xml:space="preserve">, ОП </w:t>
      </w:r>
      <w:r w:rsidR="00EB031B">
        <w:rPr>
          <w:color w:val="000000"/>
          <w:sz w:val="28"/>
          <w:szCs w:val="28"/>
        </w:rPr>
        <w:t>«</w:t>
      </w:r>
      <w:r w:rsidR="00EB031B" w:rsidRPr="00EB031B">
        <w:rPr>
          <w:color w:val="000000"/>
          <w:sz w:val="28"/>
          <w:szCs w:val="28"/>
        </w:rPr>
        <w:t>Международный и национальный туризм</w:t>
      </w:r>
      <w:r w:rsidR="00EB031B">
        <w:rPr>
          <w:color w:val="000000"/>
          <w:sz w:val="28"/>
          <w:szCs w:val="28"/>
        </w:rPr>
        <w:t>»</w:t>
      </w:r>
      <w:r w:rsidR="00EB031B" w:rsidRPr="00EB031B">
        <w:rPr>
          <w:color w:val="000000"/>
          <w:sz w:val="28"/>
          <w:szCs w:val="28"/>
        </w:rPr>
        <w:t xml:space="preserve">, Профиль: </w:t>
      </w:r>
      <w:r w:rsidR="00EB031B">
        <w:rPr>
          <w:color w:val="000000"/>
          <w:sz w:val="28"/>
          <w:szCs w:val="28"/>
        </w:rPr>
        <w:t>«</w:t>
      </w:r>
      <w:r w:rsidR="00EB031B" w:rsidRPr="00EB031B">
        <w:rPr>
          <w:color w:val="000000"/>
          <w:sz w:val="28"/>
          <w:szCs w:val="28"/>
        </w:rPr>
        <w:t>Международный и национальный туризм</w:t>
      </w:r>
      <w:r w:rsidR="00EB031B">
        <w:rPr>
          <w:color w:val="000000"/>
          <w:sz w:val="28"/>
          <w:szCs w:val="28"/>
        </w:rPr>
        <w:t>».</w:t>
      </w:r>
      <w:r w:rsidR="00EB031B" w:rsidRPr="00EB031B">
        <w:rPr>
          <w:rFonts w:eastAsia="Calibri"/>
          <w:color w:val="000000"/>
          <w:sz w:val="28"/>
          <w:szCs w:val="28"/>
        </w:rPr>
        <w:t xml:space="preserve"> </w:t>
      </w:r>
      <w:bookmarkStart w:id="13" w:name="_Toc531793796"/>
    </w:p>
    <w:p w14:paraId="30DABD80" w14:textId="77777777" w:rsidR="00B25E0B" w:rsidRPr="00667937" w:rsidRDefault="00B25E0B" w:rsidP="00667937"/>
    <w:p w14:paraId="5A220C9E" w14:textId="77777777" w:rsidR="003D3F67" w:rsidRPr="00987266" w:rsidRDefault="003D3F67" w:rsidP="003D3F67">
      <w:pPr>
        <w:pStyle w:val="ab"/>
        <w:spacing w:line="360" w:lineRule="auto"/>
        <w:jc w:val="both"/>
        <w:outlineLvl w:val="0"/>
      </w:pPr>
      <w:bookmarkStart w:id="14" w:name="_Toc98261209"/>
      <w:bookmarkStart w:id="15" w:name="_Toc98268486"/>
      <w:bookmarkStart w:id="16" w:name="_Toc98268528"/>
      <w:bookmarkEnd w:id="13"/>
      <w:r w:rsidRPr="00987266">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bookmarkEnd w:id="14"/>
      <w:bookmarkEnd w:id="15"/>
      <w:bookmarkEnd w:id="16"/>
      <w:r w:rsidRPr="00987266">
        <w:t xml:space="preserve"> </w:t>
      </w:r>
    </w:p>
    <w:p w14:paraId="4332A3E3" w14:textId="10E02FB0" w:rsidR="00477151" w:rsidRPr="00B648E4" w:rsidRDefault="00477151" w:rsidP="007F4B8E">
      <w:pPr>
        <w:spacing w:line="360" w:lineRule="auto"/>
        <w:ind w:firstLine="709"/>
        <w:jc w:val="both"/>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2495"/>
        <w:gridCol w:w="2738"/>
      </w:tblGrid>
      <w:tr w:rsidR="004E4C20" w:rsidRPr="007F4B8E" w14:paraId="6D93EEF5" w14:textId="77777777" w:rsidTr="007F4B8E">
        <w:tc>
          <w:tcPr>
            <w:tcW w:w="2433" w:type="pct"/>
            <w:shd w:val="clear" w:color="auto" w:fill="auto"/>
          </w:tcPr>
          <w:p w14:paraId="08C61E26" w14:textId="77777777" w:rsidR="004E4C20" w:rsidRPr="007F4B8E" w:rsidRDefault="004E4C20" w:rsidP="00D77AFC">
            <w:pPr>
              <w:pStyle w:val="a6"/>
              <w:keepNext/>
              <w:ind w:left="0"/>
              <w:rPr>
                <w:b/>
                <w:sz w:val="24"/>
                <w:szCs w:val="24"/>
              </w:rPr>
            </w:pPr>
            <w:r w:rsidRPr="007F4B8E">
              <w:rPr>
                <w:b/>
                <w:sz w:val="24"/>
                <w:szCs w:val="24"/>
              </w:rPr>
              <w:t>Вид учебной работы   по дисциплине</w:t>
            </w:r>
          </w:p>
        </w:tc>
        <w:tc>
          <w:tcPr>
            <w:tcW w:w="1223" w:type="pct"/>
            <w:shd w:val="clear" w:color="auto" w:fill="auto"/>
          </w:tcPr>
          <w:p w14:paraId="337F53C0" w14:textId="77777777" w:rsidR="004E4C20" w:rsidRPr="007F4B8E" w:rsidRDefault="004E4C20" w:rsidP="00D77AFC">
            <w:pPr>
              <w:pStyle w:val="a6"/>
              <w:keepNext/>
              <w:ind w:left="0"/>
              <w:jc w:val="center"/>
              <w:rPr>
                <w:b/>
                <w:sz w:val="24"/>
                <w:szCs w:val="24"/>
              </w:rPr>
            </w:pPr>
            <w:r w:rsidRPr="007F4B8E">
              <w:rPr>
                <w:b/>
                <w:sz w:val="24"/>
                <w:szCs w:val="24"/>
              </w:rPr>
              <w:t xml:space="preserve">Всего </w:t>
            </w:r>
          </w:p>
          <w:p w14:paraId="36BCAC37" w14:textId="77777777" w:rsidR="004E4C20" w:rsidRPr="007F4B8E" w:rsidRDefault="004E4C20" w:rsidP="00D77AFC">
            <w:pPr>
              <w:pStyle w:val="a6"/>
              <w:keepNext/>
              <w:ind w:left="0"/>
              <w:jc w:val="center"/>
              <w:rPr>
                <w:b/>
                <w:sz w:val="24"/>
                <w:szCs w:val="24"/>
              </w:rPr>
            </w:pPr>
            <w:r w:rsidRPr="007F4B8E">
              <w:rPr>
                <w:b/>
                <w:sz w:val="24"/>
                <w:szCs w:val="24"/>
              </w:rPr>
              <w:t>(в з/е и часах)</w:t>
            </w:r>
          </w:p>
        </w:tc>
        <w:tc>
          <w:tcPr>
            <w:tcW w:w="1343" w:type="pct"/>
            <w:shd w:val="clear" w:color="auto" w:fill="auto"/>
          </w:tcPr>
          <w:p w14:paraId="2B815AEC" w14:textId="15AEBD18" w:rsidR="004E4C20" w:rsidRPr="007F4B8E" w:rsidRDefault="00EB031B" w:rsidP="00EB031B">
            <w:pPr>
              <w:pStyle w:val="a6"/>
              <w:keepNext/>
              <w:ind w:left="0"/>
              <w:jc w:val="center"/>
              <w:rPr>
                <w:b/>
                <w:sz w:val="24"/>
                <w:szCs w:val="24"/>
              </w:rPr>
            </w:pPr>
            <w:r>
              <w:rPr>
                <w:b/>
                <w:sz w:val="24"/>
                <w:szCs w:val="24"/>
              </w:rPr>
              <w:t>С</w:t>
            </w:r>
            <w:r w:rsidR="004E4C20" w:rsidRPr="007F4B8E">
              <w:rPr>
                <w:b/>
                <w:sz w:val="24"/>
                <w:szCs w:val="24"/>
              </w:rPr>
              <w:t>еместр 3</w:t>
            </w:r>
          </w:p>
          <w:p w14:paraId="1C89CD41" w14:textId="77777777" w:rsidR="004E4C20" w:rsidRPr="007F4B8E" w:rsidRDefault="004E4C20" w:rsidP="00D77AFC">
            <w:pPr>
              <w:pStyle w:val="a6"/>
              <w:keepNext/>
              <w:ind w:left="0"/>
              <w:jc w:val="center"/>
              <w:rPr>
                <w:b/>
                <w:sz w:val="24"/>
                <w:szCs w:val="24"/>
              </w:rPr>
            </w:pPr>
            <w:r w:rsidRPr="007F4B8E">
              <w:rPr>
                <w:b/>
                <w:sz w:val="24"/>
                <w:szCs w:val="24"/>
              </w:rPr>
              <w:t>(в часах)</w:t>
            </w:r>
          </w:p>
        </w:tc>
      </w:tr>
      <w:tr w:rsidR="004E4C20" w:rsidRPr="007F4B8E" w14:paraId="2CC2C55A" w14:textId="77777777" w:rsidTr="007F4B8E">
        <w:tc>
          <w:tcPr>
            <w:tcW w:w="2433" w:type="pct"/>
            <w:shd w:val="clear" w:color="auto" w:fill="auto"/>
          </w:tcPr>
          <w:p w14:paraId="5F431D9F" w14:textId="77777777" w:rsidR="004E4C20" w:rsidRPr="007F4B8E" w:rsidRDefault="004E4C20" w:rsidP="00D77AFC">
            <w:pPr>
              <w:pStyle w:val="a6"/>
              <w:keepNext/>
              <w:ind w:left="0"/>
              <w:rPr>
                <w:b/>
                <w:sz w:val="24"/>
                <w:szCs w:val="24"/>
              </w:rPr>
            </w:pPr>
            <w:r w:rsidRPr="007F4B8E">
              <w:rPr>
                <w:b/>
                <w:sz w:val="24"/>
                <w:szCs w:val="24"/>
              </w:rPr>
              <w:t xml:space="preserve">Общая трудоемкость дисциплины </w:t>
            </w:r>
          </w:p>
        </w:tc>
        <w:tc>
          <w:tcPr>
            <w:tcW w:w="1223" w:type="pct"/>
            <w:shd w:val="clear" w:color="auto" w:fill="auto"/>
          </w:tcPr>
          <w:p w14:paraId="2CD436E7" w14:textId="77777777" w:rsidR="004E4C20" w:rsidRPr="007F4B8E" w:rsidRDefault="00BA730D" w:rsidP="00D77AFC">
            <w:pPr>
              <w:pStyle w:val="a6"/>
              <w:keepNext/>
              <w:ind w:left="0"/>
              <w:jc w:val="center"/>
              <w:rPr>
                <w:b/>
                <w:sz w:val="24"/>
                <w:szCs w:val="24"/>
              </w:rPr>
            </w:pPr>
            <w:r w:rsidRPr="007F4B8E">
              <w:rPr>
                <w:b/>
                <w:sz w:val="24"/>
                <w:szCs w:val="24"/>
              </w:rPr>
              <w:t>5з.е./180</w:t>
            </w:r>
          </w:p>
        </w:tc>
        <w:tc>
          <w:tcPr>
            <w:tcW w:w="1343" w:type="pct"/>
            <w:shd w:val="clear" w:color="auto" w:fill="auto"/>
          </w:tcPr>
          <w:p w14:paraId="644B0319" w14:textId="77777777" w:rsidR="004E4C20" w:rsidRPr="007F4B8E" w:rsidRDefault="00BA730D" w:rsidP="00D77AFC">
            <w:pPr>
              <w:pStyle w:val="a6"/>
              <w:keepNext/>
              <w:ind w:left="0"/>
              <w:jc w:val="center"/>
              <w:rPr>
                <w:b/>
                <w:sz w:val="24"/>
                <w:szCs w:val="24"/>
              </w:rPr>
            </w:pPr>
            <w:r w:rsidRPr="007F4B8E">
              <w:rPr>
                <w:b/>
                <w:sz w:val="24"/>
                <w:szCs w:val="24"/>
              </w:rPr>
              <w:t>180</w:t>
            </w:r>
          </w:p>
        </w:tc>
      </w:tr>
      <w:tr w:rsidR="004E4C20" w:rsidRPr="007F4B8E" w14:paraId="7B3E7DE6" w14:textId="77777777" w:rsidTr="007F4B8E">
        <w:tc>
          <w:tcPr>
            <w:tcW w:w="2433" w:type="pct"/>
            <w:shd w:val="clear" w:color="auto" w:fill="auto"/>
          </w:tcPr>
          <w:p w14:paraId="4719DD6B" w14:textId="77777777" w:rsidR="004E4C20" w:rsidRPr="007F4B8E" w:rsidRDefault="004E4C20" w:rsidP="00D77AFC">
            <w:pPr>
              <w:pStyle w:val="a6"/>
              <w:keepNext/>
              <w:ind w:left="0"/>
              <w:rPr>
                <w:b/>
                <w:i/>
                <w:sz w:val="24"/>
                <w:szCs w:val="24"/>
              </w:rPr>
            </w:pPr>
            <w:r w:rsidRPr="007F4B8E">
              <w:rPr>
                <w:b/>
                <w:i/>
                <w:sz w:val="24"/>
                <w:szCs w:val="24"/>
              </w:rPr>
              <w:t xml:space="preserve">Контактная работа - Аудиторные занятия </w:t>
            </w:r>
          </w:p>
        </w:tc>
        <w:tc>
          <w:tcPr>
            <w:tcW w:w="1223" w:type="pct"/>
            <w:shd w:val="clear" w:color="auto" w:fill="auto"/>
          </w:tcPr>
          <w:p w14:paraId="465035E6" w14:textId="77777777" w:rsidR="004E4C20" w:rsidRPr="007F4B8E" w:rsidRDefault="00BA730D" w:rsidP="00D77AFC">
            <w:pPr>
              <w:pStyle w:val="a6"/>
              <w:keepNext/>
              <w:ind w:left="0"/>
              <w:jc w:val="center"/>
              <w:rPr>
                <w:b/>
                <w:sz w:val="24"/>
                <w:szCs w:val="24"/>
              </w:rPr>
            </w:pPr>
            <w:r w:rsidRPr="007F4B8E">
              <w:rPr>
                <w:b/>
                <w:sz w:val="24"/>
                <w:szCs w:val="24"/>
              </w:rPr>
              <w:t>68</w:t>
            </w:r>
          </w:p>
        </w:tc>
        <w:tc>
          <w:tcPr>
            <w:tcW w:w="1343" w:type="pct"/>
            <w:shd w:val="clear" w:color="auto" w:fill="auto"/>
          </w:tcPr>
          <w:p w14:paraId="0E30A534" w14:textId="77777777" w:rsidR="004E4C20" w:rsidRPr="007F4B8E" w:rsidRDefault="00BA730D" w:rsidP="00D77AFC">
            <w:pPr>
              <w:pStyle w:val="a6"/>
              <w:keepNext/>
              <w:ind w:left="0"/>
              <w:jc w:val="center"/>
              <w:rPr>
                <w:b/>
                <w:sz w:val="24"/>
                <w:szCs w:val="24"/>
              </w:rPr>
            </w:pPr>
            <w:r w:rsidRPr="007F4B8E">
              <w:rPr>
                <w:b/>
                <w:sz w:val="24"/>
                <w:szCs w:val="24"/>
              </w:rPr>
              <w:t>68</w:t>
            </w:r>
          </w:p>
        </w:tc>
      </w:tr>
      <w:tr w:rsidR="004E4C20" w:rsidRPr="007F4B8E" w14:paraId="4DBF4206" w14:textId="77777777" w:rsidTr="007F4B8E">
        <w:tc>
          <w:tcPr>
            <w:tcW w:w="2433" w:type="pct"/>
            <w:shd w:val="clear" w:color="auto" w:fill="auto"/>
          </w:tcPr>
          <w:p w14:paraId="2770E1BC" w14:textId="77777777" w:rsidR="004E4C20" w:rsidRPr="007F4B8E" w:rsidRDefault="004E4C20" w:rsidP="00D77AFC">
            <w:pPr>
              <w:pStyle w:val="a6"/>
              <w:keepNext/>
              <w:ind w:left="0"/>
              <w:rPr>
                <w:i/>
                <w:sz w:val="24"/>
                <w:szCs w:val="24"/>
              </w:rPr>
            </w:pPr>
            <w:r w:rsidRPr="007F4B8E">
              <w:rPr>
                <w:i/>
                <w:sz w:val="24"/>
                <w:szCs w:val="24"/>
              </w:rPr>
              <w:t xml:space="preserve">Лекции </w:t>
            </w:r>
          </w:p>
        </w:tc>
        <w:tc>
          <w:tcPr>
            <w:tcW w:w="1223" w:type="pct"/>
            <w:shd w:val="clear" w:color="auto" w:fill="auto"/>
          </w:tcPr>
          <w:p w14:paraId="3090A278" w14:textId="77777777" w:rsidR="004E4C20" w:rsidRPr="007F4B8E" w:rsidRDefault="00BA730D" w:rsidP="00D77AFC">
            <w:pPr>
              <w:pStyle w:val="a6"/>
              <w:keepNext/>
              <w:ind w:left="0"/>
              <w:jc w:val="center"/>
              <w:rPr>
                <w:sz w:val="24"/>
                <w:szCs w:val="24"/>
              </w:rPr>
            </w:pPr>
            <w:r w:rsidRPr="007F4B8E">
              <w:rPr>
                <w:sz w:val="24"/>
                <w:szCs w:val="24"/>
              </w:rPr>
              <w:t>34</w:t>
            </w:r>
          </w:p>
        </w:tc>
        <w:tc>
          <w:tcPr>
            <w:tcW w:w="1343" w:type="pct"/>
            <w:shd w:val="clear" w:color="auto" w:fill="auto"/>
          </w:tcPr>
          <w:p w14:paraId="37B59FC6" w14:textId="77777777" w:rsidR="004E4C20" w:rsidRPr="007F4B8E" w:rsidRDefault="00BA730D" w:rsidP="00D77AFC">
            <w:pPr>
              <w:pStyle w:val="a6"/>
              <w:keepNext/>
              <w:ind w:left="0"/>
              <w:jc w:val="center"/>
              <w:rPr>
                <w:sz w:val="24"/>
                <w:szCs w:val="24"/>
              </w:rPr>
            </w:pPr>
            <w:r w:rsidRPr="007F4B8E">
              <w:rPr>
                <w:sz w:val="24"/>
                <w:szCs w:val="24"/>
              </w:rPr>
              <w:t>34</w:t>
            </w:r>
          </w:p>
        </w:tc>
      </w:tr>
      <w:tr w:rsidR="004E4C20" w:rsidRPr="007F4B8E" w14:paraId="2E5A4379" w14:textId="77777777" w:rsidTr="007F4B8E">
        <w:tc>
          <w:tcPr>
            <w:tcW w:w="2433" w:type="pct"/>
            <w:shd w:val="clear" w:color="auto" w:fill="auto"/>
          </w:tcPr>
          <w:p w14:paraId="3D54CAE1" w14:textId="77777777" w:rsidR="004E4C20" w:rsidRPr="007F4B8E" w:rsidRDefault="004E4C20" w:rsidP="00D77AFC">
            <w:pPr>
              <w:pStyle w:val="a6"/>
              <w:keepNext/>
              <w:ind w:left="0"/>
              <w:rPr>
                <w:i/>
                <w:sz w:val="24"/>
                <w:szCs w:val="24"/>
              </w:rPr>
            </w:pPr>
            <w:r w:rsidRPr="007F4B8E">
              <w:rPr>
                <w:i/>
                <w:sz w:val="24"/>
                <w:szCs w:val="24"/>
              </w:rPr>
              <w:t xml:space="preserve">Семинары, практические занятия  </w:t>
            </w:r>
          </w:p>
        </w:tc>
        <w:tc>
          <w:tcPr>
            <w:tcW w:w="1223" w:type="pct"/>
            <w:shd w:val="clear" w:color="auto" w:fill="auto"/>
          </w:tcPr>
          <w:p w14:paraId="78F7E663" w14:textId="77777777" w:rsidR="004E4C20" w:rsidRPr="007F4B8E" w:rsidRDefault="004E4C20" w:rsidP="00D77AFC">
            <w:pPr>
              <w:pStyle w:val="a6"/>
              <w:keepNext/>
              <w:ind w:left="0"/>
              <w:jc w:val="center"/>
              <w:rPr>
                <w:sz w:val="24"/>
                <w:szCs w:val="24"/>
              </w:rPr>
            </w:pPr>
            <w:r w:rsidRPr="007F4B8E">
              <w:rPr>
                <w:sz w:val="24"/>
                <w:szCs w:val="24"/>
              </w:rPr>
              <w:t>34</w:t>
            </w:r>
          </w:p>
        </w:tc>
        <w:tc>
          <w:tcPr>
            <w:tcW w:w="1343" w:type="pct"/>
            <w:shd w:val="clear" w:color="auto" w:fill="auto"/>
          </w:tcPr>
          <w:p w14:paraId="594E5D33" w14:textId="77777777" w:rsidR="004E4C20" w:rsidRPr="007F4B8E" w:rsidRDefault="004E4C20" w:rsidP="00D77AFC">
            <w:pPr>
              <w:pStyle w:val="a6"/>
              <w:keepNext/>
              <w:ind w:left="0"/>
              <w:jc w:val="center"/>
              <w:rPr>
                <w:sz w:val="24"/>
                <w:szCs w:val="24"/>
              </w:rPr>
            </w:pPr>
            <w:r w:rsidRPr="007F4B8E">
              <w:rPr>
                <w:sz w:val="24"/>
                <w:szCs w:val="24"/>
              </w:rPr>
              <w:t>34</w:t>
            </w:r>
          </w:p>
        </w:tc>
      </w:tr>
      <w:tr w:rsidR="004E4C20" w:rsidRPr="007F4B8E" w14:paraId="5CD3A540" w14:textId="77777777" w:rsidTr="007F4B8E">
        <w:tc>
          <w:tcPr>
            <w:tcW w:w="2433" w:type="pct"/>
            <w:shd w:val="clear" w:color="auto" w:fill="auto"/>
          </w:tcPr>
          <w:p w14:paraId="57DB398B" w14:textId="77777777" w:rsidR="004E4C20" w:rsidRPr="007F4B8E" w:rsidRDefault="004E4C20" w:rsidP="00D77AFC">
            <w:pPr>
              <w:pStyle w:val="a6"/>
              <w:keepNext/>
              <w:ind w:left="0"/>
              <w:rPr>
                <w:b/>
                <w:i/>
                <w:sz w:val="24"/>
                <w:szCs w:val="24"/>
              </w:rPr>
            </w:pPr>
            <w:r w:rsidRPr="007F4B8E">
              <w:rPr>
                <w:b/>
                <w:i/>
                <w:sz w:val="24"/>
                <w:szCs w:val="24"/>
              </w:rPr>
              <w:t>Самостоятельная работа</w:t>
            </w:r>
          </w:p>
        </w:tc>
        <w:tc>
          <w:tcPr>
            <w:tcW w:w="1223" w:type="pct"/>
            <w:shd w:val="clear" w:color="auto" w:fill="auto"/>
          </w:tcPr>
          <w:p w14:paraId="103B795E" w14:textId="77777777" w:rsidR="004E4C20" w:rsidRPr="007F4B8E" w:rsidRDefault="00BA730D" w:rsidP="00D77AFC">
            <w:pPr>
              <w:pStyle w:val="a6"/>
              <w:keepNext/>
              <w:ind w:left="0"/>
              <w:jc w:val="center"/>
              <w:rPr>
                <w:b/>
                <w:sz w:val="24"/>
                <w:szCs w:val="24"/>
              </w:rPr>
            </w:pPr>
            <w:r w:rsidRPr="007F4B8E">
              <w:rPr>
                <w:b/>
                <w:sz w:val="24"/>
                <w:szCs w:val="24"/>
              </w:rPr>
              <w:t>112</w:t>
            </w:r>
          </w:p>
        </w:tc>
        <w:tc>
          <w:tcPr>
            <w:tcW w:w="1343" w:type="pct"/>
            <w:shd w:val="clear" w:color="auto" w:fill="auto"/>
          </w:tcPr>
          <w:p w14:paraId="54ABC5E4" w14:textId="77777777" w:rsidR="004E4C20" w:rsidRPr="007F4B8E" w:rsidRDefault="00BA730D" w:rsidP="00D77AFC">
            <w:pPr>
              <w:pStyle w:val="a6"/>
              <w:keepNext/>
              <w:ind w:left="0"/>
              <w:jc w:val="center"/>
              <w:rPr>
                <w:b/>
                <w:sz w:val="24"/>
                <w:szCs w:val="24"/>
              </w:rPr>
            </w:pPr>
            <w:r w:rsidRPr="007F4B8E">
              <w:rPr>
                <w:b/>
                <w:sz w:val="24"/>
                <w:szCs w:val="24"/>
              </w:rPr>
              <w:t>112</w:t>
            </w:r>
          </w:p>
        </w:tc>
      </w:tr>
      <w:tr w:rsidR="004E4C20" w:rsidRPr="007F4B8E" w14:paraId="277774DB" w14:textId="77777777" w:rsidTr="007F4B8E">
        <w:tc>
          <w:tcPr>
            <w:tcW w:w="2433" w:type="pct"/>
            <w:shd w:val="clear" w:color="auto" w:fill="auto"/>
          </w:tcPr>
          <w:p w14:paraId="3E7777E5" w14:textId="77777777" w:rsidR="004E4C20" w:rsidRPr="007F4B8E" w:rsidRDefault="004E4C20" w:rsidP="00D77AFC">
            <w:pPr>
              <w:pStyle w:val="a6"/>
              <w:keepNext/>
              <w:ind w:left="0"/>
              <w:rPr>
                <w:sz w:val="24"/>
                <w:szCs w:val="24"/>
              </w:rPr>
            </w:pPr>
            <w:r w:rsidRPr="007F4B8E">
              <w:rPr>
                <w:sz w:val="24"/>
                <w:szCs w:val="24"/>
              </w:rPr>
              <w:t xml:space="preserve">Вид текущего контроля </w:t>
            </w:r>
          </w:p>
        </w:tc>
        <w:tc>
          <w:tcPr>
            <w:tcW w:w="1223" w:type="pct"/>
            <w:shd w:val="clear" w:color="auto" w:fill="auto"/>
          </w:tcPr>
          <w:p w14:paraId="083F5866" w14:textId="77777777" w:rsidR="004E4C20" w:rsidRPr="007F4B8E" w:rsidRDefault="00BA730D" w:rsidP="00D77AFC">
            <w:pPr>
              <w:pStyle w:val="a6"/>
              <w:keepNext/>
              <w:ind w:left="0"/>
              <w:jc w:val="center"/>
              <w:rPr>
                <w:sz w:val="24"/>
                <w:szCs w:val="24"/>
              </w:rPr>
            </w:pPr>
            <w:r w:rsidRPr="007F4B8E">
              <w:rPr>
                <w:sz w:val="24"/>
                <w:szCs w:val="24"/>
              </w:rPr>
              <w:t>Расчетно-аналитическая работа</w:t>
            </w:r>
          </w:p>
        </w:tc>
        <w:tc>
          <w:tcPr>
            <w:tcW w:w="1343" w:type="pct"/>
            <w:shd w:val="clear" w:color="auto" w:fill="auto"/>
          </w:tcPr>
          <w:p w14:paraId="7FD8490D" w14:textId="1BFB422B" w:rsidR="00BA730D" w:rsidRPr="007F4B8E" w:rsidRDefault="00BA730D" w:rsidP="007F4B8E">
            <w:pPr>
              <w:pStyle w:val="a6"/>
              <w:keepNext/>
              <w:ind w:left="0"/>
              <w:jc w:val="center"/>
              <w:rPr>
                <w:sz w:val="24"/>
                <w:szCs w:val="24"/>
              </w:rPr>
            </w:pPr>
            <w:r w:rsidRPr="007F4B8E">
              <w:rPr>
                <w:sz w:val="24"/>
                <w:szCs w:val="24"/>
              </w:rPr>
              <w:t>Расчетно-аналитическая</w:t>
            </w:r>
            <w:r w:rsidR="007F4B8E">
              <w:rPr>
                <w:sz w:val="24"/>
                <w:szCs w:val="24"/>
              </w:rPr>
              <w:t xml:space="preserve"> </w:t>
            </w:r>
            <w:r w:rsidRPr="007F4B8E">
              <w:rPr>
                <w:sz w:val="24"/>
                <w:szCs w:val="24"/>
              </w:rPr>
              <w:t>работа</w:t>
            </w:r>
          </w:p>
        </w:tc>
      </w:tr>
      <w:tr w:rsidR="004E4C20" w:rsidRPr="007F4B8E" w14:paraId="0263535D" w14:textId="77777777" w:rsidTr="007F4B8E">
        <w:tc>
          <w:tcPr>
            <w:tcW w:w="2433" w:type="pct"/>
            <w:shd w:val="clear" w:color="auto" w:fill="auto"/>
          </w:tcPr>
          <w:p w14:paraId="2CCAC19D" w14:textId="77777777" w:rsidR="004E4C20" w:rsidRPr="007F4B8E" w:rsidRDefault="004E4C20" w:rsidP="00D77AFC">
            <w:pPr>
              <w:pStyle w:val="a6"/>
              <w:keepNext/>
              <w:ind w:left="0"/>
              <w:rPr>
                <w:sz w:val="24"/>
                <w:szCs w:val="24"/>
              </w:rPr>
            </w:pPr>
            <w:r w:rsidRPr="007F4B8E">
              <w:rPr>
                <w:sz w:val="24"/>
                <w:szCs w:val="24"/>
              </w:rPr>
              <w:t>Вид промежуточной аттестации</w:t>
            </w:r>
          </w:p>
        </w:tc>
        <w:tc>
          <w:tcPr>
            <w:tcW w:w="1223" w:type="pct"/>
            <w:shd w:val="clear" w:color="auto" w:fill="auto"/>
          </w:tcPr>
          <w:p w14:paraId="79726585" w14:textId="77777777" w:rsidR="004E4C20" w:rsidRPr="007F4B8E" w:rsidRDefault="004E4C20" w:rsidP="00D77AFC">
            <w:pPr>
              <w:pStyle w:val="a6"/>
              <w:keepNext/>
              <w:ind w:left="0"/>
              <w:jc w:val="center"/>
              <w:rPr>
                <w:sz w:val="24"/>
                <w:szCs w:val="24"/>
              </w:rPr>
            </w:pPr>
            <w:r w:rsidRPr="007F4B8E">
              <w:rPr>
                <w:sz w:val="24"/>
                <w:szCs w:val="24"/>
              </w:rPr>
              <w:t>экзамен</w:t>
            </w:r>
          </w:p>
        </w:tc>
        <w:tc>
          <w:tcPr>
            <w:tcW w:w="1343" w:type="pct"/>
            <w:shd w:val="clear" w:color="auto" w:fill="auto"/>
          </w:tcPr>
          <w:p w14:paraId="34AD9614" w14:textId="77777777" w:rsidR="004E4C20" w:rsidRPr="007F4B8E" w:rsidRDefault="004E4C20" w:rsidP="00D77AFC">
            <w:pPr>
              <w:pStyle w:val="a6"/>
              <w:keepNext/>
              <w:ind w:left="0"/>
              <w:jc w:val="center"/>
              <w:rPr>
                <w:sz w:val="24"/>
                <w:szCs w:val="24"/>
              </w:rPr>
            </w:pPr>
            <w:r w:rsidRPr="007F4B8E">
              <w:rPr>
                <w:sz w:val="24"/>
                <w:szCs w:val="24"/>
              </w:rPr>
              <w:t>экзамен</w:t>
            </w:r>
          </w:p>
        </w:tc>
      </w:tr>
    </w:tbl>
    <w:p w14:paraId="126D9D5A" w14:textId="77777777" w:rsidR="007F4B8E" w:rsidRPr="00667937" w:rsidRDefault="007F4B8E" w:rsidP="00667937"/>
    <w:p w14:paraId="743DB44C" w14:textId="77777777" w:rsidR="00477151" w:rsidRDefault="00477151" w:rsidP="00C52F7B">
      <w:pPr>
        <w:jc w:val="both"/>
        <w:rPr>
          <w:sz w:val="28"/>
          <w:szCs w:val="28"/>
          <w:lang w:eastAsia="en-US"/>
        </w:rPr>
      </w:pPr>
    </w:p>
    <w:p w14:paraId="45E421F3" w14:textId="77777777" w:rsidR="003D3F67" w:rsidRPr="00987266" w:rsidRDefault="003D3F67" w:rsidP="003D3F67">
      <w:pPr>
        <w:pStyle w:val="ab"/>
        <w:spacing w:line="360" w:lineRule="auto"/>
        <w:jc w:val="both"/>
        <w:outlineLvl w:val="0"/>
      </w:pPr>
      <w:bookmarkStart w:id="17" w:name="_Toc531793797"/>
      <w:bookmarkStart w:id="18" w:name="_Toc98261210"/>
      <w:bookmarkStart w:id="19" w:name="_Toc98268487"/>
      <w:bookmarkStart w:id="20" w:name="_Toc98268529"/>
      <w:r w:rsidRPr="00987266">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7"/>
      <w:bookmarkEnd w:id="18"/>
      <w:bookmarkEnd w:id="19"/>
      <w:bookmarkEnd w:id="20"/>
    </w:p>
    <w:p w14:paraId="6E16B514" w14:textId="6B0A3250" w:rsidR="00B00450" w:rsidRPr="003643A5" w:rsidRDefault="003D3F67" w:rsidP="003643A5">
      <w:pPr>
        <w:pStyle w:val="2"/>
        <w:spacing w:line="360" w:lineRule="auto"/>
        <w:rPr>
          <w:i w:val="0"/>
        </w:rPr>
      </w:pPr>
      <w:bookmarkStart w:id="21" w:name="_Toc485663339"/>
      <w:bookmarkStart w:id="22" w:name="_Toc489456964"/>
      <w:bookmarkStart w:id="23" w:name="_Toc531793798"/>
      <w:bookmarkStart w:id="24" w:name="_Toc98261211"/>
      <w:bookmarkStart w:id="25" w:name="_Toc98268488"/>
      <w:bookmarkStart w:id="26" w:name="_Toc98268530"/>
      <w:r w:rsidRPr="003643A5">
        <w:rPr>
          <w:rFonts w:ascii="Times New Roman" w:hAnsi="Times New Roman"/>
          <w:i w:val="0"/>
        </w:rPr>
        <w:t xml:space="preserve">5.1. Содержание дисциплины </w:t>
      </w:r>
      <w:bookmarkEnd w:id="21"/>
      <w:bookmarkEnd w:id="22"/>
      <w:bookmarkEnd w:id="23"/>
      <w:bookmarkEnd w:id="24"/>
      <w:bookmarkEnd w:id="25"/>
      <w:bookmarkEnd w:id="26"/>
    </w:p>
    <w:p w14:paraId="782DA770" w14:textId="77777777" w:rsidR="00E0460A" w:rsidRPr="00B00450" w:rsidRDefault="00E0460A" w:rsidP="00E0460A">
      <w:pPr>
        <w:spacing w:line="360" w:lineRule="auto"/>
        <w:ind w:firstLine="709"/>
        <w:jc w:val="both"/>
        <w:rPr>
          <w:b/>
          <w:i/>
          <w:sz w:val="28"/>
          <w:szCs w:val="28"/>
        </w:rPr>
      </w:pPr>
      <w:r w:rsidRPr="00B00450">
        <w:rPr>
          <w:b/>
          <w:i/>
          <w:sz w:val="28"/>
          <w:szCs w:val="28"/>
        </w:rPr>
        <w:t xml:space="preserve">Тема 1. Деньги и денежный рынок в современной экономике </w:t>
      </w:r>
    </w:p>
    <w:p w14:paraId="0A7D788A" w14:textId="77777777" w:rsidR="00E0460A" w:rsidRPr="009921A6" w:rsidRDefault="00E0460A" w:rsidP="00E0460A">
      <w:pPr>
        <w:tabs>
          <w:tab w:val="left" w:pos="0"/>
        </w:tabs>
        <w:spacing w:line="360" w:lineRule="auto"/>
        <w:ind w:firstLine="709"/>
        <w:jc w:val="both"/>
        <w:rPr>
          <w:sz w:val="28"/>
          <w:szCs w:val="28"/>
        </w:rPr>
      </w:pPr>
      <w:r w:rsidRPr="009921A6">
        <w:rPr>
          <w:sz w:val="28"/>
          <w:szCs w:val="28"/>
        </w:rPr>
        <w:t>Этапы становления товарно-денежных отношений. Концепции происхождения денег. Формы и виды денег.</w:t>
      </w:r>
      <w:r w:rsidRPr="009921A6">
        <w:rPr>
          <w:color w:val="7030A0"/>
          <w:sz w:val="28"/>
          <w:szCs w:val="28"/>
        </w:rPr>
        <w:t xml:space="preserve"> </w:t>
      </w:r>
      <w:r w:rsidRPr="009921A6">
        <w:rPr>
          <w:sz w:val="28"/>
          <w:szCs w:val="28"/>
        </w:rPr>
        <w:t>Эволюция денег: причины, тенденции. Современное понятие сущности денег.  Характеристика денег как экономической категории. Свойства современных денег. Взаимодействие денег с другими экономическими категориями и макроэкономическими параметрами.</w:t>
      </w:r>
    </w:p>
    <w:p w14:paraId="0A85FB8F" w14:textId="77777777" w:rsidR="00E0460A" w:rsidRPr="009921A6" w:rsidRDefault="00E0460A" w:rsidP="00E0460A">
      <w:pPr>
        <w:spacing w:line="360" w:lineRule="auto"/>
        <w:ind w:firstLine="709"/>
        <w:jc w:val="both"/>
        <w:rPr>
          <w:sz w:val="28"/>
          <w:szCs w:val="28"/>
        </w:rPr>
      </w:pPr>
      <w:r w:rsidRPr="009921A6">
        <w:rPr>
          <w:sz w:val="28"/>
          <w:szCs w:val="28"/>
        </w:rPr>
        <w:t xml:space="preserve">Функции и роль денег экономике. Деньги в сфере международного экономического оборота. </w:t>
      </w:r>
      <w:r w:rsidRPr="009921A6">
        <w:rPr>
          <w:rFonts w:eastAsia="Calibri"/>
          <w:spacing w:val="-10"/>
          <w:sz w:val="28"/>
          <w:szCs w:val="28"/>
          <w:lang w:eastAsia="ar-SA"/>
        </w:rPr>
        <w:t>Понятие денежной массы и ее измерение. Структура денежной массы: понятие и виды денежных агрегатов.</w:t>
      </w:r>
      <w:r w:rsidRPr="009921A6">
        <w:rPr>
          <w:sz w:val="28"/>
          <w:szCs w:val="28"/>
        </w:rPr>
        <w:t xml:space="preserve"> Скорость обращения денег. Уровень монетизации экономики.</w:t>
      </w:r>
    </w:p>
    <w:p w14:paraId="511063FB" w14:textId="77777777" w:rsidR="00E0460A" w:rsidRPr="009921A6" w:rsidRDefault="00E0460A" w:rsidP="00E0460A">
      <w:pPr>
        <w:tabs>
          <w:tab w:val="left" w:pos="3760"/>
        </w:tabs>
        <w:spacing w:line="360" w:lineRule="auto"/>
        <w:ind w:firstLine="709"/>
        <w:jc w:val="both"/>
        <w:rPr>
          <w:rFonts w:eastAsia="Calibri"/>
          <w:sz w:val="28"/>
          <w:szCs w:val="28"/>
          <w:lang w:eastAsia="en-US"/>
        </w:rPr>
      </w:pPr>
      <w:r w:rsidRPr="009921A6">
        <w:rPr>
          <w:sz w:val="28"/>
          <w:szCs w:val="28"/>
        </w:rPr>
        <w:t>Понятие денежной эмиссии, ее формы. Безналичная эмиссия. Механизм денежного мультипликатора. Налично-денежная эмиссия: содержание и механизм</w:t>
      </w:r>
      <w:r w:rsidRPr="009921A6">
        <w:rPr>
          <w:rFonts w:eastAsia="Calibri"/>
          <w:sz w:val="28"/>
          <w:szCs w:val="28"/>
          <w:lang w:eastAsia="en-US"/>
        </w:rPr>
        <w:t xml:space="preserve">. </w:t>
      </w:r>
    </w:p>
    <w:p w14:paraId="7CD87583" w14:textId="77777777" w:rsidR="00E0460A" w:rsidRPr="00B00450" w:rsidRDefault="00E0460A" w:rsidP="00E0460A">
      <w:pPr>
        <w:tabs>
          <w:tab w:val="left" w:pos="3760"/>
        </w:tabs>
        <w:spacing w:line="360" w:lineRule="auto"/>
        <w:ind w:firstLine="709"/>
        <w:jc w:val="both"/>
        <w:rPr>
          <w:b/>
          <w:i/>
          <w:sz w:val="28"/>
          <w:szCs w:val="28"/>
        </w:rPr>
      </w:pPr>
      <w:r w:rsidRPr="009921A6">
        <w:rPr>
          <w:sz w:val="28"/>
          <w:szCs w:val="28"/>
        </w:rPr>
        <w:t xml:space="preserve"> </w:t>
      </w:r>
      <w:r w:rsidRPr="00B00450">
        <w:rPr>
          <w:b/>
          <w:i/>
          <w:sz w:val="28"/>
          <w:szCs w:val="28"/>
        </w:rPr>
        <w:t>Тема 2. Денежная система и денежный оборот</w:t>
      </w:r>
    </w:p>
    <w:p w14:paraId="172120EC" w14:textId="1DDDA93B" w:rsidR="00E0460A" w:rsidRPr="009921A6" w:rsidRDefault="00E0460A" w:rsidP="00E0460A">
      <w:pPr>
        <w:spacing w:line="360" w:lineRule="auto"/>
        <w:ind w:firstLine="709"/>
        <w:jc w:val="both"/>
        <w:rPr>
          <w:rFonts w:eastAsia="Calibri"/>
          <w:sz w:val="28"/>
          <w:szCs w:val="28"/>
          <w:lang w:eastAsia="ar-SA"/>
        </w:rPr>
      </w:pPr>
      <w:r w:rsidRPr="009921A6">
        <w:rPr>
          <w:sz w:val="28"/>
          <w:szCs w:val="28"/>
        </w:rPr>
        <w:t xml:space="preserve">Денежный оборот: понятие, структура, классификация. </w:t>
      </w:r>
      <w:r w:rsidRPr="009921A6">
        <w:rPr>
          <w:rFonts w:eastAsia="Calibri"/>
          <w:sz w:val="28"/>
          <w:szCs w:val="28"/>
          <w:lang w:eastAsia="ar-SA"/>
        </w:rPr>
        <w:t>Основы организации безналичного денежного оборота и его роль в экономике.</w:t>
      </w:r>
      <w:r w:rsidRPr="009921A6">
        <w:rPr>
          <w:iCs/>
          <w:sz w:val="28"/>
          <w:szCs w:val="28"/>
        </w:rPr>
        <w:t xml:space="preserve"> Платежная система: понятие, виды, функции, элементы, особенности функционирования. </w:t>
      </w:r>
      <w:r w:rsidRPr="009921A6">
        <w:rPr>
          <w:rFonts w:eastAsia="Calibri"/>
          <w:spacing w:val="-6"/>
          <w:sz w:val="28"/>
          <w:szCs w:val="28"/>
          <w:lang w:eastAsia="ar-SA"/>
        </w:rPr>
        <w:t>Формы безналичных расчетов и их сравнительная характеристика. Современные платежные инструменты. Межбанковские расчеты. Н</w:t>
      </w:r>
      <w:r w:rsidRPr="009921A6">
        <w:rPr>
          <w:rFonts w:eastAsia="Calibri"/>
          <w:sz w:val="28"/>
          <w:szCs w:val="28"/>
          <w:lang w:eastAsia="ar-SA"/>
        </w:rPr>
        <w:t>алично-денежный оборот: организация, особенности в России.</w:t>
      </w:r>
    </w:p>
    <w:p w14:paraId="6CF8BACC" w14:textId="77777777" w:rsidR="00E0460A" w:rsidRPr="009921A6" w:rsidRDefault="00E0460A" w:rsidP="00E0460A">
      <w:pPr>
        <w:spacing w:line="360" w:lineRule="auto"/>
        <w:ind w:firstLine="709"/>
        <w:jc w:val="both"/>
        <w:rPr>
          <w:sz w:val="28"/>
          <w:szCs w:val="28"/>
        </w:rPr>
      </w:pPr>
      <w:r w:rsidRPr="009921A6">
        <w:rPr>
          <w:sz w:val="28"/>
          <w:szCs w:val="28"/>
        </w:rPr>
        <w:t>Понятие денежной системы. Структура денежной системы, характеристика основных элементов. Классификация денежных систем. Металлические денежные системы: биметаллизм и монометаллизм. Неметаллические (фидуциарные) денежные системы, их разновидности и характерные черты. Национальные и коллективные денежные системы. Современное состояние и тенденции развития денежной системы Российской Федерации.</w:t>
      </w:r>
    </w:p>
    <w:p w14:paraId="1D2325BD" w14:textId="77777777" w:rsidR="00E0460A" w:rsidRPr="009921A6" w:rsidRDefault="00E0460A" w:rsidP="00E0460A">
      <w:pPr>
        <w:spacing w:line="360" w:lineRule="auto"/>
        <w:ind w:firstLine="709"/>
        <w:jc w:val="both"/>
        <w:rPr>
          <w:sz w:val="28"/>
          <w:szCs w:val="28"/>
        </w:rPr>
      </w:pPr>
      <w:r w:rsidRPr="009921A6">
        <w:rPr>
          <w:sz w:val="28"/>
          <w:szCs w:val="28"/>
        </w:rPr>
        <w:lastRenderedPageBreak/>
        <w:t>Инфляция и инфляционные процессы в современной экономике.</w:t>
      </w:r>
    </w:p>
    <w:p w14:paraId="686B806D" w14:textId="77777777" w:rsidR="00E0460A" w:rsidRPr="009921A6" w:rsidRDefault="00E0460A" w:rsidP="00E0460A">
      <w:pPr>
        <w:spacing w:line="360" w:lineRule="auto"/>
        <w:ind w:firstLine="709"/>
        <w:jc w:val="both"/>
        <w:rPr>
          <w:sz w:val="28"/>
          <w:szCs w:val="28"/>
        </w:rPr>
      </w:pPr>
      <w:r w:rsidRPr="009921A6">
        <w:rPr>
          <w:sz w:val="28"/>
          <w:szCs w:val="28"/>
        </w:rPr>
        <w:t xml:space="preserve">Денежные реформы: понятие, методы проведения. </w:t>
      </w:r>
    </w:p>
    <w:p w14:paraId="7F2ABB59" w14:textId="225C2AAA" w:rsidR="00E0460A" w:rsidRPr="00B00450" w:rsidRDefault="00E0460A" w:rsidP="00E0460A">
      <w:pPr>
        <w:tabs>
          <w:tab w:val="right" w:pos="9072"/>
        </w:tabs>
        <w:suppressAutoHyphens/>
        <w:spacing w:line="360" w:lineRule="auto"/>
        <w:ind w:firstLine="709"/>
        <w:jc w:val="both"/>
        <w:rPr>
          <w:b/>
          <w:i/>
          <w:sz w:val="28"/>
          <w:szCs w:val="28"/>
        </w:rPr>
      </w:pPr>
      <w:r w:rsidRPr="00B00450">
        <w:rPr>
          <w:b/>
          <w:i/>
          <w:sz w:val="28"/>
          <w:szCs w:val="28"/>
        </w:rPr>
        <w:t>Тема 3. Кредитная система и формы кредитных отношений</w:t>
      </w:r>
    </w:p>
    <w:p w14:paraId="256238CC" w14:textId="77777777" w:rsidR="00E0460A" w:rsidRPr="009921A6" w:rsidRDefault="00E0460A" w:rsidP="00E0460A">
      <w:pPr>
        <w:tabs>
          <w:tab w:val="left" w:pos="0"/>
        </w:tabs>
        <w:spacing w:line="360" w:lineRule="auto"/>
        <w:ind w:firstLine="709"/>
        <w:jc w:val="both"/>
        <w:rPr>
          <w:sz w:val="28"/>
          <w:szCs w:val="28"/>
        </w:rPr>
      </w:pPr>
      <w:r w:rsidRPr="009921A6">
        <w:rPr>
          <w:rFonts w:eastAsia="Calibri"/>
          <w:sz w:val="28"/>
          <w:szCs w:val="28"/>
          <w:lang w:eastAsia="ar-SA"/>
        </w:rPr>
        <w:t xml:space="preserve">Необходимость и возможность кредита в условиях рынка. </w:t>
      </w:r>
      <w:r w:rsidRPr="009921A6">
        <w:rPr>
          <w:sz w:val="28"/>
          <w:szCs w:val="28"/>
        </w:rPr>
        <w:t>Кредит как экономическая категория: сущность, структура, стадии движения, принципы. Функции и законы кредита. Понятие и характеристика границ кредита. Роль кредита в современной экономике.</w:t>
      </w:r>
    </w:p>
    <w:p w14:paraId="4429C080" w14:textId="77777777" w:rsidR="00E0460A" w:rsidRPr="009921A6" w:rsidRDefault="00E0460A" w:rsidP="00E0460A">
      <w:pPr>
        <w:spacing w:line="360" w:lineRule="auto"/>
        <w:ind w:firstLine="709"/>
        <w:jc w:val="both"/>
        <w:rPr>
          <w:sz w:val="28"/>
          <w:szCs w:val="28"/>
        </w:rPr>
      </w:pPr>
      <w:r w:rsidRPr="009921A6">
        <w:rPr>
          <w:sz w:val="28"/>
          <w:szCs w:val="28"/>
        </w:rPr>
        <w:t>Классификация форм кредита. Характеристика коммерческого, банковского, государственного, международного, межбанковского,</w:t>
      </w:r>
      <w:r w:rsidR="00F815EA">
        <w:rPr>
          <w:sz w:val="28"/>
          <w:szCs w:val="28"/>
        </w:rPr>
        <w:t xml:space="preserve"> потребительского и ипотечного </w:t>
      </w:r>
      <w:r w:rsidRPr="009921A6">
        <w:rPr>
          <w:sz w:val="28"/>
          <w:szCs w:val="28"/>
        </w:rPr>
        <w:t>кредита. Виды кредита. Современные кредитные продукты.</w:t>
      </w:r>
    </w:p>
    <w:p w14:paraId="10CAD8E7" w14:textId="77777777" w:rsidR="00E0460A" w:rsidRPr="009921A6" w:rsidRDefault="00E0460A" w:rsidP="00E0460A">
      <w:pPr>
        <w:spacing w:line="360" w:lineRule="auto"/>
        <w:ind w:firstLine="709"/>
        <w:jc w:val="both"/>
        <w:rPr>
          <w:bCs/>
          <w:iCs/>
          <w:color w:val="000000"/>
          <w:sz w:val="28"/>
          <w:szCs w:val="28"/>
        </w:rPr>
      </w:pPr>
      <w:r w:rsidRPr="009921A6">
        <w:rPr>
          <w:sz w:val="28"/>
          <w:szCs w:val="28"/>
        </w:rPr>
        <w:t xml:space="preserve">Ссудный процент: сущность, формы, функции и роль в экономике. Основы формирования ссудного процента. Понятие и виды ставок процента. </w:t>
      </w:r>
      <w:r w:rsidRPr="009921A6">
        <w:rPr>
          <w:color w:val="000000"/>
          <w:sz w:val="28"/>
          <w:szCs w:val="28"/>
        </w:rPr>
        <w:t xml:space="preserve">Процентные ставки центрального банка. </w:t>
      </w:r>
      <w:r w:rsidRPr="009921A6">
        <w:rPr>
          <w:sz w:val="28"/>
          <w:szCs w:val="28"/>
        </w:rPr>
        <w:t xml:space="preserve">Виды и особенности формирования банковских процентных ставок. </w:t>
      </w:r>
      <w:r w:rsidRPr="009921A6">
        <w:rPr>
          <w:bCs/>
          <w:iCs/>
          <w:color w:val="000000"/>
          <w:sz w:val="28"/>
          <w:szCs w:val="28"/>
        </w:rPr>
        <w:t>Процентные ставки денежного рынка.</w:t>
      </w:r>
      <w:r w:rsidRPr="009921A6">
        <w:rPr>
          <w:sz w:val="28"/>
          <w:szCs w:val="28"/>
        </w:rPr>
        <w:t xml:space="preserve"> </w:t>
      </w:r>
    </w:p>
    <w:p w14:paraId="50EFC6B2" w14:textId="77777777" w:rsidR="00E0460A" w:rsidRPr="009921A6" w:rsidRDefault="00E0460A" w:rsidP="00E0460A">
      <w:pPr>
        <w:spacing w:line="360" w:lineRule="auto"/>
        <w:ind w:firstLine="709"/>
        <w:jc w:val="both"/>
        <w:rPr>
          <w:sz w:val="28"/>
          <w:szCs w:val="28"/>
        </w:rPr>
      </w:pPr>
      <w:r w:rsidRPr="009921A6">
        <w:rPr>
          <w:sz w:val="28"/>
          <w:szCs w:val="28"/>
        </w:rPr>
        <w:t>Кредитная система и ее структура (функциональный и институциональные аспекты), современное состояние в Российской Федерации.</w:t>
      </w:r>
    </w:p>
    <w:p w14:paraId="19A67E06" w14:textId="77777777" w:rsidR="00E0460A" w:rsidRPr="00B00450" w:rsidRDefault="00E0460A" w:rsidP="00E0460A">
      <w:pPr>
        <w:tabs>
          <w:tab w:val="left" w:pos="0"/>
        </w:tabs>
        <w:spacing w:line="360" w:lineRule="auto"/>
        <w:ind w:firstLine="709"/>
        <w:jc w:val="both"/>
        <w:rPr>
          <w:b/>
          <w:i/>
          <w:sz w:val="28"/>
          <w:szCs w:val="28"/>
        </w:rPr>
      </w:pPr>
      <w:r w:rsidRPr="00B00450">
        <w:rPr>
          <w:b/>
          <w:i/>
          <w:sz w:val="28"/>
          <w:szCs w:val="28"/>
        </w:rPr>
        <w:t>Тема 4. Особенности современной банковской системы</w:t>
      </w:r>
    </w:p>
    <w:p w14:paraId="233D5A1D" w14:textId="77777777" w:rsidR="00E0460A" w:rsidRPr="009921A6" w:rsidRDefault="00E0460A" w:rsidP="00E0460A">
      <w:pPr>
        <w:spacing w:line="360" w:lineRule="auto"/>
        <w:ind w:firstLine="709"/>
        <w:jc w:val="both"/>
        <w:rPr>
          <w:spacing w:val="-4"/>
          <w:sz w:val="28"/>
          <w:szCs w:val="28"/>
        </w:rPr>
      </w:pPr>
      <w:r w:rsidRPr="009921A6">
        <w:rPr>
          <w:sz w:val="28"/>
          <w:szCs w:val="28"/>
        </w:rPr>
        <w:t>История развития банковского дела. Понятие и признаки банковской системы</w:t>
      </w:r>
      <w:r w:rsidRPr="009921A6">
        <w:rPr>
          <w:spacing w:val="-4"/>
          <w:sz w:val="28"/>
          <w:szCs w:val="28"/>
        </w:rPr>
        <w:t>. Структура и цели функционирования банковской системы. Уровни банковской системы.</w:t>
      </w:r>
    </w:p>
    <w:p w14:paraId="03B6CB47" w14:textId="77777777" w:rsidR="00E0460A" w:rsidRPr="009921A6" w:rsidRDefault="00E0460A" w:rsidP="00E0460A">
      <w:pPr>
        <w:tabs>
          <w:tab w:val="left" w:pos="7632"/>
        </w:tabs>
        <w:spacing w:line="360" w:lineRule="auto"/>
        <w:ind w:firstLine="709"/>
        <w:jc w:val="both"/>
        <w:rPr>
          <w:spacing w:val="-4"/>
          <w:sz w:val="28"/>
          <w:szCs w:val="28"/>
        </w:rPr>
      </w:pPr>
      <w:r w:rsidRPr="009921A6">
        <w:rPr>
          <w:spacing w:val="-4"/>
          <w:sz w:val="28"/>
          <w:szCs w:val="28"/>
        </w:rPr>
        <w:t>Центральный банк и основы его деятельности: цели и задачи, функции, организационная структура.</w:t>
      </w:r>
      <w:r w:rsidRPr="009921A6">
        <w:rPr>
          <w:sz w:val="28"/>
          <w:szCs w:val="28"/>
        </w:rPr>
        <w:t xml:space="preserve"> Центральный банк как субъект денежно-кредитного регулирования.</w:t>
      </w:r>
      <w:r w:rsidRPr="009921A6">
        <w:rPr>
          <w:spacing w:val="-4"/>
          <w:sz w:val="28"/>
          <w:szCs w:val="28"/>
        </w:rPr>
        <w:tab/>
      </w:r>
    </w:p>
    <w:p w14:paraId="16A113E0" w14:textId="77777777" w:rsidR="00E0460A" w:rsidRPr="009921A6" w:rsidRDefault="00E0460A" w:rsidP="00E0460A">
      <w:pPr>
        <w:tabs>
          <w:tab w:val="left" w:pos="7632"/>
        </w:tabs>
        <w:spacing w:line="360" w:lineRule="auto"/>
        <w:ind w:firstLine="709"/>
        <w:jc w:val="both"/>
        <w:rPr>
          <w:spacing w:val="-4"/>
          <w:sz w:val="28"/>
          <w:szCs w:val="28"/>
        </w:rPr>
      </w:pPr>
      <w:r w:rsidRPr="009921A6">
        <w:rPr>
          <w:sz w:val="28"/>
          <w:szCs w:val="28"/>
        </w:rPr>
        <w:t>Сущность банка как элемента банковской системы.</w:t>
      </w:r>
      <w:r w:rsidRPr="009921A6">
        <w:rPr>
          <w:rFonts w:eastAsia="Calibri"/>
          <w:sz w:val="28"/>
          <w:szCs w:val="28"/>
          <w:lang w:eastAsia="ar-SA"/>
        </w:rPr>
        <w:t xml:space="preserve"> Функции и роль банка в экономике. </w:t>
      </w:r>
      <w:r w:rsidRPr="009921A6">
        <w:rPr>
          <w:spacing w:val="-4"/>
          <w:sz w:val="28"/>
          <w:szCs w:val="28"/>
        </w:rPr>
        <w:t xml:space="preserve">Банковские и небанковские кредитные организации: общее и различия, основные виды. </w:t>
      </w:r>
    </w:p>
    <w:p w14:paraId="3C842AE1" w14:textId="77777777" w:rsidR="00E0460A" w:rsidRPr="009921A6" w:rsidRDefault="00E0460A" w:rsidP="00E0460A">
      <w:pPr>
        <w:spacing w:line="360" w:lineRule="auto"/>
        <w:ind w:firstLine="709"/>
        <w:jc w:val="both"/>
        <w:rPr>
          <w:spacing w:val="-4"/>
          <w:sz w:val="28"/>
          <w:szCs w:val="28"/>
        </w:rPr>
      </w:pPr>
      <w:r w:rsidRPr="009921A6">
        <w:rPr>
          <w:spacing w:val="-4"/>
          <w:sz w:val="28"/>
          <w:szCs w:val="28"/>
        </w:rPr>
        <w:t>Элементы инфраструктуры банковской системы.</w:t>
      </w:r>
    </w:p>
    <w:p w14:paraId="356DBD8D" w14:textId="77777777" w:rsidR="00E0460A" w:rsidRPr="009921A6" w:rsidRDefault="00E0460A" w:rsidP="00E0460A">
      <w:pPr>
        <w:spacing w:line="360" w:lineRule="auto"/>
        <w:ind w:firstLine="709"/>
        <w:jc w:val="both"/>
        <w:rPr>
          <w:color w:val="7030A0"/>
          <w:spacing w:val="-4"/>
          <w:sz w:val="28"/>
          <w:szCs w:val="28"/>
        </w:rPr>
      </w:pPr>
      <w:r w:rsidRPr="009921A6">
        <w:rPr>
          <w:spacing w:val="-4"/>
          <w:sz w:val="28"/>
          <w:szCs w:val="28"/>
        </w:rPr>
        <w:t xml:space="preserve">Качественные и количественные показатели развития банковской системы, факторы развития. </w:t>
      </w:r>
      <w:r w:rsidRPr="009921A6">
        <w:rPr>
          <w:bCs/>
          <w:color w:val="000000"/>
          <w:sz w:val="28"/>
          <w:szCs w:val="28"/>
        </w:rPr>
        <w:t>Банковская система России на современном этапе.</w:t>
      </w:r>
    </w:p>
    <w:p w14:paraId="489B9E59" w14:textId="77777777" w:rsidR="00845845" w:rsidRPr="00B00450" w:rsidRDefault="00845845" w:rsidP="00845845">
      <w:pPr>
        <w:pStyle w:val="af8"/>
        <w:pBdr>
          <w:left w:val="nil"/>
        </w:pBdr>
        <w:spacing w:line="360" w:lineRule="auto"/>
        <w:ind w:firstLine="709"/>
        <w:jc w:val="both"/>
        <w:rPr>
          <w:rFonts w:ascii="Times New Roman" w:eastAsia="Times New Roman" w:hAnsi="Times New Roman" w:cs="Times New Roman"/>
          <w:b/>
          <w:bCs/>
          <w:i/>
          <w:sz w:val="28"/>
          <w:szCs w:val="28"/>
        </w:rPr>
      </w:pPr>
      <w:bookmarkStart w:id="27" w:name="_Toc531793799"/>
      <w:r w:rsidRPr="00B00450">
        <w:rPr>
          <w:rFonts w:ascii="Times New Roman" w:eastAsia="Times New Roman" w:hAnsi="Times New Roman" w:cs="Times New Roman"/>
          <w:b/>
          <w:bCs/>
          <w:i/>
          <w:sz w:val="28"/>
          <w:szCs w:val="28"/>
        </w:rPr>
        <w:lastRenderedPageBreak/>
        <w:t>Тема</w:t>
      </w:r>
      <w:r w:rsidRPr="00B00450">
        <w:rPr>
          <w:rFonts w:ascii="Times New Roman" w:hAnsi="Times New Roman" w:cs="Times New Roman"/>
          <w:b/>
          <w:bCs/>
          <w:i/>
          <w:sz w:val="28"/>
          <w:szCs w:val="28"/>
        </w:rPr>
        <w:t xml:space="preserve"> 5. Эволюция, сущность, отличительные признаки финансов как научной категории  </w:t>
      </w:r>
    </w:p>
    <w:p w14:paraId="151695F3" w14:textId="77777777" w:rsidR="00845845" w:rsidRPr="00064E61" w:rsidRDefault="00845845" w:rsidP="00845845">
      <w:pPr>
        <w:pBdr>
          <w:left w:val="nil"/>
        </w:pBdr>
        <w:spacing w:line="360" w:lineRule="auto"/>
        <w:ind w:firstLine="709"/>
        <w:jc w:val="both"/>
        <w:rPr>
          <w:color w:val="000000"/>
          <w:sz w:val="28"/>
          <w:szCs w:val="28"/>
        </w:rPr>
      </w:pPr>
      <w:r w:rsidRPr="00064E61">
        <w:rPr>
          <w:sz w:val="28"/>
          <w:szCs w:val="28"/>
        </w:rPr>
        <w:t>Этапы развития научных представлений о с</w:t>
      </w:r>
      <w:r>
        <w:rPr>
          <w:sz w:val="28"/>
          <w:szCs w:val="28"/>
        </w:rPr>
        <w:t>ущности</w:t>
      </w:r>
      <w:r w:rsidRPr="00064E61">
        <w:rPr>
          <w:sz w:val="28"/>
          <w:szCs w:val="28"/>
        </w:rPr>
        <w:t xml:space="preserve"> финансов. </w:t>
      </w:r>
      <w:r w:rsidRPr="00064E61">
        <w:rPr>
          <w:color w:val="000000"/>
          <w:sz w:val="28"/>
          <w:szCs w:val="28"/>
        </w:rPr>
        <w:t>Современные теоретические подходы к содержанию финансов.</w:t>
      </w:r>
    </w:p>
    <w:p w14:paraId="1E83480C" w14:textId="77777777" w:rsidR="00845845" w:rsidRPr="00064E61" w:rsidRDefault="00845845" w:rsidP="00845845">
      <w:pPr>
        <w:pBdr>
          <w:left w:val="nil"/>
        </w:pBdr>
        <w:spacing w:line="360" w:lineRule="auto"/>
        <w:ind w:firstLine="709"/>
        <w:jc w:val="both"/>
        <w:rPr>
          <w:color w:val="000000"/>
          <w:sz w:val="28"/>
          <w:szCs w:val="28"/>
        </w:rPr>
      </w:pPr>
      <w:r w:rsidRPr="00064E61">
        <w:rPr>
          <w:color w:val="000000"/>
          <w:sz w:val="28"/>
          <w:szCs w:val="28"/>
        </w:rPr>
        <w:t xml:space="preserve">Финансы как экономическая категория. Отличительные признаки финансов. Место финансов в системе денежных отношений. </w:t>
      </w:r>
    </w:p>
    <w:p w14:paraId="2D6FB3C0" w14:textId="77777777" w:rsidR="00845845" w:rsidRPr="00064E61" w:rsidRDefault="00845845" w:rsidP="00845845">
      <w:pPr>
        <w:pBdr>
          <w:left w:val="nil"/>
        </w:pBdr>
        <w:spacing w:line="360" w:lineRule="auto"/>
        <w:ind w:firstLine="709"/>
        <w:jc w:val="both"/>
        <w:rPr>
          <w:color w:val="000000"/>
          <w:sz w:val="28"/>
          <w:szCs w:val="28"/>
        </w:rPr>
      </w:pPr>
      <w:r w:rsidRPr="00064E61">
        <w:rPr>
          <w:color w:val="000000"/>
          <w:sz w:val="28"/>
          <w:szCs w:val="28"/>
        </w:rPr>
        <w:t>Финансовые операции и финансовые ресурсы.</w:t>
      </w:r>
      <w:r>
        <w:rPr>
          <w:color w:val="000000"/>
          <w:sz w:val="28"/>
          <w:szCs w:val="28"/>
        </w:rPr>
        <w:t xml:space="preserve"> Особенности формирования и использования финансовых ресурсов субъектов экономических отношений.</w:t>
      </w:r>
    </w:p>
    <w:p w14:paraId="314F99DA" w14:textId="77777777" w:rsidR="00845845" w:rsidRPr="00064E61" w:rsidRDefault="00845845" w:rsidP="00845845">
      <w:pPr>
        <w:pBdr>
          <w:left w:val="nil"/>
        </w:pBdr>
        <w:spacing w:line="360" w:lineRule="auto"/>
        <w:ind w:firstLine="709"/>
        <w:jc w:val="both"/>
        <w:rPr>
          <w:color w:val="000000"/>
          <w:sz w:val="28"/>
          <w:szCs w:val="28"/>
        </w:rPr>
      </w:pPr>
      <w:r w:rsidRPr="00064E61">
        <w:rPr>
          <w:color w:val="000000"/>
          <w:sz w:val="28"/>
          <w:szCs w:val="28"/>
        </w:rPr>
        <w:t>Содержание и формы финансирования. Особенности долгового, долевого, проектного и других форм финансирования.</w:t>
      </w:r>
    </w:p>
    <w:p w14:paraId="55CE1683" w14:textId="77777777" w:rsidR="00845845" w:rsidRPr="00064E61" w:rsidRDefault="00845845" w:rsidP="00845845">
      <w:pPr>
        <w:pBdr>
          <w:left w:val="nil"/>
        </w:pBdr>
        <w:spacing w:line="360" w:lineRule="auto"/>
        <w:ind w:firstLine="709"/>
        <w:jc w:val="both"/>
        <w:rPr>
          <w:sz w:val="28"/>
          <w:szCs w:val="28"/>
        </w:rPr>
      </w:pPr>
      <w:r w:rsidRPr="00064E61">
        <w:rPr>
          <w:color w:val="000000"/>
          <w:sz w:val="28"/>
          <w:szCs w:val="28"/>
        </w:rPr>
        <w:t>Финансовый механизм как инструмент финансового распределения.</w:t>
      </w:r>
    </w:p>
    <w:p w14:paraId="5E428305" w14:textId="77777777" w:rsidR="00845845" w:rsidRPr="00B00450" w:rsidRDefault="00845845" w:rsidP="00845845">
      <w:pPr>
        <w:spacing w:line="360" w:lineRule="auto"/>
        <w:ind w:firstLine="709"/>
        <w:jc w:val="both"/>
        <w:rPr>
          <w:b/>
          <w:bCs/>
          <w:i/>
          <w:sz w:val="28"/>
          <w:szCs w:val="28"/>
        </w:rPr>
      </w:pPr>
      <w:r w:rsidRPr="00B00450">
        <w:rPr>
          <w:b/>
          <w:bCs/>
          <w:i/>
          <w:sz w:val="28"/>
          <w:szCs w:val="28"/>
        </w:rPr>
        <w:t>Тема 6. Финансовая система, особенности ее организации в Российской Федерации</w:t>
      </w:r>
    </w:p>
    <w:p w14:paraId="38A93214" w14:textId="77777777" w:rsidR="00845845" w:rsidRPr="00064E61" w:rsidRDefault="00845845" w:rsidP="00845845">
      <w:pPr>
        <w:spacing w:line="360" w:lineRule="auto"/>
        <w:ind w:firstLine="709"/>
        <w:jc w:val="both"/>
        <w:rPr>
          <w:color w:val="000000"/>
          <w:sz w:val="28"/>
          <w:szCs w:val="28"/>
        </w:rPr>
      </w:pPr>
      <w:r w:rsidRPr="00064E61">
        <w:rPr>
          <w:color w:val="000000"/>
          <w:sz w:val="28"/>
          <w:szCs w:val="28"/>
        </w:rPr>
        <w:t>Теоретические подходы к определению содержания и структуры финансовой системы. Характеристика сфер и звеньев финансовой системы, их взаимосвязь. Устойчивость финансовой системы, ее характеристика.</w:t>
      </w:r>
    </w:p>
    <w:p w14:paraId="4DF30C3F" w14:textId="77777777" w:rsidR="00845845" w:rsidRPr="00064E61" w:rsidRDefault="00845845" w:rsidP="00845845">
      <w:pPr>
        <w:spacing w:line="360" w:lineRule="auto"/>
        <w:ind w:firstLine="709"/>
        <w:jc w:val="both"/>
        <w:rPr>
          <w:color w:val="000000"/>
          <w:sz w:val="28"/>
          <w:szCs w:val="28"/>
        </w:rPr>
      </w:pPr>
      <w:r w:rsidRPr="00064E61">
        <w:rPr>
          <w:color w:val="000000"/>
          <w:sz w:val="28"/>
          <w:szCs w:val="28"/>
        </w:rPr>
        <w:t>Содержание и значение государственных и муниципальных финансов. Виды финансовых ресурсов публично-правовых образований. Бюджетная система Российской Федерации, ее структура. Доходы, расходы и государственный долг публично-правового образования.</w:t>
      </w:r>
    </w:p>
    <w:p w14:paraId="0029A4B5" w14:textId="6069F31C" w:rsidR="00845845" w:rsidRDefault="00845845" w:rsidP="00845845">
      <w:pPr>
        <w:spacing w:line="360" w:lineRule="auto"/>
        <w:ind w:firstLine="709"/>
        <w:jc w:val="both"/>
        <w:rPr>
          <w:color w:val="000000"/>
          <w:sz w:val="28"/>
          <w:szCs w:val="28"/>
        </w:rPr>
      </w:pPr>
      <w:r w:rsidRPr="00064E61">
        <w:rPr>
          <w:color w:val="000000"/>
          <w:sz w:val="28"/>
          <w:szCs w:val="28"/>
        </w:rPr>
        <w:t>Содержание и принципы организации финансов коммерческих организаций как корпоративных юридических лиц. Особенности организации финансовых отношений финансовых и нефинансовых корпораций, функционирующих на коммерческой основе.</w:t>
      </w:r>
      <w:r>
        <w:rPr>
          <w:color w:val="000000"/>
          <w:sz w:val="28"/>
          <w:szCs w:val="28"/>
        </w:rPr>
        <w:t xml:space="preserve"> </w:t>
      </w:r>
      <w:r w:rsidRPr="00064E61">
        <w:rPr>
          <w:color w:val="000000"/>
          <w:sz w:val="28"/>
          <w:szCs w:val="28"/>
        </w:rPr>
        <w:t xml:space="preserve">Содержание и принципы организации финансов некоммерческих организаций. </w:t>
      </w:r>
      <w:r w:rsidR="008E47BE">
        <w:rPr>
          <w:color w:val="000000"/>
          <w:sz w:val="28"/>
          <w:szCs w:val="28"/>
        </w:rPr>
        <w:t>Специфика финансов организаций туристской индустрии.</w:t>
      </w:r>
    </w:p>
    <w:p w14:paraId="58A062BC" w14:textId="77777777" w:rsidR="00845845" w:rsidRDefault="00845845" w:rsidP="00845845">
      <w:pPr>
        <w:spacing w:line="360" w:lineRule="auto"/>
        <w:ind w:firstLine="709"/>
        <w:jc w:val="both"/>
        <w:rPr>
          <w:color w:val="000000"/>
          <w:sz w:val="28"/>
          <w:szCs w:val="28"/>
        </w:rPr>
      </w:pPr>
      <w:r w:rsidRPr="00064E61">
        <w:rPr>
          <w:color w:val="000000"/>
          <w:sz w:val="28"/>
          <w:szCs w:val="28"/>
        </w:rPr>
        <w:t>Финансы домашних хозяйств, их содержание. Классификации доходов и сбережений домохозяйств. Подходы к формированию и инвестированию сбережений домохозяйств. Особенности организации финансов индивидуальных предпринимателей и самозанятых граждан.</w:t>
      </w:r>
    </w:p>
    <w:p w14:paraId="1BF89BDE" w14:textId="77777777" w:rsidR="00845845" w:rsidRPr="00B00450" w:rsidRDefault="00845845" w:rsidP="00845845">
      <w:pPr>
        <w:pStyle w:val="af8"/>
        <w:spacing w:line="360" w:lineRule="auto"/>
        <w:ind w:firstLine="709"/>
        <w:jc w:val="both"/>
        <w:rPr>
          <w:rFonts w:ascii="Times New Roman" w:eastAsia="Times New Roman" w:hAnsi="Times New Roman" w:cs="Times New Roman"/>
          <w:b/>
          <w:bCs/>
          <w:i/>
          <w:sz w:val="28"/>
          <w:szCs w:val="28"/>
        </w:rPr>
      </w:pPr>
      <w:r w:rsidRPr="00B00450">
        <w:rPr>
          <w:rFonts w:ascii="Times New Roman" w:hAnsi="Times New Roman" w:cs="Times New Roman"/>
          <w:b/>
          <w:bCs/>
          <w:i/>
          <w:sz w:val="28"/>
          <w:szCs w:val="28"/>
        </w:rPr>
        <w:t>Тема 7. Финансовое регулирование</w:t>
      </w:r>
      <w:r>
        <w:rPr>
          <w:rFonts w:ascii="Times New Roman" w:hAnsi="Times New Roman" w:cs="Times New Roman"/>
          <w:b/>
          <w:bCs/>
          <w:i/>
          <w:sz w:val="28"/>
          <w:szCs w:val="28"/>
        </w:rPr>
        <w:t xml:space="preserve"> и</w:t>
      </w:r>
      <w:r w:rsidRPr="00B00450">
        <w:rPr>
          <w:rFonts w:ascii="Times New Roman" w:hAnsi="Times New Roman" w:cs="Times New Roman"/>
          <w:b/>
          <w:bCs/>
          <w:i/>
          <w:sz w:val="28"/>
          <w:szCs w:val="28"/>
        </w:rPr>
        <w:t xml:space="preserve"> финансовая политика </w:t>
      </w:r>
    </w:p>
    <w:p w14:paraId="2B806625" w14:textId="07CDCF9A" w:rsidR="00845845" w:rsidRPr="00064E61" w:rsidRDefault="00845845" w:rsidP="00845845">
      <w:pPr>
        <w:pStyle w:val="af8"/>
        <w:spacing w:line="360" w:lineRule="auto"/>
        <w:ind w:firstLine="709"/>
        <w:jc w:val="both"/>
        <w:rPr>
          <w:rFonts w:ascii="Times New Roman" w:hAnsi="Times New Roman" w:cs="Times New Roman"/>
          <w:color w:val="000000"/>
          <w:sz w:val="28"/>
          <w:szCs w:val="28"/>
        </w:rPr>
      </w:pPr>
      <w:r w:rsidRPr="00064E61">
        <w:rPr>
          <w:rFonts w:ascii="Times New Roman" w:hAnsi="Times New Roman" w:cs="Times New Roman"/>
          <w:color w:val="000000"/>
          <w:sz w:val="28"/>
          <w:szCs w:val="28"/>
        </w:rPr>
        <w:lastRenderedPageBreak/>
        <w:t>Содержание государственного финансового регулирования. Объекты и субъекты государственного финансового регулирования социально-экономических процессов. Формы, методы, инструменты государственного финансового регулирования, их характеристика, классификация.</w:t>
      </w:r>
      <w:r w:rsidR="008E47BE">
        <w:rPr>
          <w:rFonts w:ascii="Times New Roman" w:hAnsi="Times New Roman" w:cs="Times New Roman"/>
          <w:color w:val="000000"/>
          <w:sz w:val="28"/>
          <w:szCs w:val="28"/>
        </w:rPr>
        <w:t xml:space="preserve"> Финансовое регулирование туристской индустрии. </w:t>
      </w:r>
    </w:p>
    <w:p w14:paraId="77DB72C1" w14:textId="3DC7B1B0" w:rsidR="00845845" w:rsidRPr="00064E61" w:rsidRDefault="00845845" w:rsidP="00845845">
      <w:pPr>
        <w:pStyle w:val="af8"/>
        <w:spacing w:line="360" w:lineRule="auto"/>
        <w:ind w:firstLine="709"/>
        <w:jc w:val="both"/>
        <w:rPr>
          <w:rFonts w:ascii="Times New Roman" w:hAnsi="Times New Roman" w:cs="Times New Roman"/>
          <w:color w:val="000000"/>
          <w:sz w:val="28"/>
          <w:szCs w:val="28"/>
        </w:rPr>
      </w:pPr>
      <w:r w:rsidRPr="00064E61">
        <w:rPr>
          <w:rFonts w:ascii="Times New Roman" w:hAnsi="Times New Roman" w:cs="Times New Roman"/>
          <w:color w:val="000000"/>
          <w:sz w:val="28"/>
          <w:szCs w:val="28"/>
        </w:rPr>
        <w:t>Содержание и значение финансовой политики, ее структурные элементы. Государственная финансовая политика, ее типы. Бюджетно-налоговая (фискальная) политика, политика в области социального обеспечения; их характеристика.</w:t>
      </w:r>
      <w:r w:rsidR="008E47BE">
        <w:rPr>
          <w:rFonts w:ascii="Times New Roman" w:hAnsi="Times New Roman" w:cs="Times New Roman"/>
          <w:color w:val="000000"/>
          <w:sz w:val="28"/>
          <w:szCs w:val="28"/>
        </w:rPr>
        <w:t xml:space="preserve"> Влияние финансовой политики на развитие туристской индустрии.</w:t>
      </w:r>
    </w:p>
    <w:p w14:paraId="38CE43BC" w14:textId="77777777" w:rsidR="00845845" w:rsidRPr="00064E61" w:rsidRDefault="00845845" w:rsidP="00845845">
      <w:pPr>
        <w:pStyle w:val="af8"/>
        <w:spacing w:line="360" w:lineRule="auto"/>
        <w:ind w:firstLine="709"/>
        <w:jc w:val="both"/>
        <w:rPr>
          <w:rFonts w:ascii="Times New Roman" w:eastAsia="Times New Roman" w:hAnsi="Times New Roman" w:cs="Times New Roman"/>
          <w:b/>
          <w:bCs/>
          <w:i/>
          <w:sz w:val="28"/>
          <w:szCs w:val="28"/>
        </w:rPr>
      </w:pPr>
      <w:r w:rsidRPr="00064E61">
        <w:rPr>
          <w:rFonts w:ascii="Times New Roman" w:hAnsi="Times New Roman" w:cs="Times New Roman"/>
          <w:color w:val="000000"/>
          <w:sz w:val="28"/>
          <w:szCs w:val="28"/>
        </w:rPr>
        <w:t>Необходимость и основные направления координации бюджетно-налоговой политики с денежно-кредитной политикой и направлениями развития финансового рынка.</w:t>
      </w:r>
    </w:p>
    <w:p w14:paraId="5C09533E" w14:textId="77777777" w:rsidR="00845845" w:rsidRDefault="00845845" w:rsidP="00845845">
      <w:pPr>
        <w:pStyle w:val="af8"/>
        <w:spacing w:line="360" w:lineRule="auto"/>
        <w:ind w:firstLine="709"/>
        <w:jc w:val="both"/>
        <w:rPr>
          <w:rFonts w:ascii="Times New Roman" w:hAnsi="Times New Roman" w:cs="Times New Roman"/>
          <w:b/>
          <w:bCs/>
          <w:i/>
          <w:sz w:val="28"/>
          <w:szCs w:val="28"/>
        </w:rPr>
      </w:pPr>
      <w:r w:rsidRPr="00CA5EDE">
        <w:rPr>
          <w:rFonts w:ascii="Times New Roman" w:hAnsi="Times New Roman" w:cs="Times New Roman"/>
          <w:b/>
          <w:bCs/>
          <w:i/>
          <w:sz w:val="28"/>
          <w:szCs w:val="28"/>
        </w:rPr>
        <w:t xml:space="preserve">Тема 8. </w:t>
      </w:r>
      <w:r>
        <w:rPr>
          <w:rFonts w:ascii="Times New Roman" w:hAnsi="Times New Roman" w:cs="Times New Roman"/>
          <w:b/>
          <w:bCs/>
          <w:i/>
          <w:sz w:val="28"/>
          <w:szCs w:val="28"/>
        </w:rPr>
        <w:t>Основы управления финансами</w:t>
      </w:r>
    </w:p>
    <w:p w14:paraId="6CCB6A75" w14:textId="77777777" w:rsidR="00845845" w:rsidRPr="00B941A4" w:rsidRDefault="00845845" w:rsidP="00845845">
      <w:pPr>
        <w:pStyle w:val="af8"/>
        <w:spacing w:line="360" w:lineRule="auto"/>
        <w:ind w:firstLine="709"/>
        <w:jc w:val="both"/>
        <w:rPr>
          <w:rFonts w:ascii="Times New Roman" w:hAnsi="Times New Roman" w:cs="Times New Roman"/>
          <w:color w:val="000000"/>
          <w:sz w:val="28"/>
          <w:szCs w:val="28"/>
        </w:rPr>
      </w:pPr>
      <w:r w:rsidRPr="0032265F">
        <w:rPr>
          <w:rFonts w:ascii="Times New Roman" w:hAnsi="Times New Roman" w:cs="Times New Roman"/>
          <w:color w:val="000000"/>
          <w:sz w:val="28"/>
          <w:szCs w:val="28"/>
        </w:rPr>
        <w:t>Необходимость и содержание управления финансами; его цели, задачи, принципы, результаты.</w:t>
      </w:r>
    </w:p>
    <w:p w14:paraId="52BFEAC9" w14:textId="77777777" w:rsidR="00845845" w:rsidRPr="00B941A4" w:rsidRDefault="00845845" w:rsidP="00845845">
      <w:pPr>
        <w:pStyle w:val="af8"/>
        <w:spacing w:line="360" w:lineRule="auto"/>
        <w:ind w:firstLine="709"/>
        <w:jc w:val="both"/>
        <w:rPr>
          <w:rFonts w:ascii="Times New Roman" w:hAnsi="Times New Roman" w:cs="Times New Roman"/>
          <w:color w:val="000000"/>
          <w:sz w:val="28"/>
          <w:szCs w:val="28"/>
        </w:rPr>
      </w:pPr>
      <w:r w:rsidRPr="0032265F">
        <w:rPr>
          <w:rFonts w:ascii="Times New Roman" w:hAnsi="Times New Roman" w:cs="Times New Roman"/>
          <w:color w:val="000000"/>
          <w:sz w:val="28"/>
          <w:szCs w:val="28"/>
        </w:rPr>
        <w:t>Реализация проектного и процессного подходов в управлении финансами. Особенности программно-целевого</w:t>
      </w:r>
      <w:r w:rsidRPr="00B941A4">
        <w:rPr>
          <w:rFonts w:ascii="Times New Roman" w:hAnsi="Times New Roman" w:cs="Times New Roman"/>
          <w:color w:val="000000"/>
          <w:sz w:val="28"/>
          <w:szCs w:val="28"/>
        </w:rPr>
        <w:t xml:space="preserve"> </w:t>
      </w:r>
      <w:r w:rsidRPr="0032265F">
        <w:rPr>
          <w:rFonts w:ascii="Times New Roman" w:hAnsi="Times New Roman" w:cs="Times New Roman"/>
          <w:color w:val="000000"/>
          <w:sz w:val="28"/>
          <w:szCs w:val="28"/>
        </w:rPr>
        <w:t>управления государственными и муниципальными финансами.</w:t>
      </w:r>
    </w:p>
    <w:p w14:paraId="279F0A98" w14:textId="1B2DFE9E" w:rsidR="00845845" w:rsidRPr="00552C1A" w:rsidRDefault="00845845" w:rsidP="00845845">
      <w:pPr>
        <w:pStyle w:val="af8"/>
        <w:spacing w:line="360" w:lineRule="auto"/>
        <w:ind w:firstLine="709"/>
        <w:jc w:val="both"/>
        <w:rPr>
          <w:rFonts w:ascii="Times New Roman" w:hAnsi="Times New Roman" w:cs="Times New Roman"/>
          <w:sz w:val="28"/>
          <w:szCs w:val="28"/>
        </w:rPr>
      </w:pPr>
      <w:r w:rsidRPr="00B941A4">
        <w:rPr>
          <w:rFonts w:ascii="Times New Roman" w:hAnsi="Times New Roman" w:cs="Times New Roman"/>
          <w:sz w:val="28"/>
          <w:szCs w:val="28"/>
        </w:rPr>
        <w:t xml:space="preserve">Функциональные элементы управления финансами. Особенности управления финансами в условиях цифровой экономики. Методы финансового планирования и прогнозирования. Особенности применения методов финансового планирования </w:t>
      </w:r>
      <w:r w:rsidR="00552C1A" w:rsidRPr="00552C1A">
        <w:rPr>
          <w:rFonts w:ascii="Times New Roman" w:hAnsi="Times New Roman" w:cs="Times New Roman"/>
          <w:sz w:val="28"/>
          <w:szCs w:val="28"/>
        </w:rPr>
        <w:t>в управлении финансами организаций туристской индустрии (</w:t>
      </w:r>
      <w:r w:rsidR="00552C1A" w:rsidRPr="00552C1A">
        <w:rPr>
          <w:rFonts w:ascii="Times New Roman" w:hAnsi="Times New Roman" w:cs="Times New Roman"/>
          <w:sz w:val="28"/>
          <w:szCs w:val="28"/>
          <w:lang w:val="en-US"/>
        </w:rPr>
        <w:t>Management</w:t>
      </w:r>
      <w:r w:rsidR="00552C1A" w:rsidRPr="00552C1A">
        <w:rPr>
          <w:rFonts w:ascii="Times New Roman" w:hAnsi="Times New Roman" w:cs="Times New Roman"/>
          <w:sz w:val="28"/>
          <w:szCs w:val="28"/>
        </w:rPr>
        <w:t xml:space="preserve"> </w:t>
      </w:r>
      <w:r w:rsidR="00552C1A" w:rsidRPr="00552C1A">
        <w:rPr>
          <w:rFonts w:ascii="Times New Roman" w:hAnsi="Times New Roman" w:cs="Times New Roman"/>
          <w:sz w:val="28"/>
          <w:szCs w:val="28"/>
          <w:lang w:val="en-US"/>
        </w:rPr>
        <w:t>By</w:t>
      </w:r>
      <w:r w:rsidR="00552C1A" w:rsidRPr="00552C1A">
        <w:rPr>
          <w:rFonts w:ascii="Times New Roman" w:hAnsi="Times New Roman" w:cs="Times New Roman"/>
          <w:sz w:val="28"/>
          <w:szCs w:val="28"/>
        </w:rPr>
        <w:t xml:space="preserve"> </w:t>
      </w:r>
      <w:r w:rsidR="00552C1A" w:rsidRPr="00552C1A">
        <w:rPr>
          <w:rFonts w:ascii="Times New Roman" w:hAnsi="Times New Roman" w:cs="Times New Roman"/>
          <w:sz w:val="28"/>
          <w:szCs w:val="28"/>
          <w:lang w:val="en-US"/>
        </w:rPr>
        <w:t>Objectives</w:t>
      </w:r>
      <w:r w:rsidR="00552C1A" w:rsidRPr="00552C1A">
        <w:rPr>
          <w:rFonts w:ascii="Times New Roman" w:hAnsi="Times New Roman" w:cs="Times New Roman"/>
          <w:sz w:val="28"/>
          <w:szCs w:val="28"/>
        </w:rPr>
        <w:t xml:space="preserve">, </w:t>
      </w:r>
      <w:r w:rsidR="00552C1A" w:rsidRPr="00552C1A">
        <w:rPr>
          <w:rFonts w:ascii="Times New Roman" w:hAnsi="Times New Roman" w:cs="Times New Roman"/>
          <w:sz w:val="28"/>
          <w:szCs w:val="28"/>
          <w:lang w:val="en-US"/>
        </w:rPr>
        <w:t>Objectives</w:t>
      </w:r>
      <w:r w:rsidR="00552C1A" w:rsidRPr="00552C1A">
        <w:rPr>
          <w:rFonts w:ascii="Times New Roman" w:hAnsi="Times New Roman" w:cs="Times New Roman"/>
          <w:sz w:val="28"/>
          <w:szCs w:val="28"/>
        </w:rPr>
        <w:t xml:space="preserve"> </w:t>
      </w:r>
      <w:r w:rsidR="00552C1A" w:rsidRPr="00552C1A">
        <w:rPr>
          <w:rFonts w:ascii="Times New Roman" w:hAnsi="Times New Roman" w:cs="Times New Roman"/>
          <w:sz w:val="28"/>
          <w:szCs w:val="28"/>
          <w:lang w:val="en-US"/>
        </w:rPr>
        <w:t>and</w:t>
      </w:r>
      <w:r w:rsidR="00552C1A" w:rsidRPr="00552C1A">
        <w:rPr>
          <w:rFonts w:ascii="Times New Roman" w:hAnsi="Times New Roman" w:cs="Times New Roman"/>
          <w:sz w:val="28"/>
          <w:szCs w:val="28"/>
        </w:rPr>
        <w:t xml:space="preserve"> </w:t>
      </w:r>
      <w:r w:rsidR="00552C1A" w:rsidRPr="00552C1A">
        <w:rPr>
          <w:rFonts w:ascii="Times New Roman" w:hAnsi="Times New Roman" w:cs="Times New Roman"/>
          <w:sz w:val="28"/>
          <w:szCs w:val="28"/>
          <w:lang w:val="en-US"/>
        </w:rPr>
        <w:t>Key</w:t>
      </w:r>
      <w:r w:rsidR="00552C1A" w:rsidRPr="00552C1A">
        <w:rPr>
          <w:rFonts w:ascii="Times New Roman" w:hAnsi="Times New Roman" w:cs="Times New Roman"/>
          <w:sz w:val="28"/>
          <w:szCs w:val="28"/>
        </w:rPr>
        <w:t xml:space="preserve"> </w:t>
      </w:r>
      <w:r w:rsidR="00552C1A" w:rsidRPr="00552C1A">
        <w:rPr>
          <w:rFonts w:ascii="Times New Roman" w:hAnsi="Times New Roman" w:cs="Times New Roman"/>
          <w:sz w:val="28"/>
          <w:szCs w:val="28"/>
          <w:lang w:val="en-US"/>
        </w:rPr>
        <w:t>Results</w:t>
      </w:r>
      <w:r w:rsidR="00552C1A" w:rsidRPr="00552C1A">
        <w:rPr>
          <w:rFonts w:ascii="Times New Roman" w:hAnsi="Times New Roman" w:cs="Times New Roman"/>
          <w:sz w:val="28"/>
          <w:szCs w:val="28"/>
        </w:rPr>
        <w:t>, Фикс-тайм методы и др.).</w:t>
      </w:r>
    </w:p>
    <w:p w14:paraId="1B664070" w14:textId="77777777" w:rsidR="00845845" w:rsidRPr="00B941A4" w:rsidRDefault="00845845" w:rsidP="00845845">
      <w:pPr>
        <w:pStyle w:val="af8"/>
        <w:spacing w:line="360" w:lineRule="auto"/>
        <w:ind w:firstLine="709"/>
        <w:jc w:val="both"/>
        <w:rPr>
          <w:rFonts w:ascii="Times New Roman" w:hAnsi="Times New Roman" w:cs="Times New Roman"/>
          <w:color w:val="000000"/>
          <w:sz w:val="28"/>
          <w:szCs w:val="28"/>
        </w:rPr>
      </w:pPr>
      <w:r w:rsidRPr="0032265F">
        <w:rPr>
          <w:rFonts w:ascii="Times New Roman" w:hAnsi="Times New Roman" w:cs="Times New Roman"/>
          <w:color w:val="000000"/>
          <w:sz w:val="28"/>
          <w:szCs w:val="28"/>
        </w:rPr>
        <w:t>Финансовая информация, ее источники, значение в управлении финансами. Классификация финансовой</w:t>
      </w:r>
      <w:r w:rsidRPr="00B941A4">
        <w:rPr>
          <w:rFonts w:ascii="Times New Roman" w:hAnsi="Times New Roman" w:cs="Times New Roman"/>
          <w:color w:val="000000"/>
          <w:sz w:val="28"/>
          <w:szCs w:val="28"/>
        </w:rPr>
        <w:t xml:space="preserve"> </w:t>
      </w:r>
      <w:r w:rsidRPr="0032265F">
        <w:rPr>
          <w:rFonts w:ascii="Times New Roman" w:hAnsi="Times New Roman" w:cs="Times New Roman"/>
          <w:color w:val="000000"/>
          <w:sz w:val="28"/>
          <w:szCs w:val="28"/>
        </w:rPr>
        <w:t>информации. Критерии качества финансовой информации, требования к ее раскрытию</w:t>
      </w:r>
      <w:r w:rsidRPr="00B941A4">
        <w:rPr>
          <w:rFonts w:ascii="Times New Roman" w:hAnsi="Times New Roman" w:cs="Times New Roman"/>
          <w:color w:val="000000"/>
          <w:sz w:val="28"/>
          <w:szCs w:val="28"/>
        </w:rPr>
        <w:t xml:space="preserve">. </w:t>
      </w:r>
    </w:p>
    <w:p w14:paraId="3CC2CCA6" w14:textId="4714A150" w:rsidR="00845845" w:rsidRPr="0032265F" w:rsidRDefault="00845845" w:rsidP="00845845">
      <w:pPr>
        <w:pStyle w:val="af8"/>
        <w:spacing w:line="360" w:lineRule="auto"/>
        <w:ind w:firstLine="709"/>
        <w:jc w:val="both"/>
        <w:rPr>
          <w:rFonts w:ascii="Times New Roman" w:hAnsi="Times New Roman" w:cs="Times New Roman"/>
          <w:color w:val="000000"/>
          <w:sz w:val="28"/>
          <w:szCs w:val="28"/>
        </w:rPr>
      </w:pPr>
      <w:r w:rsidRPr="0032265F">
        <w:rPr>
          <w:rFonts w:ascii="Times New Roman" w:hAnsi="Times New Roman" w:cs="Times New Roman"/>
          <w:color w:val="000000"/>
          <w:sz w:val="28"/>
          <w:szCs w:val="28"/>
        </w:rPr>
        <w:t>Использование информационных</w:t>
      </w:r>
      <w:r w:rsidRPr="00B941A4">
        <w:rPr>
          <w:rFonts w:ascii="Times New Roman" w:hAnsi="Times New Roman" w:cs="Times New Roman"/>
          <w:color w:val="000000"/>
          <w:sz w:val="28"/>
          <w:szCs w:val="28"/>
        </w:rPr>
        <w:t xml:space="preserve"> </w:t>
      </w:r>
      <w:r w:rsidRPr="0032265F">
        <w:rPr>
          <w:rFonts w:ascii="Times New Roman" w:hAnsi="Times New Roman" w:cs="Times New Roman"/>
          <w:color w:val="000000"/>
          <w:sz w:val="28"/>
          <w:szCs w:val="28"/>
        </w:rPr>
        <w:t>систем в управлении финансами</w:t>
      </w:r>
      <w:r w:rsidR="00552C1A">
        <w:rPr>
          <w:rFonts w:ascii="Times New Roman" w:hAnsi="Times New Roman" w:cs="Times New Roman"/>
          <w:color w:val="000000"/>
          <w:sz w:val="28"/>
          <w:szCs w:val="28"/>
        </w:rPr>
        <w:t xml:space="preserve"> организаций туристской индустрии</w:t>
      </w:r>
      <w:r w:rsidRPr="00B941A4">
        <w:rPr>
          <w:rFonts w:ascii="Times New Roman" w:hAnsi="Times New Roman" w:cs="Times New Roman"/>
          <w:color w:val="000000"/>
          <w:sz w:val="28"/>
          <w:szCs w:val="28"/>
        </w:rPr>
        <w:t xml:space="preserve">. </w:t>
      </w:r>
    </w:p>
    <w:p w14:paraId="37C6EEB1" w14:textId="4E8DA41A" w:rsidR="008E4D13" w:rsidRPr="00667937" w:rsidRDefault="008E4D13" w:rsidP="00667937"/>
    <w:p w14:paraId="43D3CB4F" w14:textId="683E6916" w:rsidR="00AA5DE6" w:rsidRPr="003643A5" w:rsidRDefault="003D3F67" w:rsidP="00C05946">
      <w:pPr>
        <w:pStyle w:val="2"/>
        <w:spacing w:line="360" w:lineRule="auto"/>
        <w:rPr>
          <w:rFonts w:ascii="Times New Roman" w:hAnsi="Times New Roman"/>
          <w:i w:val="0"/>
        </w:rPr>
      </w:pPr>
      <w:bookmarkStart w:id="28" w:name="_Toc98261212"/>
      <w:bookmarkStart w:id="29" w:name="_Toc98268489"/>
      <w:bookmarkStart w:id="30" w:name="_Toc98268531"/>
      <w:bookmarkEnd w:id="27"/>
      <w:r w:rsidRPr="003643A5">
        <w:rPr>
          <w:rFonts w:ascii="Times New Roman" w:hAnsi="Times New Roman"/>
          <w:i w:val="0"/>
        </w:rPr>
        <w:lastRenderedPageBreak/>
        <w:t>5.2. Учебно-тематический план</w:t>
      </w:r>
      <w:bookmarkEnd w:id="28"/>
      <w:bookmarkEnd w:id="29"/>
      <w:bookmarkEnd w:id="30"/>
    </w:p>
    <w:tbl>
      <w:tblPr>
        <w:tblW w:w="10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56"/>
        <w:gridCol w:w="2126"/>
        <w:gridCol w:w="12"/>
        <w:gridCol w:w="839"/>
        <w:gridCol w:w="12"/>
        <w:gridCol w:w="980"/>
        <w:gridCol w:w="12"/>
        <w:gridCol w:w="980"/>
        <w:gridCol w:w="12"/>
        <w:gridCol w:w="1548"/>
        <w:gridCol w:w="12"/>
        <w:gridCol w:w="1518"/>
        <w:gridCol w:w="12"/>
        <w:gridCol w:w="1406"/>
        <w:gridCol w:w="12"/>
      </w:tblGrid>
      <w:tr w:rsidR="0089342C" w:rsidRPr="003102C1" w14:paraId="0FA1FC32" w14:textId="77777777" w:rsidTr="003643A5">
        <w:trPr>
          <w:trHeight w:val="458"/>
        </w:trPr>
        <w:tc>
          <w:tcPr>
            <w:tcW w:w="648" w:type="dxa"/>
            <w:vMerge w:val="restart"/>
          </w:tcPr>
          <w:p w14:paraId="1F0824EF" w14:textId="77777777" w:rsidR="00C05946" w:rsidRDefault="00C05946" w:rsidP="0089342C">
            <w:pPr>
              <w:jc w:val="center"/>
              <w:rPr>
                <w:sz w:val="24"/>
                <w:szCs w:val="24"/>
              </w:rPr>
            </w:pPr>
          </w:p>
          <w:p w14:paraId="6BB00EFD" w14:textId="77777777" w:rsidR="00C05946" w:rsidRDefault="00C05946" w:rsidP="0089342C">
            <w:pPr>
              <w:jc w:val="center"/>
              <w:rPr>
                <w:sz w:val="24"/>
                <w:szCs w:val="24"/>
              </w:rPr>
            </w:pPr>
          </w:p>
          <w:p w14:paraId="7FCFA47A" w14:textId="77777777" w:rsidR="00C05946" w:rsidRDefault="00C05946" w:rsidP="0089342C">
            <w:pPr>
              <w:jc w:val="center"/>
              <w:rPr>
                <w:sz w:val="24"/>
                <w:szCs w:val="24"/>
              </w:rPr>
            </w:pPr>
          </w:p>
          <w:p w14:paraId="2F2B6773" w14:textId="5C3BDE65" w:rsidR="0089342C" w:rsidRPr="00C05946" w:rsidRDefault="0089342C" w:rsidP="0089342C">
            <w:pPr>
              <w:jc w:val="center"/>
              <w:rPr>
                <w:sz w:val="24"/>
                <w:szCs w:val="24"/>
              </w:rPr>
            </w:pPr>
            <w:r w:rsidRPr="00C05946">
              <w:rPr>
                <w:sz w:val="24"/>
                <w:szCs w:val="24"/>
              </w:rPr>
              <w:t>№</w:t>
            </w:r>
          </w:p>
          <w:p w14:paraId="2F2C60C6" w14:textId="77777777" w:rsidR="0089342C" w:rsidRPr="00C05946" w:rsidRDefault="0089342C" w:rsidP="0089342C">
            <w:pPr>
              <w:jc w:val="center"/>
              <w:rPr>
                <w:sz w:val="24"/>
                <w:szCs w:val="24"/>
              </w:rPr>
            </w:pPr>
            <w:r w:rsidRPr="00C05946">
              <w:rPr>
                <w:sz w:val="24"/>
                <w:szCs w:val="24"/>
              </w:rPr>
              <w:t>п/п</w:t>
            </w:r>
          </w:p>
        </w:tc>
        <w:tc>
          <w:tcPr>
            <w:tcW w:w="2194" w:type="dxa"/>
            <w:gridSpan w:val="3"/>
            <w:vMerge w:val="restart"/>
          </w:tcPr>
          <w:p w14:paraId="54895608" w14:textId="77777777" w:rsidR="0089342C" w:rsidRPr="00C05946" w:rsidRDefault="0089342C" w:rsidP="0089342C">
            <w:pPr>
              <w:jc w:val="center"/>
              <w:rPr>
                <w:sz w:val="24"/>
                <w:szCs w:val="24"/>
              </w:rPr>
            </w:pPr>
          </w:p>
          <w:p w14:paraId="33B66366" w14:textId="77777777" w:rsidR="0089342C" w:rsidRPr="00C05946" w:rsidRDefault="00820E05" w:rsidP="0089342C">
            <w:pPr>
              <w:jc w:val="center"/>
              <w:rPr>
                <w:b/>
                <w:sz w:val="24"/>
                <w:szCs w:val="24"/>
              </w:rPr>
            </w:pPr>
            <w:r w:rsidRPr="00C05946">
              <w:rPr>
                <w:b/>
                <w:sz w:val="24"/>
                <w:szCs w:val="24"/>
              </w:rPr>
              <w:t>Наименование тем (разделов</w:t>
            </w:r>
            <w:r w:rsidR="0089342C" w:rsidRPr="00C05946">
              <w:rPr>
                <w:b/>
                <w:sz w:val="24"/>
                <w:szCs w:val="24"/>
              </w:rPr>
              <w:t>) дисциплины</w:t>
            </w:r>
          </w:p>
        </w:tc>
        <w:tc>
          <w:tcPr>
            <w:tcW w:w="5925" w:type="dxa"/>
            <w:gridSpan w:val="10"/>
          </w:tcPr>
          <w:p w14:paraId="77100882" w14:textId="676542AD" w:rsidR="0089342C" w:rsidRPr="00C05946" w:rsidRDefault="0089342C" w:rsidP="0089342C">
            <w:pPr>
              <w:jc w:val="center"/>
              <w:rPr>
                <w:b/>
                <w:sz w:val="24"/>
                <w:szCs w:val="24"/>
              </w:rPr>
            </w:pPr>
            <w:r w:rsidRPr="00C05946">
              <w:rPr>
                <w:b/>
                <w:sz w:val="24"/>
                <w:szCs w:val="24"/>
              </w:rPr>
              <w:t>Трудоемкость в часах</w:t>
            </w:r>
          </w:p>
        </w:tc>
        <w:tc>
          <w:tcPr>
            <w:tcW w:w="1418" w:type="dxa"/>
            <w:gridSpan w:val="2"/>
            <w:vMerge w:val="restart"/>
          </w:tcPr>
          <w:p w14:paraId="3D2355DE" w14:textId="77777777" w:rsidR="0089342C" w:rsidRPr="00C05946" w:rsidRDefault="0089342C" w:rsidP="0089342C">
            <w:pPr>
              <w:jc w:val="center"/>
              <w:rPr>
                <w:b/>
                <w:sz w:val="24"/>
                <w:szCs w:val="24"/>
              </w:rPr>
            </w:pPr>
            <w:r w:rsidRPr="00C05946">
              <w:rPr>
                <w:rFonts w:eastAsia="Calibri"/>
                <w:b/>
                <w:sz w:val="24"/>
                <w:szCs w:val="24"/>
                <w:lang w:eastAsia="ar-SA"/>
              </w:rPr>
              <w:t>Формы текущего контроля успеваемости</w:t>
            </w:r>
          </w:p>
        </w:tc>
      </w:tr>
      <w:tr w:rsidR="0089342C" w:rsidRPr="003102C1" w14:paraId="43423ECC" w14:textId="77777777" w:rsidTr="003643A5">
        <w:trPr>
          <w:trHeight w:val="655"/>
        </w:trPr>
        <w:tc>
          <w:tcPr>
            <w:tcW w:w="648" w:type="dxa"/>
            <w:vMerge/>
          </w:tcPr>
          <w:p w14:paraId="5454B5C5" w14:textId="77777777" w:rsidR="0089342C" w:rsidRPr="00C05946" w:rsidRDefault="0089342C" w:rsidP="0089342C">
            <w:pPr>
              <w:ind w:left="-108"/>
              <w:jc w:val="both"/>
              <w:rPr>
                <w:sz w:val="24"/>
                <w:szCs w:val="24"/>
              </w:rPr>
            </w:pPr>
          </w:p>
        </w:tc>
        <w:tc>
          <w:tcPr>
            <w:tcW w:w="2194" w:type="dxa"/>
            <w:gridSpan w:val="3"/>
            <w:vMerge/>
          </w:tcPr>
          <w:p w14:paraId="50CE3BD4" w14:textId="77777777" w:rsidR="0089342C" w:rsidRPr="00C05946" w:rsidRDefault="0089342C" w:rsidP="0089342C">
            <w:pPr>
              <w:jc w:val="center"/>
              <w:rPr>
                <w:sz w:val="24"/>
                <w:szCs w:val="24"/>
              </w:rPr>
            </w:pPr>
          </w:p>
        </w:tc>
        <w:tc>
          <w:tcPr>
            <w:tcW w:w="851" w:type="dxa"/>
            <w:gridSpan w:val="2"/>
            <w:vMerge w:val="restart"/>
          </w:tcPr>
          <w:p w14:paraId="197852D1" w14:textId="77777777" w:rsidR="00C05946" w:rsidRDefault="00C05946" w:rsidP="0089342C">
            <w:pPr>
              <w:jc w:val="both"/>
              <w:rPr>
                <w:b/>
                <w:sz w:val="24"/>
                <w:szCs w:val="24"/>
              </w:rPr>
            </w:pPr>
          </w:p>
          <w:p w14:paraId="04929754" w14:textId="77777777" w:rsidR="00C05946" w:rsidRDefault="00C05946" w:rsidP="0089342C">
            <w:pPr>
              <w:jc w:val="both"/>
              <w:rPr>
                <w:b/>
                <w:sz w:val="24"/>
                <w:szCs w:val="24"/>
              </w:rPr>
            </w:pPr>
          </w:p>
          <w:p w14:paraId="12DA181F" w14:textId="380DCD87" w:rsidR="0089342C" w:rsidRPr="00C05946" w:rsidRDefault="0089342C" w:rsidP="0089342C">
            <w:pPr>
              <w:jc w:val="both"/>
              <w:rPr>
                <w:b/>
                <w:sz w:val="24"/>
                <w:szCs w:val="24"/>
              </w:rPr>
            </w:pPr>
            <w:r w:rsidRPr="00C05946">
              <w:rPr>
                <w:b/>
                <w:sz w:val="24"/>
                <w:szCs w:val="24"/>
              </w:rPr>
              <w:t>Всего</w:t>
            </w:r>
          </w:p>
        </w:tc>
        <w:tc>
          <w:tcPr>
            <w:tcW w:w="3544" w:type="dxa"/>
            <w:gridSpan w:val="6"/>
          </w:tcPr>
          <w:p w14:paraId="0445E843" w14:textId="77777777" w:rsidR="00C05946" w:rsidRPr="00C05946" w:rsidRDefault="00C05946" w:rsidP="00C05946">
            <w:pPr>
              <w:tabs>
                <w:tab w:val="right" w:pos="851"/>
              </w:tabs>
              <w:jc w:val="center"/>
              <w:rPr>
                <w:b/>
                <w:sz w:val="24"/>
                <w:szCs w:val="24"/>
              </w:rPr>
            </w:pPr>
            <w:r w:rsidRPr="00C05946">
              <w:rPr>
                <w:b/>
                <w:sz w:val="24"/>
                <w:szCs w:val="24"/>
              </w:rPr>
              <w:t>Контактная работа-</w:t>
            </w:r>
          </w:p>
          <w:p w14:paraId="53DC2A83" w14:textId="08EC04C5" w:rsidR="0089342C" w:rsidRPr="00C05946" w:rsidRDefault="00C05946" w:rsidP="00C05946">
            <w:pPr>
              <w:jc w:val="center"/>
              <w:rPr>
                <w:sz w:val="24"/>
                <w:szCs w:val="24"/>
              </w:rPr>
            </w:pPr>
            <w:r w:rsidRPr="00C05946">
              <w:rPr>
                <w:b/>
                <w:sz w:val="24"/>
                <w:szCs w:val="24"/>
              </w:rPr>
              <w:t>Аудиторная работа</w:t>
            </w:r>
          </w:p>
        </w:tc>
        <w:tc>
          <w:tcPr>
            <w:tcW w:w="1530" w:type="dxa"/>
            <w:gridSpan w:val="2"/>
            <w:tcBorders>
              <w:bottom w:val="nil"/>
            </w:tcBorders>
          </w:tcPr>
          <w:p w14:paraId="7CDFFD0A" w14:textId="16DEC45F" w:rsidR="0089342C" w:rsidRPr="00C05946" w:rsidRDefault="00C05946" w:rsidP="00C05946">
            <w:pPr>
              <w:jc w:val="center"/>
              <w:rPr>
                <w:sz w:val="24"/>
                <w:szCs w:val="24"/>
              </w:rPr>
            </w:pPr>
            <w:r w:rsidRPr="00C05946">
              <w:rPr>
                <w:b/>
                <w:sz w:val="24"/>
                <w:szCs w:val="24"/>
              </w:rPr>
              <w:t>Самостоятельная работа</w:t>
            </w:r>
          </w:p>
        </w:tc>
        <w:tc>
          <w:tcPr>
            <w:tcW w:w="1418" w:type="dxa"/>
            <w:gridSpan w:val="2"/>
            <w:vMerge/>
            <w:tcBorders>
              <w:bottom w:val="nil"/>
            </w:tcBorders>
          </w:tcPr>
          <w:p w14:paraId="37FB6AF0" w14:textId="77777777" w:rsidR="0089342C" w:rsidRPr="00C05946" w:rsidRDefault="0089342C" w:rsidP="0089342C">
            <w:pPr>
              <w:jc w:val="both"/>
              <w:rPr>
                <w:sz w:val="24"/>
                <w:szCs w:val="24"/>
              </w:rPr>
            </w:pPr>
          </w:p>
        </w:tc>
      </w:tr>
      <w:tr w:rsidR="008E4D13" w:rsidRPr="003102C1" w14:paraId="1238A4C7" w14:textId="77777777" w:rsidTr="003643A5">
        <w:trPr>
          <w:trHeight w:val="412"/>
        </w:trPr>
        <w:tc>
          <w:tcPr>
            <w:tcW w:w="648" w:type="dxa"/>
            <w:vMerge/>
            <w:tcBorders>
              <w:bottom w:val="single" w:sz="4" w:space="0" w:color="auto"/>
            </w:tcBorders>
          </w:tcPr>
          <w:p w14:paraId="5F6FE822" w14:textId="77777777" w:rsidR="008E4D13" w:rsidRPr="00C05946" w:rsidRDefault="008E4D13" w:rsidP="0089342C">
            <w:pPr>
              <w:ind w:left="-108"/>
              <w:jc w:val="both"/>
              <w:rPr>
                <w:sz w:val="24"/>
                <w:szCs w:val="24"/>
              </w:rPr>
            </w:pPr>
          </w:p>
        </w:tc>
        <w:tc>
          <w:tcPr>
            <w:tcW w:w="2194" w:type="dxa"/>
            <w:gridSpan w:val="3"/>
            <w:vMerge/>
            <w:tcBorders>
              <w:bottom w:val="single" w:sz="4" w:space="0" w:color="auto"/>
            </w:tcBorders>
          </w:tcPr>
          <w:p w14:paraId="632939E4" w14:textId="77777777" w:rsidR="008E4D13" w:rsidRPr="00C05946" w:rsidRDefault="008E4D13" w:rsidP="0089342C">
            <w:pPr>
              <w:jc w:val="center"/>
              <w:rPr>
                <w:sz w:val="24"/>
                <w:szCs w:val="24"/>
              </w:rPr>
            </w:pPr>
          </w:p>
        </w:tc>
        <w:tc>
          <w:tcPr>
            <w:tcW w:w="851" w:type="dxa"/>
            <w:gridSpan w:val="2"/>
            <w:vMerge/>
            <w:tcBorders>
              <w:bottom w:val="single" w:sz="4" w:space="0" w:color="auto"/>
            </w:tcBorders>
          </w:tcPr>
          <w:p w14:paraId="3F9EBBFE" w14:textId="77777777" w:rsidR="008E4D13" w:rsidRPr="00C05946" w:rsidRDefault="008E4D13" w:rsidP="0089342C">
            <w:pPr>
              <w:jc w:val="both"/>
              <w:rPr>
                <w:sz w:val="24"/>
                <w:szCs w:val="24"/>
              </w:rPr>
            </w:pPr>
          </w:p>
        </w:tc>
        <w:tc>
          <w:tcPr>
            <w:tcW w:w="992" w:type="dxa"/>
            <w:gridSpan w:val="2"/>
            <w:tcBorders>
              <w:bottom w:val="single" w:sz="4" w:space="0" w:color="auto"/>
            </w:tcBorders>
          </w:tcPr>
          <w:p w14:paraId="479EC2C9" w14:textId="77777777" w:rsidR="008E4D13" w:rsidRPr="00C05946" w:rsidRDefault="008E4D13" w:rsidP="008E4D13">
            <w:pPr>
              <w:jc w:val="center"/>
              <w:rPr>
                <w:sz w:val="24"/>
                <w:szCs w:val="24"/>
              </w:rPr>
            </w:pPr>
            <w:r w:rsidRPr="00C05946">
              <w:rPr>
                <w:sz w:val="24"/>
                <w:szCs w:val="24"/>
              </w:rPr>
              <w:t>Общая, в т.ч.</w:t>
            </w:r>
          </w:p>
        </w:tc>
        <w:tc>
          <w:tcPr>
            <w:tcW w:w="992" w:type="dxa"/>
            <w:gridSpan w:val="2"/>
            <w:tcBorders>
              <w:bottom w:val="single" w:sz="4" w:space="0" w:color="auto"/>
            </w:tcBorders>
          </w:tcPr>
          <w:p w14:paraId="30A365BF" w14:textId="77777777" w:rsidR="008E4D13" w:rsidRPr="00C05946" w:rsidRDefault="008E4D13" w:rsidP="008E4D13">
            <w:pPr>
              <w:jc w:val="center"/>
              <w:rPr>
                <w:sz w:val="24"/>
                <w:szCs w:val="24"/>
              </w:rPr>
            </w:pPr>
            <w:r w:rsidRPr="00C05946">
              <w:rPr>
                <w:sz w:val="24"/>
                <w:szCs w:val="24"/>
              </w:rPr>
              <w:t>Лекции</w:t>
            </w:r>
          </w:p>
        </w:tc>
        <w:tc>
          <w:tcPr>
            <w:tcW w:w="1560" w:type="dxa"/>
            <w:gridSpan w:val="2"/>
            <w:tcBorders>
              <w:bottom w:val="single" w:sz="4" w:space="0" w:color="auto"/>
            </w:tcBorders>
          </w:tcPr>
          <w:p w14:paraId="3543866A" w14:textId="09181BC2" w:rsidR="008E4D13" w:rsidRPr="00C05946" w:rsidRDefault="00C05946" w:rsidP="008E4D13">
            <w:pPr>
              <w:jc w:val="center"/>
              <w:rPr>
                <w:sz w:val="24"/>
                <w:szCs w:val="24"/>
              </w:rPr>
            </w:pPr>
            <w:r w:rsidRPr="00C05946">
              <w:rPr>
                <w:b/>
                <w:sz w:val="24"/>
                <w:szCs w:val="24"/>
              </w:rPr>
              <w:t>Семинары, практические занятия</w:t>
            </w:r>
          </w:p>
        </w:tc>
        <w:tc>
          <w:tcPr>
            <w:tcW w:w="1530" w:type="dxa"/>
            <w:gridSpan w:val="2"/>
            <w:tcBorders>
              <w:top w:val="nil"/>
              <w:bottom w:val="single" w:sz="4" w:space="0" w:color="auto"/>
            </w:tcBorders>
          </w:tcPr>
          <w:p w14:paraId="7A885EBB" w14:textId="77777777" w:rsidR="008E4D13" w:rsidRPr="00C05946" w:rsidRDefault="008E4D13" w:rsidP="0089342C">
            <w:pPr>
              <w:jc w:val="both"/>
              <w:rPr>
                <w:sz w:val="24"/>
                <w:szCs w:val="24"/>
              </w:rPr>
            </w:pPr>
          </w:p>
        </w:tc>
        <w:tc>
          <w:tcPr>
            <w:tcW w:w="1418" w:type="dxa"/>
            <w:gridSpan w:val="2"/>
            <w:tcBorders>
              <w:top w:val="nil"/>
              <w:bottom w:val="single" w:sz="4" w:space="0" w:color="auto"/>
              <w:right w:val="single" w:sz="4" w:space="0" w:color="auto"/>
            </w:tcBorders>
          </w:tcPr>
          <w:p w14:paraId="5CA71E0C" w14:textId="77777777" w:rsidR="008E4D13" w:rsidRPr="00C05946" w:rsidRDefault="008E4D13" w:rsidP="0089342C">
            <w:pPr>
              <w:jc w:val="both"/>
              <w:rPr>
                <w:sz w:val="24"/>
                <w:szCs w:val="24"/>
              </w:rPr>
            </w:pPr>
          </w:p>
        </w:tc>
      </w:tr>
      <w:tr w:rsidR="008E4D13" w:rsidRPr="003102C1" w14:paraId="20080D84" w14:textId="77777777" w:rsidTr="003643A5">
        <w:tc>
          <w:tcPr>
            <w:tcW w:w="648" w:type="dxa"/>
          </w:tcPr>
          <w:p w14:paraId="221627C8" w14:textId="77777777" w:rsidR="008E4D13" w:rsidRPr="00C05946" w:rsidRDefault="008E4D13" w:rsidP="0089342C">
            <w:pPr>
              <w:jc w:val="center"/>
              <w:rPr>
                <w:sz w:val="24"/>
                <w:szCs w:val="24"/>
              </w:rPr>
            </w:pPr>
            <w:r w:rsidRPr="00C05946">
              <w:rPr>
                <w:sz w:val="24"/>
                <w:szCs w:val="24"/>
              </w:rPr>
              <w:t>1.</w:t>
            </w:r>
          </w:p>
        </w:tc>
        <w:tc>
          <w:tcPr>
            <w:tcW w:w="2194" w:type="dxa"/>
            <w:gridSpan w:val="3"/>
          </w:tcPr>
          <w:p w14:paraId="4700F40E" w14:textId="77777777" w:rsidR="008E4D13" w:rsidRPr="00C05946" w:rsidRDefault="008E4D13" w:rsidP="0089342C">
            <w:pPr>
              <w:jc w:val="both"/>
              <w:rPr>
                <w:sz w:val="24"/>
                <w:szCs w:val="24"/>
              </w:rPr>
            </w:pPr>
            <w:r w:rsidRPr="00C05946">
              <w:rPr>
                <w:sz w:val="24"/>
                <w:szCs w:val="24"/>
              </w:rPr>
              <w:t>Деньги и денежный рынок в современной экономике</w:t>
            </w:r>
          </w:p>
        </w:tc>
        <w:tc>
          <w:tcPr>
            <w:tcW w:w="851" w:type="dxa"/>
            <w:gridSpan w:val="2"/>
            <w:vAlign w:val="center"/>
          </w:tcPr>
          <w:p w14:paraId="0A9F931B" w14:textId="77777777" w:rsidR="008E4D13" w:rsidRPr="00C05946" w:rsidRDefault="00236D48" w:rsidP="003643A5">
            <w:pPr>
              <w:jc w:val="center"/>
              <w:rPr>
                <w:sz w:val="24"/>
                <w:szCs w:val="24"/>
              </w:rPr>
            </w:pPr>
            <w:r w:rsidRPr="00C05946">
              <w:rPr>
                <w:sz w:val="24"/>
                <w:szCs w:val="24"/>
              </w:rPr>
              <w:t>23</w:t>
            </w:r>
          </w:p>
        </w:tc>
        <w:tc>
          <w:tcPr>
            <w:tcW w:w="992" w:type="dxa"/>
            <w:gridSpan w:val="2"/>
            <w:shd w:val="clear" w:color="auto" w:fill="FFFFFF"/>
            <w:vAlign w:val="center"/>
          </w:tcPr>
          <w:p w14:paraId="26DB3A5E" w14:textId="77777777" w:rsidR="008E4D13" w:rsidRPr="00C05946" w:rsidRDefault="00EB631B" w:rsidP="003643A5">
            <w:pPr>
              <w:jc w:val="center"/>
              <w:rPr>
                <w:sz w:val="24"/>
                <w:szCs w:val="24"/>
              </w:rPr>
            </w:pPr>
            <w:r w:rsidRPr="00C05946">
              <w:rPr>
                <w:sz w:val="24"/>
                <w:szCs w:val="24"/>
              </w:rPr>
              <w:t>9</w:t>
            </w:r>
          </w:p>
        </w:tc>
        <w:tc>
          <w:tcPr>
            <w:tcW w:w="992" w:type="dxa"/>
            <w:gridSpan w:val="2"/>
            <w:shd w:val="clear" w:color="auto" w:fill="FFFFFF"/>
            <w:vAlign w:val="center"/>
          </w:tcPr>
          <w:p w14:paraId="435AED88" w14:textId="77777777" w:rsidR="008E4D13" w:rsidRPr="00C05946" w:rsidRDefault="00EB631B" w:rsidP="003643A5">
            <w:pPr>
              <w:jc w:val="center"/>
              <w:rPr>
                <w:sz w:val="24"/>
                <w:szCs w:val="24"/>
              </w:rPr>
            </w:pPr>
            <w:r w:rsidRPr="00C05946">
              <w:rPr>
                <w:sz w:val="24"/>
                <w:szCs w:val="24"/>
              </w:rPr>
              <w:t>5</w:t>
            </w:r>
          </w:p>
        </w:tc>
        <w:tc>
          <w:tcPr>
            <w:tcW w:w="1560" w:type="dxa"/>
            <w:gridSpan w:val="2"/>
            <w:vAlign w:val="center"/>
          </w:tcPr>
          <w:p w14:paraId="12575BE4" w14:textId="77777777" w:rsidR="008E4D13" w:rsidRPr="00C05946" w:rsidRDefault="008E4D13" w:rsidP="003643A5">
            <w:pPr>
              <w:jc w:val="center"/>
              <w:rPr>
                <w:sz w:val="24"/>
                <w:szCs w:val="24"/>
              </w:rPr>
            </w:pPr>
            <w:r w:rsidRPr="00C05946">
              <w:rPr>
                <w:sz w:val="24"/>
                <w:szCs w:val="24"/>
              </w:rPr>
              <w:t>4</w:t>
            </w:r>
          </w:p>
        </w:tc>
        <w:tc>
          <w:tcPr>
            <w:tcW w:w="1530" w:type="dxa"/>
            <w:gridSpan w:val="2"/>
            <w:vAlign w:val="center"/>
          </w:tcPr>
          <w:p w14:paraId="3C6CF95E" w14:textId="77777777" w:rsidR="008E4D13" w:rsidRPr="00C05946" w:rsidRDefault="00EB631B" w:rsidP="003643A5">
            <w:pPr>
              <w:jc w:val="center"/>
              <w:rPr>
                <w:sz w:val="24"/>
                <w:szCs w:val="24"/>
              </w:rPr>
            </w:pPr>
            <w:r w:rsidRPr="00C05946">
              <w:rPr>
                <w:sz w:val="24"/>
                <w:szCs w:val="24"/>
              </w:rPr>
              <w:t>14</w:t>
            </w:r>
          </w:p>
        </w:tc>
        <w:tc>
          <w:tcPr>
            <w:tcW w:w="1418" w:type="dxa"/>
            <w:gridSpan w:val="2"/>
            <w:vAlign w:val="center"/>
          </w:tcPr>
          <w:p w14:paraId="3BA76630" w14:textId="77777777" w:rsidR="008E4D13" w:rsidRPr="00C05946" w:rsidRDefault="008E4D13" w:rsidP="003643A5">
            <w:pPr>
              <w:jc w:val="center"/>
              <w:rPr>
                <w:sz w:val="24"/>
                <w:szCs w:val="24"/>
              </w:rPr>
            </w:pPr>
            <w:r w:rsidRPr="00C05946">
              <w:rPr>
                <w:sz w:val="24"/>
                <w:szCs w:val="24"/>
              </w:rPr>
              <w:t>Решение тестов, опрос</w:t>
            </w:r>
          </w:p>
        </w:tc>
      </w:tr>
      <w:tr w:rsidR="008E4D13" w:rsidRPr="003102C1" w14:paraId="0E236CA6" w14:textId="77777777" w:rsidTr="003643A5">
        <w:trPr>
          <w:trHeight w:val="255"/>
        </w:trPr>
        <w:tc>
          <w:tcPr>
            <w:tcW w:w="648" w:type="dxa"/>
          </w:tcPr>
          <w:p w14:paraId="6FFB3EC4" w14:textId="77777777" w:rsidR="008E4D13" w:rsidRPr="00C05946" w:rsidRDefault="008E4D13" w:rsidP="0089342C">
            <w:pPr>
              <w:jc w:val="center"/>
              <w:rPr>
                <w:sz w:val="24"/>
                <w:szCs w:val="24"/>
              </w:rPr>
            </w:pPr>
            <w:r w:rsidRPr="00C05946">
              <w:rPr>
                <w:sz w:val="24"/>
                <w:szCs w:val="24"/>
              </w:rPr>
              <w:t>2.</w:t>
            </w:r>
          </w:p>
        </w:tc>
        <w:tc>
          <w:tcPr>
            <w:tcW w:w="2194" w:type="dxa"/>
            <w:gridSpan w:val="3"/>
          </w:tcPr>
          <w:p w14:paraId="14A3DFCA" w14:textId="77777777" w:rsidR="008E4D13" w:rsidRPr="00C05946" w:rsidRDefault="008E4D13" w:rsidP="0089342C">
            <w:pPr>
              <w:rPr>
                <w:sz w:val="24"/>
                <w:szCs w:val="24"/>
              </w:rPr>
            </w:pPr>
            <w:r w:rsidRPr="00C05946">
              <w:rPr>
                <w:sz w:val="24"/>
                <w:szCs w:val="24"/>
              </w:rPr>
              <w:t>Денежная система и денежный оборот</w:t>
            </w:r>
          </w:p>
        </w:tc>
        <w:tc>
          <w:tcPr>
            <w:tcW w:w="851" w:type="dxa"/>
            <w:gridSpan w:val="2"/>
            <w:vAlign w:val="center"/>
          </w:tcPr>
          <w:p w14:paraId="6DCD0226" w14:textId="77777777" w:rsidR="008E4D13" w:rsidRPr="00C05946" w:rsidRDefault="00236D48" w:rsidP="003643A5">
            <w:pPr>
              <w:jc w:val="center"/>
              <w:rPr>
                <w:sz w:val="24"/>
                <w:szCs w:val="24"/>
              </w:rPr>
            </w:pPr>
            <w:r w:rsidRPr="00C05946">
              <w:rPr>
                <w:sz w:val="24"/>
                <w:szCs w:val="24"/>
              </w:rPr>
              <w:t>22</w:t>
            </w:r>
          </w:p>
        </w:tc>
        <w:tc>
          <w:tcPr>
            <w:tcW w:w="992" w:type="dxa"/>
            <w:gridSpan w:val="2"/>
            <w:vAlign w:val="center"/>
          </w:tcPr>
          <w:p w14:paraId="6CD86DBA" w14:textId="77777777" w:rsidR="008E4D13" w:rsidRPr="00C05946" w:rsidRDefault="00EB631B" w:rsidP="003643A5">
            <w:pPr>
              <w:jc w:val="center"/>
              <w:rPr>
                <w:sz w:val="24"/>
                <w:szCs w:val="24"/>
              </w:rPr>
            </w:pPr>
            <w:r w:rsidRPr="00C05946">
              <w:rPr>
                <w:sz w:val="24"/>
                <w:szCs w:val="24"/>
              </w:rPr>
              <w:t>8</w:t>
            </w:r>
          </w:p>
        </w:tc>
        <w:tc>
          <w:tcPr>
            <w:tcW w:w="992" w:type="dxa"/>
            <w:gridSpan w:val="2"/>
            <w:vAlign w:val="center"/>
          </w:tcPr>
          <w:p w14:paraId="45F67793" w14:textId="77777777" w:rsidR="008E4D13" w:rsidRPr="00C05946" w:rsidRDefault="00EB631B" w:rsidP="003643A5">
            <w:pPr>
              <w:jc w:val="center"/>
              <w:rPr>
                <w:sz w:val="24"/>
                <w:szCs w:val="24"/>
              </w:rPr>
            </w:pPr>
            <w:r w:rsidRPr="00C05946">
              <w:rPr>
                <w:sz w:val="24"/>
                <w:szCs w:val="24"/>
              </w:rPr>
              <w:t>4</w:t>
            </w:r>
          </w:p>
        </w:tc>
        <w:tc>
          <w:tcPr>
            <w:tcW w:w="1560" w:type="dxa"/>
            <w:gridSpan w:val="2"/>
            <w:vAlign w:val="center"/>
          </w:tcPr>
          <w:p w14:paraId="1B5617C0" w14:textId="77777777" w:rsidR="008E4D13" w:rsidRPr="00C05946" w:rsidRDefault="008E4D13" w:rsidP="003643A5">
            <w:pPr>
              <w:jc w:val="center"/>
              <w:rPr>
                <w:sz w:val="24"/>
                <w:szCs w:val="24"/>
              </w:rPr>
            </w:pPr>
            <w:r w:rsidRPr="00C05946">
              <w:rPr>
                <w:sz w:val="24"/>
                <w:szCs w:val="24"/>
              </w:rPr>
              <w:t>4</w:t>
            </w:r>
          </w:p>
        </w:tc>
        <w:tc>
          <w:tcPr>
            <w:tcW w:w="1530" w:type="dxa"/>
            <w:gridSpan w:val="2"/>
            <w:vAlign w:val="center"/>
          </w:tcPr>
          <w:p w14:paraId="50D9CFF4" w14:textId="77777777" w:rsidR="008E4D13" w:rsidRPr="00C05946" w:rsidRDefault="00EB631B" w:rsidP="003643A5">
            <w:pPr>
              <w:jc w:val="center"/>
              <w:rPr>
                <w:sz w:val="24"/>
                <w:szCs w:val="24"/>
              </w:rPr>
            </w:pPr>
            <w:r w:rsidRPr="00C05946">
              <w:rPr>
                <w:sz w:val="24"/>
                <w:szCs w:val="24"/>
              </w:rPr>
              <w:t>14</w:t>
            </w:r>
          </w:p>
        </w:tc>
        <w:tc>
          <w:tcPr>
            <w:tcW w:w="1418" w:type="dxa"/>
            <w:gridSpan w:val="2"/>
            <w:vAlign w:val="center"/>
          </w:tcPr>
          <w:p w14:paraId="4F0BAE1D" w14:textId="77777777" w:rsidR="008E4D13" w:rsidRPr="00C05946" w:rsidRDefault="008E4D13" w:rsidP="003643A5">
            <w:pPr>
              <w:jc w:val="center"/>
              <w:rPr>
                <w:sz w:val="24"/>
                <w:szCs w:val="24"/>
              </w:rPr>
            </w:pPr>
            <w:r w:rsidRPr="00C05946">
              <w:rPr>
                <w:sz w:val="24"/>
                <w:szCs w:val="24"/>
              </w:rPr>
              <w:t>Опрос</w:t>
            </w:r>
          </w:p>
        </w:tc>
      </w:tr>
      <w:tr w:rsidR="008E4D13" w:rsidRPr="003102C1" w14:paraId="3425639F" w14:textId="77777777" w:rsidTr="003643A5">
        <w:tc>
          <w:tcPr>
            <w:tcW w:w="648" w:type="dxa"/>
          </w:tcPr>
          <w:p w14:paraId="000BD52E" w14:textId="77777777" w:rsidR="008E4D13" w:rsidRPr="00C05946" w:rsidRDefault="008E4D13" w:rsidP="0089342C">
            <w:pPr>
              <w:jc w:val="center"/>
              <w:rPr>
                <w:sz w:val="24"/>
                <w:szCs w:val="24"/>
              </w:rPr>
            </w:pPr>
            <w:r w:rsidRPr="00C05946">
              <w:rPr>
                <w:sz w:val="24"/>
                <w:szCs w:val="24"/>
              </w:rPr>
              <w:t>3.</w:t>
            </w:r>
          </w:p>
        </w:tc>
        <w:tc>
          <w:tcPr>
            <w:tcW w:w="2194" w:type="dxa"/>
            <w:gridSpan w:val="3"/>
          </w:tcPr>
          <w:p w14:paraId="60FDF404" w14:textId="77777777" w:rsidR="008E4D13" w:rsidRPr="00C05946" w:rsidRDefault="008E4D13" w:rsidP="0089342C">
            <w:pPr>
              <w:tabs>
                <w:tab w:val="left" w:pos="0"/>
              </w:tabs>
              <w:rPr>
                <w:sz w:val="24"/>
                <w:szCs w:val="24"/>
              </w:rPr>
            </w:pPr>
            <w:r w:rsidRPr="00C05946">
              <w:rPr>
                <w:sz w:val="24"/>
                <w:szCs w:val="24"/>
              </w:rPr>
              <w:t>Кредитная система и формы кредитных отношений</w:t>
            </w:r>
          </w:p>
        </w:tc>
        <w:tc>
          <w:tcPr>
            <w:tcW w:w="851" w:type="dxa"/>
            <w:gridSpan w:val="2"/>
            <w:vAlign w:val="center"/>
          </w:tcPr>
          <w:p w14:paraId="0987210A" w14:textId="77777777" w:rsidR="008E4D13" w:rsidRPr="00C05946" w:rsidRDefault="00236D48" w:rsidP="003643A5">
            <w:pPr>
              <w:jc w:val="center"/>
              <w:rPr>
                <w:sz w:val="24"/>
                <w:szCs w:val="24"/>
              </w:rPr>
            </w:pPr>
            <w:r w:rsidRPr="00C05946">
              <w:rPr>
                <w:sz w:val="24"/>
                <w:szCs w:val="24"/>
              </w:rPr>
              <w:t>23</w:t>
            </w:r>
          </w:p>
        </w:tc>
        <w:tc>
          <w:tcPr>
            <w:tcW w:w="992" w:type="dxa"/>
            <w:gridSpan w:val="2"/>
            <w:vAlign w:val="center"/>
          </w:tcPr>
          <w:p w14:paraId="200B26BF" w14:textId="77777777" w:rsidR="008E4D13" w:rsidRPr="00C05946" w:rsidRDefault="00EB631B" w:rsidP="003643A5">
            <w:pPr>
              <w:jc w:val="center"/>
              <w:rPr>
                <w:sz w:val="24"/>
                <w:szCs w:val="24"/>
              </w:rPr>
            </w:pPr>
            <w:r w:rsidRPr="00C05946">
              <w:rPr>
                <w:sz w:val="24"/>
                <w:szCs w:val="24"/>
              </w:rPr>
              <w:t>9</w:t>
            </w:r>
          </w:p>
        </w:tc>
        <w:tc>
          <w:tcPr>
            <w:tcW w:w="992" w:type="dxa"/>
            <w:gridSpan w:val="2"/>
            <w:vAlign w:val="center"/>
          </w:tcPr>
          <w:p w14:paraId="66DA2402" w14:textId="77777777" w:rsidR="008E4D13" w:rsidRPr="00C05946" w:rsidRDefault="00EB631B" w:rsidP="003643A5">
            <w:pPr>
              <w:jc w:val="center"/>
              <w:rPr>
                <w:sz w:val="24"/>
                <w:szCs w:val="24"/>
              </w:rPr>
            </w:pPr>
            <w:r w:rsidRPr="00C05946">
              <w:rPr>
                <w:sz w:val="24"/>
                <w:szCs w:val="24"/>
              </w:rPr>
              <w:t>4</w:t>
            </w:r>
          </w:p>
        </w:tc>
        <w:tc>
          <w:tcPr>
            <w:tcW w:w="1560" w:type="dxa"/>
            <w:gridSpan w:val="2"/>
            <w:vAlign w:val="center"/>
          </w:tcPr>
          <w:p w14:paraId="59A44A86" w14:textId="77777777" w:rsidR="008E4D13" w:rsidRPr="00C05946" w:rsidRDefault="008E4D13" w:rsidP="003643A5">
            <w:pPr>
              <w:jc w:val="center"/>
              <w:rPr>
                <w:sz w:val="24"/>
                <w:szCs w:val="24"/>
              </w:rPr>
            </w:pPr>
            <w:r w:rsidRPr="00C05946">
              <w:rPr>
                <w:sz w:val="24"/>
                <w:szCs w:val="24"/>
              </w:rPr>
              <w:t>5</w:t>
            </w:r>
          </w:p>
        </w:tc>
        <w:tc>
          <w:tcPr>
            <w:tcW w:w="1530" w:type="dxa"/>
            <w:gridSpan w:val="2"/>
            <w:vAlign w:val="center"/>
          </w:tcPr>
          <w:p w14:paraId="0ECBE2CE" w14:textId="77777777" w:rsidR="008E4D13" w:rsidRPr="00C05946" w:rsidRDefault="00EB631B" w:rsidP="003643A5">
            <w:pPr>
              <w:jc w:val="center"/>
              <w:rPr>
                <w:sz w:val="24"/>
                <w:szCs w:val="24"/>
              </w:rPr>
            </w:pPr>
            <w:r w:rsidRPr="00C05946">
              <w:rPr>
                <w:sz w:val="24"/>
                <w:szCs w:val="24"/>
              </w:rPr>
              <w:t>14</w:t>
            </w:r>
          </w:p>
        </w:tc>
        <w:tc>
          <w:tcPr>
            <w:tcW w:w="1418" w:type="dxa"/>
            <w:gridSpan w:val="2"/>
            <w:vAlign w:val="center"/>
          </w:tcPr>
          <w:p w14:paraId="3EC8B06F" w14:textId="77777777" w:rsidR="008E4D13" w:rsidRPr="00C05946" w:rsidRDefault="008E4D13" w:rsidP="003643A5">
            <w:pPr>
              <w:jc w:val="center"/>
              <w:rPr>
                <w:sz w:val="24"/>
                <w:szCs w:val="24"/>
              </w:rPr>
            </w:pPr>
            <w:r w:rsidRPr="00C05946">
              <w:rPr>
                <w:sz w:val="24"/>
                <w:szCs w:val="24"/>
              </w:rPr>
              <w:t>Решение задач, опрос</w:t>
            </w:r>
          </w:p>
        </w:tc>
      </w:tr>
      <w:tr w:rsidR="008E4D13" w:rsidRPr="003102C1" w14:paraId="040A06FE" w14:textId="77777777" w:rsidTr="003643A5">
        <w:tc>
          <w:tcPr>
            <w:tcW w:w="648" w:type="dxa"/>
          </w:tcPr>
          <w:p w14:paraId="196BA7AD" w14:textId="77777777" w:rsidR="008E4D13" w:rsidRPr="00C05946" w:rsidRDefault="008E4D13" w:rsidP="0089342C">
            <w:pPr>
              <w:jc w:val="center"/>
              <w:rPr>
                <w:sz w:val="24"/>
                <w:szCs w:val="24"/>
              </w:rPr>
            </w:pPr>
            <w:r w:rsidRPr="00C05946">
              <w:rPr>
                <w:sz w:val="24"/>
                <w:szCs w:val="24"/>
              </w:rPr>
              <w:t>4.</w:t>
            </w:r>
          </w:p>
        </w:tc>
        <w:tc>
          <w:tcPr>
            <w:tcW w:w="2194" w:type="dxa"/>
            <w:gridSpan w:val="3"/>
          </w:tcPr>
          <w:p w14:paraId="520C5450" w14:textId="77777777" w:rsidR="008E4D13" w:rsidRPr="00C05946" w:rsidRDefault="008E4D13" w:rsidP="0089342C">
            <w:pPr>
              <w:jc w:val="both"/>
              <w:rPr>
                <w:sz w:val="24"/>
                <w:szCs w:val="24"/>
              </w:rPr>
            </w:pPr>
            <w:r w:rsidRPr="00C05946">
              <w:rPr>
                <w:sz w:val="24"/>
                <w:szCs w:val="24"/>
              </w:rPr>
              <w:t>Особенности современной банковской системы</w:t>
            </w:r>
          </w:p>
        </w:tc>
        <w:tc>
          <w:tcPr>
            <w:tcW w:w="851" w:type="dxa"/>
            <w:gridSpan w:val="2"/>
            <w:vAlign w:val="center"/>
          </w:tcPr>
          <w:p w14:paraId="3E0B714E" w14:textId="77777777" w:rsidR="008E4D13" w:rsidRPr="00C05946" w:rsidRDefault="00236D48" w:rsidP="003643A5">
            <w:pPr>
              <w:jc w:val="center"/>
              <w:rPr>
                <w:sz w:val="24"/>
                <w:szCs w:val="24"/>
              </w:rPr>
            </w:pPr>
            <w:r w:rsidRPr="00C05946">
              <w:rPr>
                <w:sz w:val="24"/>
                <w:szCs w:val="24"/>
              </w:rPr>
              <w:t>22</w:t>
            </w:r>
          </w:p>
        </w:tc>
        <w:tc>
          <w:tcPr>
            <w:tcW w:w="992" w:type="dxa"/>
            <w:gridSpan w:val="2"/>
            <w:vAlign w:val="center"/>
          </w:tcPr>
          <w:p w14:paraId="58069AEC" w14:textId="77777777" w:rsidR="008E4D13" w:rsidRPr="00C05946" w:rsidRDefault="00EB631B" w:rsidP="003643A5">
            <w:pPr>
              <w:jc w:val="center"/>
              <w:rPr>
                <w:sz w:val="24"/>
                <w:szCs w:val="24"/>
              </w:rPr>
            </w:pPr>
            <w:r w:rsidRPr="00C05946">
              <w:rPr>
                <w:sz w:val="24"/>
                <w:szCs w:val="24"/>
              </w:rPr>
              <w:t>8</w:t>
            </w:r>
          </w:p>
        </w:tc>
        <w:tc>
          <w:tcPr>
            <w:tcW w:w="992" w:type="dxa"/>
            <w:gridSpan w:val="2"/>
            <w:vAlign w:val="center"/>
          </w:tcPr>
          <w:p w14:paraId="1072248E" w14:textId="77777777" w:rsidR="008E4D13" w:rsidRPr="00C05946" w:rsidRDefault="00EB631B" w:rsidP="003643A5">
            <w:pPr>
              <w:jc w:val="center"/>
              <w:rPr>
                <w:sz w:val="24"/>
                <w:szCs w:val="24"/>
              </w:rPr>
            </w:pPr>
            <w:r w:rsidRPr="00C05946">
              <w:rPr>
                <w:sz w:val="24"/>
                <w:szCs w:val="24"/>
              </w:rPr>
              <w:t>4</w:t>
            </w:r>
          </w:p>
        </w:tc>
        <w:tc>
          <w:tcPr>
            <w:tcW w:w="1560" w:type="dxa"/>
            <w:gridSpan w:val="2"/>
            <w:vAlign w:val="center"/>
          </w:tcPr>
          <w:p w14:paraId="05F126BE" w14:textId="77777777" w:rsidR="008E4D13" w:rsidRPr="00C05946" w:rsidRDefault="008E4D13" w:rsidP="003643A5">
            <w:pPr>
              <w:jc w:val="center"/>
              <w:rPr>
                <w:sz w:val="24"/>
                <w:szCs w:val="24"/>
              </w:rPr>
            </w:pPr>
            <w:r w:rsidRPr="00C05946">
              <w:rPr>
                <w:sz w:val="24"/>
                <w:szCs w:val="24"/>
              </w:rPr>
              <w:t>4</w:t>
            </w:r>
          </w:p>
        </w:tc>
        <w:tc>
          <w:tcPr>
            <w:tcW w:w="1530" w:type="dxa"/>
            <w:gridSpan w:val="2"/>
            <w:vAlign w:val="center"/>
          </w:tcPr>
          <w:p w14:paraId="0F68019F" w14:textId="77777777" w:rsidR="008E4D13" w:rsidRPr="00C05946" w:rsidRDefault="00EB631B" w:rsidP="003643A5">
            <w:pPr>
              <w:jc w:val="center"/>
              <w:rPr>
                <w:sz w:val="24"/>
                <w:szCs w:val="24"/>
              </w:rPr>
            </w:pPr>
            <w:r w:rsidRPr="00C05946">
              <w:rPr>
                <w:sz w:val="24"/>
                <w:szCs w:val="24"/>
              </w:rPr>
              <w:t>14</w:t>
            </w:r>
          </w:p>
        </w:tc>
        <w:tc>
          <w:tcPr>
            <w:tcW w:w="1418" w:type="dxa"/>
            <w:gridSpan w:val="2"/>
            <w:vAlign w:val="center"/>
          </w:tcPr>
          <w:p w14:paraId="2412E5E3" w14:textId="77777777" w:rsidR="008E4D13" w:rsidRPr="00C05946" w:rsidRDefault="008E4D13" w:rsidP="003643A5">
            <w:pPr>
              <w:jc w:val="center"/>
              <w:rPr>
                <w:sz w:val="24"/>
                <w:szCs w:val="24"/>
              </w:rPr>
            </w:pPr>
            <w:r w:rsidRPr="00C05946">
              <w:rPr>
                <w:sz w:val="24"/>
                <w:szCs w:val="24"/>
              </w:rPr>
              <w:t>Опрос</w:t>
            </w:r>
          </w:p>
        </w:tc>
      </w:tr>
      <w:tr w:rsidR="008E4D13" w:rsidRPr="003102C1" w14:paraId="17FC84F0" w14:textId="77777777" w:rsidTr="003643A5">
        <w:tc>
          <w:tcPr>
            <w:tcW w:w="648" w:type="dxa"/>
          </w:tcPr>
          <w:p w14:paraId="0FBAE35E" w14:textId="77777777" w:rsidR="008E4D13" w:rsidRPr="00C05946" w:rsidRDefault="008E4D13" w:rsidP="0089342C">
            <w:pPr>
              <w:jc w:val="center"/>
              <w:rPr>
                <w:sz w:val="24"/>
                <w:szCs w:val="24"/>
              </w:rPr>
            </w:pPr>
            <w:r w:rsidRPr="00C05946">
              <w:rPr>
                <w:sz w:val="24"/>
                <w:szCs w:val="24"/>
              </w:rPr>
              <w:t>5.</w:t>
            </w:r>
          </w:p>
        </w:tc>
        <w:tc>
          <w:tcPr>
            <w:tcW w:w="2194" w:type="dxa"/>
            <w:gridSpan w:val="3"/>
            <w:tcBorders>
              <w:top w:val="single" w:sz="4" w:space="0" w:color="auto"/>
              <w:left w:val="single" w:sz="4" w:space="0" w:color="auto"/>
              <w:bottom w:val="single" w:sz="4" w:space="0" w:color="auto"/>
              <w:right w:val="single" w:sz="4" w:space="0" w:color="auto"/>
            </w:tcBorders>
          </w:tcPr>
          <w:p w14:paraId="0FB13D41" w14:textId="016591D0" w:rsidR="008E4D13" w:rsidRPr="00C05946" w:rsidRDefault="008E4D13" w:rsidP="0089342C">
            <w:pPr>
              <w:spacing w:line="276" w:lineRule="auto"/>
              <w:rPr>
                <w:sz w:val="24"/>
                <w:szCs w:val="24"/>
              </w:rPr>
            </w:pPr>
            <w:r w:rsidRPr="00C05946">
              <w:rPr>
                <w:bCs/>
                <w:sz w:val="24"/>
                <w:szCs w:val="24"/>
              </w:rPr>
              <w:t xml:space="preserve">Эволюция, </w:t>
            </w:r>
            <w:r w:rsidR="003643A5" w:rsidRPr="00C05946">
              <w:rPr>
                <w:bCs/>
                <w:sz w:val="24"/>
                <w:szCs w:val="24"/>
              </w:rPr>
              <w:t>сущность</w:t>
            </w:r>
            <w:r w:rsidR="003643A5">
              <w:rPr>
                <w:bCs/>
                <w:sz w:val="24"/>
                <w:szCs w:val="24"/>
              </w:rPr>
              <w:t>,</w:t>
            </w:r>
            <w:r w:rsidR="003643A5" w:rsidRPr="00C05946">
              <w:rPr>
                <w:bCs/>
                <w:sz w:val="24"/>
                <w:szCs w:val="24"/>
              </w:rPr>
              <w:t xml:space="preserve"> отличительные</w:t>
            </w:r>
            <w:r w:rsidRPr="00C05946">
              <w:rPr>
                <w:bCs/>
                <w:sz w:val="24"/>
                <w:szCs w:val="24"/>
              </w:rPr>
              <w:t xml:space="preserve"> признаки финансов как научной категории  </w:t>
            </w:r>
          </w:p>
        </w:tc>
        <w:tc>
          <w:tcPr>
            <w:tcW w:w="851" w:type="dxa"/>
            <w:gridSpan w:val="2"/>
            <w:vAlign w:val="center"/>
          </w:tcPr>
          <w:p w14:paraId="1D87B19E" w14:textId="11D0F5AE" w:rsidR="008E4D13" w:rsidRPr="00C05946" w:rsidRDefault="00236D48" w:rsidP="003643A5">
            <w:pPr>
              <w:jc w:val="center"/>
              <w:rPr>
                <w:sz w:val="24"/>
                <w:szCs w:val="24"/>
              </w:rPr>
            </w:pPr>
            <w:r w:rsidRPr="00C05946">
              <w:rPr>
                <w:sz w:val="24"/>
                <w:szCs w:val="24"/>
              </w:rPr>
              <w:t>2</w:t>
            </w:r>
            <w:r w:rsidR="00C632C4" w:rsidRPr="00C05946">
              <w:rPr>
                <w:sz w:val="24"/>
                <w:szCs w:val="24"/>
              </w:rPr>
              <w:t>2</w:t>
            </w:r>
          </w:p>
        </w:tc>
        <w:tc>
          <w:tcPr>
            <w:tcW w:w="992" w:type="dxa"/>
            <w:gridSpan w:val="2"/>
            <w:vAlign w:val="center"/>
          </w:tcPr>
          <w:p w14:paraId="79B5CD6A" w14:textId="0B069B65" w:rsidR="008E4D13" w:rsidRPr="00C05946" w:rsidRDefault="00C632C4" w:rsidP="003643A5">
            <w:pPr>
              <w:jc w:val="center"/>
              <w:rPr>
                <w:sz w:val="24"/>
                <w:szCs w:val="24"/>
              </w:rPr>
            </w:pPr>
            <w:r w:rsidRPr="00C05946">
              <w:rPr>
                <w:sz w:val="24"/>
                <w:szCs w:val="24"/>
              </w:rPr>
              <w:t>8</w:t>
            </w:r>
          </w:p>
        </w:tc>
        <w:tc>
          <w:tcPr>
            <w:tcW w:w="992" w:type="dxa"/>
            <w:gridSpan w:val="2"/>
            <w:vAlign w:val="center"/>
          </w:tcPr>
          <w:p w14:paraId="4E96659A" w14:textId="3B1F2928" w:rsidR="008E4D13" w:rsidRPr="00C05946" w:rsidRDefault="00C632C4" w:rsidP="003643A5">
            <w:pPr>
              <w:jc w:val="center"/>
              <w:rPr>
                <w:sz w:val="24"/>
                <w:szCs w:val="24"/>
              </w:rPr>
            </w:pPr>
            <w:r w:rsidRPr="00C05946">
              <w:rPr>
                <w:sz w:val="24"/>
                <w:szCs w:val="24"/>
              </w:rPr>
              <w:t>4</w:t>
            </w:r>
          </w:p>
        </w:tc>
        <w:tc>
          <w:tcPr>
            <w:tcW w:w="1560" w:type="dxa"/>
            <w:gridSpan w:val="2"/>
            <w:vAlign w:val="center"/>
          </w:tcPr>
          <w:p w14:paraId="7AC495CA" w14:textId="77777777" w:rsidR="008E4D13" w:rsidRPr="00C05946" w:rsidRDefault="008E4D13" w:rsidP="003643A5">
            <w:pPr>
              <w:jc w:val="center"/>
              <w:rPr>
                <w:sz w:val="24"/>
                <w:szCs w:val="24"/>
              </w:rPr>
            </w:pPr>
            <w:r w:rsidRPr="00C05946">
              <w:rPr>
                <w:sz w:val="24"/>
                <w:szCs w:val="24"/>
              </w:rPr>
              <w:t>4</w:t>
            </w:r>
          </w:p>
        </w:tc>
        <w:tc>
          <w:tcPr>
            <w:tcW w:w="1530" w:type="dxa"/>
            <w:gridSpan w:val="2"/>
            <w:vAlign w:val="center"/>
          </w:tcPr>
          <w:p w14:paraId="62B36635" w14:textId="5C49DFC1" w:rsidR="008E4D13" w:rsidRPr="00C05946" w:rsidRDefault="00C632C4" w:rsidP="003643A5">
            <w:pPr>
              <w:jc w:val="center"/>
              <w:rPr>
                <w:sz w:val="24"/>
                <w:szCs w:val="24"/>
              </w:rPr>
            </w:pPr>
            <w:r w:rsidRPr="00C05946">
              <w:rPr>
                <w:sz w:val="24"/>
                <w:szCs w:val="24"/>
              </w:rPr>
              <w:t>14</w:t>
            </w:r>
          </w:p>
        </w:tc>
        <w:tc>
          <w:tcPr>
            <w:tcW w:w="1418" w:type="dxa"/>
            <w:gridSpan w:val="2"/>
            <w:vAlign w:val="center"/>
          </w:tcPr>
          <w:p w14:paraId="1764FAF7" w14:textId="68C972BB" w:rsidR="008E4D13" w:rsidRPr="00C05946" w:rsidRDefault="008E4D13" w:rsidP="003643A5">
            <w:pPr>
              <w:jc w:val="center"/>
              <w:rPr>
                <w:sz w:val="24"/>
                <w:szCs w:val="24"/>
              </w:rPr>
            </w:pPr>
            <w:r w:rsidRPr="00C05946">
              <w:rPr>
                <w:sz w:val="24"/>
                <w:szCs w:val="24"/>
              </w:rPr>
              <w:t>Решение тестов</w:t>
            </w:r>
          </w:p>
        </w:tc>
      </w:tr>
      <w:tr w:rsidR="008E4D13" w:rsidRPr="003102C1" w14:paraId="43025EBB" w14:textId="77777777" w:rsidTr="003643A5">
        <w:tc>
          <w:tcPr>
            <w:tcW w:w="648" w:type="dxa"/>
          </w:tcPr>
          <w:p w14:paraId="4D84AF4C" w14:textId="77777777" w:rsidR="008E4D13" w:rsidRPr="00C05946" w:rsidRDefault="008E4D13" w:rsidP="0089342C">
            <w:pPr>
              <w:rPr>
                <w:sz w:val="24"/>
                <w:szCs w:val="24"/>
              </w:rPr>
            </w:pPr>
            <w:r w:rsidRPr="00C05946">
              <w:rPr>
                <w:sz w:val="24"/>
                <w:szCs w:val="24"/>
              </w:rPr>
              <w:t xml:space="preserve"> 6.</w:t>
            </w:r>
          </w:p>
        </w:tc>
        <w:tc>
          <w:tcPr>
            <w:tcW w:w="2194" w:type="dxa"/>
            <w:gridSpan w:val="3"/>
            <w:tcBorders>
              <w:top w:val="single" w:sz="4" w:space="0" w:color="auto"/>
              <w:left w:val="single" w:sz="4" w:space="0" w:color="auto"/>
              <w:bottom w:val="single" w:sz="4" w:space="0" w:color="auto"/>
              <w:right w:val="single" w:sz="4" w:space="0" w:color="auto"/>
            </w:tcBorders>
          </w:tcPr>
          <w:p w14:paraId="7645D4B7" w14:textId="77777777" w:rsidR="008E4D13" w:rsidRPr="00C05946" w:rsidRDefault="008E4D13" w:rsidP="0089342C">
            <w:pPr>
              <w:spacing w:line="276" w:lineRule="auto"/>
              <w:rPr>
                <w:sz w:val="24"/>
                <w:szCs w:val="24"/>
              </w:rPr>
            </w:pPr>
            <w:r w:rsidRPr="00C05946">
              <w:rPr>
                <w:color w:val="000000"/>
                <w:sz w:val="24"/>
                <w:szCs w:val="24"/>
              </w:rPr>
              <w:t>Финансовая система, особенности ее организации в Российской Федерации</w:t>
            </w:r>
          </w:p>
        </w:tc>
        <w:tc>
          <w:tcPr>
            <w:tcW w:w="851" w:type="dxa"/>
            <w:gridSpan w:val="2"/>
            <w:vAlign w:val="center"/>
          </w:tcPr>
          <w:p w14:paraId="6FFE7613" w14:textId="0AA4D983" w:rsidR="008E4D13" w:rsidRPr="00C05946" w:rsidRDefault="00236D48" w:rsidP="003643A5">
            <w:pPr>
              <w:jc w:val="center"/>
              <w:rPr>
                <w:sz w:val="24"/>
                <w:szCs w:val="24"/>
              </w:rPr>
            </w:pPr>
            <w:r w:rsidRPr="00C05946">
              <w:rPr>
                <w:sz w:val="24"/>
                <w:szCs w:val="24"/>
              </w:rPr>
              <w:t>2</w:t>
            </w:r>
            <w:r w:rsidR="005F41FC" w:rsidRPr="00C05946">
              <w:rPr>
                <w:sz w:val="24"/>
                <w:szCs w:val="24"/>
              </w:rPr>
              <w:t>6</w:t>
            </w:r>
          </w:p>
        </w:tc>
        <w:tc>
          <w:tcPr>
            <w:tcW w:w="992" w:type="dxa"/>
            <w:gridSpan w:val="2"/>
            <w:vAlign w:val="center"/>
          </w:tcPr>
          <w:p w14:paraId="1004B203" w14:textId="125839D7" w:rsidR="008E4D13" w:rsidRPr="00C05946" w:rsidRDefault="00C632C4" w:rsidP="003643A5">
            <w:pPr>
              <w:jc w:val="center"/>
              <w:rPr>
                <w:sz w:val="24"/>
                <w:szCs w:val="24"/>
              </w:rPr>
            </w:pPr>
            <w:r w:rsidRPr="00C05946">
              <w:rPr>
                <w:sz w:val="24"/>
                <w:szCs w:val="24"/>
              </w:rPr>
              <w:t>12</w:t>
            </w:r>
          </w:p>
        </w:tc>
        <w:tc>
          <w:tcPr>
            <w:tcW w:w="992" w:type="dxa"/>
            <w:gridSpan w:val="2"/>
            <w:vAlign w:val="center"/>
          </w:tcPr>
          <w:p w14:paraId="1F2DE15A" w14:textId="40D0F668" w:rsidR="008E4D13" w:rsidRPr="00C05946" w:rsidRDefault="00C632C4" w:rsidP="003643A5">
            <w:pPr>
              <w:jc w:val="center"/>
              <w:rPr>
                <w:sz w:val="24"/>
                <w:szCs w:val="24"/>
              </w:rPr>
            </w:pPr>
            <w:r w:rsidRPr="00C05946">
              <w:rPr>
                <w:sz w:val="24"/>
                <w:szCs w:val="24"/>
              </w:rPr>
              <w:t>6</w:t>
            </w:r>
          </w:p>
        </w:tc>
        <w:tc>
          <w:tcPr>
            <w:tcW w:w="1560" w:type="dxa"/>
            <w:gridSpan w:val="2"/>
            <w:vAlign w:val="center"/>
          </w:tcPr>
          <w:p w14:paraId="3E2AFF61" w14:textId="465014BD" w:rsidR="008E4D13" w:rsidRPr="00C05946" w:rsidRDefault="00C632C4" w:rsidP="003643A5">
            <w:pPr>
              <w:jc w:val="center"/>
              <w:rPr>
                <w:sz w:val="24"/>
                <w:szCs w:val="24"/>
              </w:rPr>
            </w:pPr>
            <w:r w:rsidRPr="00C05946">
              <w:rPr>
                <w:sz w:val="24"/>
                <w:szCs w:val="24"/>
              </w:rPr>
              <w:t>6</w:t>
            </w:r>
          </w:p>
        </w:tc>
        <w:tc>
          <w:tcPr>
            <w:tcW w:w="1530" w:type="dxa"/>
            <w:gridSpan w:val="2"/>
            <w:vAlign w:val="center"/>
          </w:tcPr>
          <w:p w14:paraId="1294033C" w14:textId="77777777" w:rsidR="008E4D13" w:rsidRPr="00C05946" w:rsidRDefault="00EB631B" w:rsidP="003643A5">
            <w:pPr>
              <w:jc w:val="center"/>
              <w:rPr>
                <w:sz w:val="24"/>
                <w:szCs w:val="24"/>
              </w:rPr>
            </w:pPr>
            <w:r w:rsidRPr="00C05946">
              <w:rPr>
                <w:sz w:val="24"/>
                <w:szCs w:val="24"/>
              </w:rPr>
              <w:t>14</w:t>
            </w:r>
          </w:p>
        </w:tc>
        <w:tc>
          <w:tcPr>
            <w:tcW w:w="1418" w:type="dxa"/>
            <w:gridSpan w:val="2"/>
            <w:vAlign w:val="center"/>
          </w:tcPr>
          <w:p w14:paraId="534CC3DA" w14:textId="4883DCD0" w:rsidR="008E4D13" w:rsidRPr="00C05946" w:rsidRDefault="005F41FC" w:rsidP="003643A5">
            <w:pPr>
              <w:jc w:val="center"/>
              <w:rPr>
                <w:sz w:val="24"/>
                <w:szCs w:val="24"/>
              </w:rPr>
            </w:pPr>
            <w:r w:rsidRPr="00C05946">
              <w:rPr>
                <w:sz w:val="24"/>
                <w:szCs w:val="24"/>
              </w:rPr>
              <w:t>Решение задач</w:t>
            </w:r>
          </w:p>
        </w:tc>
      </w:tr>
      <w:tr w:rsidR="008E4D13" w:rsidRPr="003102C1" w14:paraId="53F65E2F" w14:textId="77777777" w:rsidTr="003643A5">
        <w:tc>
          <w:tcPr>
            <w:tcW w:w="648" w:type="dxa"/>
          </w:tcPr>
          <w:p w14:paraId="4CF91249" w14:textId="77777777" w:rsidR="008E4D13" w:rsidRPr="00C05946" w:rsidRDefault="008E4D13" w:rsidP="0089342C">
            <w:pPr>
              <w:jc w:val="center"/>
              <w:rPr>
                <w:sz w:val="24"/>
                <w:szCs w:val="24"/>
              </w:rPr>
            </w:pPr>
            <w:r w:rsidRPr="00C05946">
              <w:rPr>
                <w:sz w:val="24"/>
                <w:szCs w:val="24"/>
              </w:rPr>
              <w:t>7.</w:t>
            </w:r>
          </w:p>
        </w:tc>
        <w:tc>
          <w:tcPr>
            <w:tcW w:w="2194" w:type="dxa"/>
            <w:gridSpan w:val="3"/>
            <w:tcBorders>
              <w:top w:val="single" w:sz="4" w:space="0" w:color="auto"/>
              <w:left w:val="single" w:sz="4" w:space="0" w:color="auto"/>
              <w:bottom w:val="single" w:sz="4" w:space="0" w:color="auto"/>
              <w:right w:val="single" w:sz="4" w:space="0" w:color="auto"/>
            </w:tcBorders>
          </w:tcPr>
          <w:p w14:paraId="0A3F5902" w14:textId="5736631A" w:rsidR="008E4D13" w:rsidRPr="00C05946" w:rsidRDefault="008E4D13" w:rsidP="0089342C">
            <w:pPr>
              <w:spacing w:line="276" w:lineRule="auto"/>
              <w:rPr>
                <w:sz w:val="24"/>
                <w:szCs w:val="24"/>
              </w:rPr>
            </w:pPr>
            <w:r w:rsidRPr="00C05946">
              <w:rPr>
                <w:color w:val="000000"/>
                <w:sz w:val="24"/>
                <w:szCs w:val="24"/>
              </w:rPr>
              <w:t>Финансовое регулирование</w:t>
            </w:r>
            <w:r w:rsidR="004F0A0A" w:rsidRPr="00C05946">
              <w:rPr>
                <w:color w:val="000000"/>
                <w:sz w:val="24"/>
                <w:szCs w:val="24"/>
              </w:rPr>
              <w:t xml:space="preserve"> и </w:t>
            </w:r>
            <w:r w:rsidRPr="00C05946">
              <w:rPr>
                <w:color w:val="000000"/>
                <w:sz w:val="24"/>
                <w:szCs w:val="24"/>
              </w:rPr>
              <w:t xml:space="preserve">финансовая политика </w:t>
            </w:r>
          </w:p>
        </w:tc>
        <w:tc>
          <w:tcPr>
            <w:tcW w:w="851" w:type="dxa"/>
            <w:gridSpan w:val="2"/>
            <w:tcBorders>
              <w:bottom w:val="single" w:sz="4" w:space="0" w:color="auto"/>
            </w:tcBorders>
            <w:vAlign w:val="center"/>
          </w:tcPr>
          <w:p w14:paraId="3B465713" w14:textId="77777777" w:rsidR="008E4D13" w:rsidRPr="00C05946" w:rsidRDefault="00236D48" w:rsidP="003643A5">
            <w:pPr>
              <w:jc w:val="center"/>
              <w:rPr>
                <w:sz w:val="24"/>
                <w:szCs w:val="24"/>
              </w:rPr>
            </w:pPr>
            <w:r w:rsidRPr="00C05946">
              <w:rPr>
                <w:sz w:val="24"/>
                <w:szCs w:val="24"/>
              </w:rPr>
              <w:t>22</w:t>
            </w:r>
          </w:p>
        </w:tc>
        <w:tc>
          <w:tcPr>
            <w:tcW w:w="992" w:type="dxa"/>
            <w:gridSpan w:val="2"/>
            <w:tcBorders>
              <w:bottom w:val="single" w:sz="4" w:space="0" w:color="auto"/>
            </w:tcBorders>
            <w:vAlign w:val="center"/>
          </w:tcPr>
          <w:p w14:paraId="14875A55" w14:textId="77777777" w:rsidR="008E4D13" w:rsidRPr="00C05946" w:rsidRDefault="00EB631B" w:rsidP="003643A5">
            <w:pPr>
              <w:jc w:val="center"/>
              <w:rPr>
                <w:sz w:val="24"/>
                <w:szCs w:val="24"/>
              </w:rPr>
            </w:pPr>
            <w:r w:rsidRPr="00C05946">
              <w:rPr>
                <w:sz w:val="24"/>
                <w:szCs w:val="24"/>
              </w:rPr>
              <w:t>8</w:t>
            </w:r>
          </w:p>
        </w:tc>
        <w:tc>
          <w:tcPr>
            <w:tcW w:w="992" w:type="dxa"/>
            <w:gridSpan w:val="2"/>
            <w:tcBorders>
              <w:bottom w:val="single" w:sz="4" w:space="0" w:color="auto"/>
            </w:tcBorders>
            <w:vAlign w:val="center"/>
          </w:tcPr>
          <w:p w14:paraId="27A12DF8" w14:textId="77777777" w:rsidR="008E4D13" w:rsidRPr="00C05946" w:rsidRDefault="00EB631B" w:rsidP="003643A5">
            <w:pPr>
              <w:jc w:val="center"/>
              <w:rPr>
                <w:sz w:val="24"/>
                <w:szCs w:val="24"/>
              </w:rPr>
            </w:pPr>
            <w:r w:rsidRPr="00C05946">
              <w:rPr>
                <w:sz w:val="24"/>
                <w:szCs w:val="24"/>
              </w:rPr>
              <w:t>4</w:t>
            </w:r>
          </w:p>
        </w:tc>
        <w:tc>
          <w:tcPr>
            <w:tcW w:w="1560" w:type="dxa"/>
            <w:gridSpan w:val="2"/>
            <w:tcBorders>
              <w:bottom w:val="single" w:sz="4" w:space="0" w:color="auto"/>
            </w:tcBorders>
            <w:vAlign w:val="center"/>
          </w:tcPr>
          <w:p w14:paraId="6D6D5AAF" w14:textId="77777777" w:rsidR="008E4D13" w:rsidRPr="00C05946" w:rsidRDefault="008E4D13" w:rsidP="003643A5">
            <w:pPr>
              <w:jc w:val="center"/>
              <w:rPr>
                <w:sz w:val="24"/>
                <w:szCs w:val="24"/>
              </w:rPr>
            </w:pPr>
            <w:r w:rsidRPr="00C05946">
              <w:rPr>
                <w:sz w:val="24"/>
                <w:szCs w:val="24"/>
              </w:rPr>
              <w:t>4</w:t>
            </w:r>
          </w:p>
        </w:tc>
        <w:tc>
          <w:tcPr>
            <w:tcW w:w="1530" w:type="dxa"/>
            <w:gridSpan w:val="2"/>
            <w:tcBorders>
              <w:bottom w:val="single" w:sz="4" w:space="0" w:color="auto"/>
            </w:tcBorders>
            <w:vAlign w:val="center"/>
          </w:tcPr>
          <w:p w14:paraId="173CD261" w14:textId="77777777" w:rsidR="008E4D13" w:rsidRPr="00C05946" w:rsidRDefault="00EB631B" w:rsidP="003643A5">
            <w:pPr>
              <w:jc w:val="center"/>
              <w:rPr>
                <w:sz w:val="24"/>
                <w:szCs w:val="24"/>
              </w:rPr>
            </w:pPr>
            <w:r w:rsidRPr="00C05946">
              <w:rPr>
                <w:sz w:val="24"/>
                <w:szCs w:val="24"/>
              </w:rPr>
              <w:t>14</w:t>
            </w:r>
          </w:p>
        </w:tc>
        <w:tc>
          <w:tcPr>
            <w:tcW w:w="1418" w:type="dxa"/>
            <w:gridSpan w:val="2"/>
            <w:tcBorders>
              <w:bottom w:val="single" w:sz="4" w:space="0" w:color="auto"/>
            </w:tcBorders>
            <w:vAlign w:val="center"/>
          </w:tcPr>
          <w:p w14:paraId="135F8ECF" w14:textId="49B28009" w:rsidR="008E4D13" w:rsidRPr="00C05946" w:rsidRDefault="008E4D13" w:rsidP="003643A5">
            <w:pPr>
              <w:jc w:val="center"/>
              <w:rPr>
                <w:sz w:val="24"/>
                <w:szCs w:val="24"/>
              </w:rPr>
            </w:pPr>
            <w:r w:rsidRPr="00C05946">
              <w:rPr>
                <w:sz w:val="24"/>
                <w:szCs w:val="24"/>
              </w:rPr>
              <w:t>Решение задач</w:t>
            </w:r>
          </w:p>
        </w:tc>
      </w:tr>
      <w:tr w:rsidR="008E4D13" w:rsidRPr="003102C1" w14:paraId="5302CDB5" w14:textId="77777777" w:rsidTr="003643A5">
        <w:tc>
          <w:tcPr>
            <w:tcW w:w="648" w:type="dxa"/>
            <w:tcBorders>
              <w:bottom w:val="single" w:sz="4" w:space="0" w:color="auto"/>
            </w:tcBorders>
          </w:tcPr>
          <w:p w14:paraId="2D8819C0" w14:textId="77777777" w:rsidR="008E4D13" w:rsidRPr="00C05946" w:rsidRDefault="008E4D13" w:rsidP="0089342C">
            <w:pPr>
              <w:jc w:val="center"/>
              <w:rPr>
                <w:sz w:val="24"/>
                <w:szCs w:val="24"/>
              </w:rPr>
            </w:pPr>
            <w:r w:rsidRPr="00C05946">
              <w:rPr>
                <w:sz w:val="24"/>
                <w:szCs w:val="24"/>
              </w:rPr>
              <w:t>8.</w:t>
            </w:r>
          </w:p>
        </w:tc>
        <w:tc>
          <w:tcPr>
            <w:tcW w:w="2194" w:type="dxa"/>
            <w:gridSpan w:val="3"/>
            <w:tcBorders>
              <w:top w:val="single" w:sz="4" w:space="0" w:color="auto"/>
              <w:left w:val="single" w:sz="4" w:space="0" w:color="auto"/>
              <w:bottom w:val="single" w:sz="4" w:space="0" w:color="auto"/>
              <w:right w:val="single" w:sz="4" w:space="0" w:color="auto"/>
            </w:tcBorders>
          </w:tcPr>
          <w:p w14:paraId="5950AB12" w14:textId="148F7622" w:rsidR="008E4D13" w:rsidRPr="003643A5" w:rsidRDefault="003643A5" w:rsidP="0089342C">
            <w:pPr>
              <w:spacing w:line="276" w:lineRule="auto"/>
              <w:rPr>
                <w:sz w:val="24"/>
                <w:szCs w:val="24"/>
              </w:rPr>
            </w:pPr>
            <w:r w:rsidRPr="003643A5">
              <w:rPr>
                <w:bCs/>
                <w:sz w:val="24"/>
                <w:szCs w:val="24"/>
              </w:rPr>
              <w:t>Основы управления финансами</w:t>
            </w:r>
          </w:p>
        </w:tc>
        <w:tc>
          <w:tcPr>
            <w:tcW w:w="851" w:type="dxa"/>
            <w:gridSpan w:val="2"/>
            <w:tcBorders>
              <w:bottom w:val="single" w:sz="4" w:space="0" w:color="auto"/>
            </w:tcBorders>
            <w:vAlign w:val="center"/>
          </w:tcPr>
          <w:p w14:paraId="06BFC6F5" w14:textId="3C5F99B2" w:rsidR="008E4D13" w:rsidRPr="00C05946" w:rsidRDefault="00236D48" w:rsidP="003643A5">
            <w:pPr>
              <w:jc w:val="center"/>
              <w:rPr>
                <w:sz w:val="24"/>
                <w:szCs w:val="24"/>
              </w:rPr>
            </w:pPr>
            <w:r w:rsidRPr="00C05946">
              <w:rPr>
                <w:sz w:val="24"/>
                <w:szCs w:val="24"/>
              </w:rPr>
              <w:t>2</w:t>
            </w:r>
            <w:r w:rsidR="005F41FC" w:rsidRPr="00C05946">
              <w:rPr>
                <w:sz w:val="24"/>
                <w:szCs w:val="24"/>
              </w:rPr>
              <w:t>0</w:t>
            </w:r>
          </w:p>
        </w:tc>
        <w:tc>
          <w:tcPr>
            <w:tcW w:w="992" w:type="dxa"/>
            <w:gridSpan w:val="2"/>
            <w:tcBorders>
              <w:bottom w:val="single" w:sz="4" w:space="0" w:color="auto"/>
            </w:tcBorders>
            <w:vAlign w:val="center"/>
          </w:tcPr>
          <w:p w14:paraId="06404A52" w14:textId="7A1EA19E" w:rsidR="008E4D13" w:rsidRPr="00C05946" w:rsidRDefault="005F41FC" w:rsidP="003643A5">
            <w:pPr>
              <w:jc w:val="center"/>
              <w:rPr>
                <w:sz w:val="24"/>
                <w:szCs w:val="24"/>
              </w:rPr>
            </w:pPr>
            <w:r w:rsidRPr="00C05946">
              <w:rPr>
                <w:sz w:val="24"/>
                <w:szCs w:val="24"/>
              </w:rPr>
              <w:t>6</w:t>
            </w:r>
          </w:p>
        </w:tc>
        <w:tc>
          <w:tcPr>
            <w:tcW w:w="992" w:type="dxa"/>
            <w:gridSpan w:val="2"/>
            <w:tcBorders>
              <w:bottom w:val="single" w:sz="4" w:space="0" w:color="auto"/>
            </w:tcBorders>
            <w:vAlign w:val="center"/>
          </w:tcPr>
          <w:p w14:paraId="6B6FF0CC" w14:textId="03DDCC6D" w:rsidR="008E4D13" w:rsidRPr="00C05946" w:rsidRDefault="005F41FC" w:rsidP="003643A5">
            <w:pPr>
              <w:jc w:val="center"/>
              <w:rPr>
                <w:sz w:val="24"/>
                <w:szCs w:val="24"/>
              </w:rPr>
            </w:pPr>
            <w:r w:rsidRPr="00C05946">
              <w:rPr>
                <w:sz w:val="24"/>
                <w:szCs w:val="24"/>
              </w:rPr>
              <w:t>3</w:t>
            </w:r>
          </w:p>
        </w:tc>
        <w:tc>
          <w:tcPr>
            <w:tcW w:w="1560" w:type="dxa"/>
            <w:gridSpan w:val="2"/>
            <w:tcBorders>
              <w:bottom w:val="single" w:sz="4" w:space="0" w:color="auto"/>
            </w:tcBorders>
            <w:vAlign w:val="center"/>
          </w:tcPr>
          <w:p w14:paraId="4075A71D" w14:textId="3ED8D0EA" w:rsidR="008E4D13" w:rsidRPr="00C05946" w:rsidRDefault="005F41FC" w:rsidP="003643A5">
            <w:pPr>
              <w:jc w:val="center"/>
              <w:rPr>
                <w:sz w:val="24"/>
                <w:szCs w:val="24"/>
              </w:rPr>
            </w:pPr>
            <w:r w:rsidRPr="00C05946">
              <w:rPr>
                <w:sz w:val="24"/>
                <w:szCs w:val="24"/>
              </w:rPr>
              <w:t>3</w:t>
            </w:r>
          </w:p>
        </w:tc>
        <w:tc>
          <w:tcPr>
            <w:tcW w:w="1530" w:type="dxa"/>
            <w:gridSpan w:val="2"/>
            <w:tcBorders>
              <w:bottom w:val="single" w:sz="4" w:space="0" w:color="auto"/>
            </w:tcBorders>
            <w:vAlign w:val="center"/>
          </w:tcPr>
          <w:p w14:paraId="7C98D7AD" w14:textId="77777777" w:rsidR="008E4D13" w:rsidRPr="00C05946" w:rsidRDefault="00EB631B" w:rsidP="003643A5">
            <w:pPr>
              <w:jc w:val="center"/>
              <w:rPr>
                <w:sz w:val="24"/>
                <w:szCs w:val="24"/>
              </w:rPr>
            </w:pPr>
            <w:r w:rsidRPr="00C05946">
              <w:rPr>
                <w:sz w:val="24"/>
                <w:szCs w:val="24"/>
              </w:rPr>
              <w:t>14</w:t>
            </w:r>
          </w:p>
        </w:tc>
        <w:tc>
          <w:tcPr>
            <w:tcW w:w="1418" w:type="dxa"/>
            <w:gridSpan w:val="2"/>
            <w:tcBorders>
              <w:bottom w:val="single" w:sz="4" w:space="0" w:color="auto"/>
            </w:tcBorders>
            <w:vAlign w:val="center"/>
          </w:tcPr>
          <w:p w14:paraId="0E970761" w14:textId="0C32244E" w:rsidR="008E4D13" w:rsidRPr="00C05946" w:rsidRDefault="008E4D13" w:rsidP="003643A5">
            <w:pPr>
              <w:jc w:val="center"/>
              <w:rPr>
                <w:sz w:val="24"/>
                <w:szCs w:val="24"/>
              </w:rPr>
            </w:pPr>
            <w:r w:rsidRPr="00C05946">
              <w:rPr>
                <w:sz w:val="24"/>
                <w:szCs w:val="24"/>
              </w:rPr>
              <w:t>Решение тестов</w:t>
            </w:r>
          </w:p>
        </w:tc>
      </w:tr>
      <w:tr w:rsidR="003643A5" w:rsidRPr="003102C1" w14:paraId="2FF39657" w14:textId="77777777" w:rsidTr="003643A5">
        <w:trPr>
          <w:gridAfter w:val="1"/>
          <w:wAfter w:w="12" w:type="dxa"/>
        </w:trPr>
        <w:tc>
          <w:tcPr>
            <w:tcW w:w="704" w:type="dxa"/>
            <w:gridSpan w:val="2"/>
            <w:shd w:val="clear" w:color="auto" w:fill="FFFFFF"/>
          </w:tcPr>
          <w:p w14:paraId="2CE99612" w14:textId="5A5623F4" w:rsidR="003643A5" w:rsidRPr="003643A5" w:rsidRDefault="003643A5" w:rsidP="0089342C">
            <w:pPr>
              <w:rPr>
                <w:sz w:val="24"/>
                <w:szCs w:val="24"/>
              </w:rPr>
            </w:pPr>
          </w:p>
        </w:tc>
        <w:tc>
          <w:tcPr>
            <w:tcW w:w="2126" w:type="dxa"/>
            <w:shd w:val="clear" w:color="auto" w:fill="FFFFFF"/>
          </w:tcPr>
          <w:p w14:paraId="2D9A7ECF" w14:textId="3779E515" w:rsidR="003643A5" w:rsidRPr="003643A5" w:rsidRDefault="003643A5" w:rsidP="0089342C">
            <w:pPr>
              <w:rPr>
                <w:sz w:val="24"/>
                <w:szCs w:val="24"/>
              </w:rPr>
            </w:pPr>
            <w:r w:rsidRPr="003643A5">
              <w:rPr>
                <w:sz w:val="24"/>
                <w:szCs w:val="24"/>
              </w:rPr>
              <w:t>В целом по дисциплине:</w:t>
            </w:r>
          </w:p>
        </w:tc>
        <w:tc>
          <w:tcPr>
            <w:tcW w:w="851" w:type="dxa"/>
            <w:gridSpan w:val="2"/>
            <w:shd w:val="clear" w:color="auto" w:fill="FFFFFF"/>
            <w:vAlign w:val="center"/>
          </w:tcPr>
          <w:p w14:paraId="1AFF8DD0" w14:textId="77777777" w:rsidR="003643A5" w:rsidRPr="003643A5" w:rsidRDefault="003643A5" w:rsidP="003643A5">
            <w:pPr>
              <w:jc w:val="center"/>
              <w:rPr>
                <w:sz w:val="24"/>
                <w:szCs w:val="24"/>
              </w:rPr>
            </w:pPr>
            <w:r w:rsidRPr="003643A5">
              <w:rPr>
                <w:sz w:val="24"/>
                <w:szCs w:val="24"/>
              </w:rPr>
              <w:t>180</w:t>
            </w:r>
          </w:p>
        </w:tc>
        <w:tc>
          <w:tcPr>
            <w:tcW w:w="992" w:type="dxa"/>
            <w:gridSpan w:val="2"/>
            <w:shd w:val="clear" w:color="auto" w:fill="FFFFFF"/>
            <w:vAlign w:val="center"/>
          </w:tcPr>
          <w:p w14:paraId="58F02A65" w14:textId="77777777" w:rsidR="003643A5" w:rsidRPr="003643A5" w:rsidRDefault="003643A5" w:rsidP="003643A5">
            <w:pPr>
              <w:jc w:val="center"/>
              <w:rPr>
                <w:sz w:val="24"/>
                <w:szCs w:val="24"/>
              </w:rPr>
            </w:pPr>
            <w:r w:rsidRPr="003643A5">
              <w:rPr>
                <w:sz w:val="24"/>
                <w:szCs w:val="24"/>
              </w:rPr>
              <w:t>68</w:t>
            </w:r>
          </w:p>
        </w:tc>
        <w:tc>
          <w:tcPr>
            <w:tcW w:w="992" w:type="dxa"/>
            <w:gridSpan w:val="2"/>
            <w:shd w:val="clear" w:color="auto" w:fill="FFFFFF"/>
            <w:vAlign w:val="center"/>
          </w:tcPr>
          <w:p w14:paraId="1097499F" w14:textId="77777777" w:rsidR="003643A5" w:rsidRPr="003643A5" w:rsidRDefault="003643A5" w:rsidP="003643A5">
            <w:pPr>
              <w:jc w:val="center"/>
              <w:rPr>
                <w:sz w:val="24"/>
                <w:szCs w:val="24"/>
              </w:rPr>
            </w:pPr>
            <w:r w:rsidRPr="003643A5">
              <w:rPr>
                <w:sz w:val="24"/>
                <w:szCs w:val="24"/>
              </w:rPr>
              <w:t>34</w:t>
            </w:r>
          </w:p>
        </w:tc>
        <w:tc>
          <w:tcPr>
            <w:tcW w:w="1560" w:type="dxa"/>
            <w:gridSpan w:val="2"/>
            <w:shd w:val="clear" w:color="auto" w:fill="FFFFFF"/>
            <w:vAlign w:val="center"/>
          </w:tcPr>
          <w:p w14:paraId="16F025F1" w14:textId="77777777" w:rsidR="003643A5" w:rsidRPr="003643A5" w:rsidRDefault="003643A5" w:rsidP="003643A5">
            <w:pPr>
              <w:jc w:val="center"/>
              <w:rPr>
                <w:sz w:val="24"/>
                <w:szCs w:val="24"/>
              </w:rPr>
            </w:pPr>
            <w:r w:rsidRPr="003643A5">
              <w:rPr>
                <w:sz w:val="24"/>
                <w:szCs w:val="24"/>
              </w:rPr>
              <w:t>34</w:t>
            </w:r>
          </w:p>
        </w:tc>
        <w:tc>
          <w:tcPr>
            <w:tcW w:w="1530" w:type="dxa"/>
            <w:gridSpan w:val="2"/>
            <w:shd w:val="clear" w:color="auto" w:fill="FFFFFF"/>
            <w:vAlign w:val="center"/>
          </w:tcPr>
          <w:p w14:paraId="15EC457A" w14:textId="77777777" w:rsidR="003643A5" w:rsidRPr="003643A5" w:rsidRDefault="003643A5" w:rsidP="003643A5">
            <w:pPr>
              <w:jc w:val="center"/>
              <w:rPr>
                <w:sz w:val="24"/>
                <w:szCs w:val="24"/>
              </w:rPr>
            </w:pPr>
            <w:r w:rsidRPr="003643A5">
              <w:rPr>
                <w:sz w:val="24"/>
                <w:szCs w:val="24"/>
              </w:rPr>
              <w:t>112</w:t>
            </w:r>
          </w:p>
        </w:tc>
        <w:tc>
          <w:tcPr>
            <w:tcW w:w="1418" w:type="dxa"/>
            <w:gridSpan w:val="2"/>
            <w:shd w:val="clear" w:color="auto" w:fill="FFFFFF"/>
            <w:vAlign w:val="center"/>
          </w:tcPr>
          <w:p w14:paraId="24321245" w14:textId="180199BD" w:rsidR="003643A5" w:rsidRPr="00C05946" w:rsidRDefault="003643A5" w:rsidP="003643A5">
            <w:pPr>
              <w:jc w:val="center"/>
              <w:rPr>
                <w:sz w:val="24"/>
                <w:szCs w:val="24"/>
              </w:rPr>
            </w:pPr>
            <w:r w:rsidRPr="00C05946">
              <w:rPr>
                <w:sz w:val="24"/>
                <w:szCs w:val="24"/>
              </w:rPr>
              <w:t>Согласно учебному плану: р</w:t>
            </w:r>
            <w:r>
              <w:rPr>
                <w:sz w:val="24"/>
                <w:szCs w:val="24"/>
              </w:rPr>
              <w:t>асчетно-аналитичес</w:t>
            </w:r>
            <w:r>
              <w:rPr>
                <w:sz w:val="24"/>
                <w:szCs w:val="24"/>
              </w:rPr>
              <w:lastRenderedPageBreak/>
              <w:t>кая работа</w:t>
            </w:r>
          </w:p>
        </w:tc>
      </w:tr>
      <w:tr w:rsidR="003643A5" w:rsidRPr="003102C1" w14:paraId="5D9902FD" w14:textId="77777777" w:rsidTr="003643A5">
        <w:trPr>
          <w:gridAfter w:val="1"/>
          <w:wAfter w:w="12" w:type="dxa"/>
        </w:trPr>
        <w:tc>
          <w:tcPr>
            <w:tcW w:w="704" w:type="dxa"/>
            <w:gridSpan w:val="2"/>
            <w:tcBorders>
              <w:top w:val="single" w:sz="4" w:space="0" w:color="auto"/>
              <w:left w:val="single" w:sz="4" w:space="0" w:color="auto"/>
              <w:bottom w:val="single" w:sz="4" w:space="0" w:color="auto"/>
              <w:right w:val="single" w:sz="4" w:space="0" w:color="auto"/>
            </w:tcBorders>
            <w:shd w:val="clear" w:color="auto" w:fill="FFFFFF"/>
          </w:tcPr>
          <w:p w14:paraId="46B33C8A" w14:textId="437D19AD" w:rsidR="003643A5" w:rsidRPr="003643A5" w:rsidRDefault="003643A5" w:rsidP="008E4D13">
            <w:pPr>
              <w:rPr>
                <w:sz w:val="24"/>
                <w:szCs w:val="24"/>
              </w:rPr>
            </w:pPr>
          </w:p>
        </w:tc>
        <w:tc>
          <w:tcPr>
            <w:tcW w:w="2126" w:type="dxa"/>
            <w:tcBorders>
              <w:top w:val="single" w:sz="4" w:space="0" w:color="auto"/>
              <w:left w:val="single" w:sz="4" w:space="0" w:color="auto"/>
              <w:bottom w:val="single" w:sz="4" w:space="0" w:color="auto"/>
              <w:right w:val="single" w:sz="4" w:space="0" w:color="auto"/>
            </w:tcBorders>
            <w:shd w:val="clear" w:color="auto" w:fill="FFFFFF"/>
          </w:tcPr>
          <w:p w14:paraId="2EDB6711" w14:textId="45FE2FD0" w:rsidR="003643A5" w:rsidRPr="003643A5" w:rsidRDefault="003643A5" w:rsidP="008E4D13">
            <w:pPr>
              <w:rPr>
                <w:sz w:val="24"/>
                <w:szCs w:val="24"/>
              </w:rPr>
            </w:pPr>
            <w:r w:rsidRPr="003643A5">
              <w:rPr>
                <w:sz w:val="24"/>
                <w:szCs w:val="24"/>
              </w:rPr>
              <w:t>Итого в %</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14:paraId="320DBA63" w14:textId="77777777" w:rsidR="003643A5" w:rsidRPr="003643A5" w:rsidRDefault="003643A5" w:rsidP="008E4D13">
            <w:pPr>
              <w:jc w:val="center"/>
              <w:rPr>
                <w:sz w:val="24"/>
                <w:szCs w:val="24"/>
              </w:rPr>
            </w:pPr>
            <w:r w:rsidRPr="003643A5">
              <w:rPr>
                <w:sz w:val="24"/>
                <w:szCs w:val="24"/>
              </w:rPr>
              <w:t>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14:paraId="53B43F2E" w14:textId="7738A1D8" w:rsidR="003643A5" w:rsidRPr="003643A5" w:rsidRDefault="003643A5" w:rsidP="008E4D13">
            <w:pPr>
              <w:jc w:val="center"/>
              <w:rPr>
                <w:sz w:val="24"/>
                <w:szCs w:val="24"/>
              </w:rPr>
            </w:pPr>
            <w:r w:rsidRPr="003643A5">
              <w:rPr>
                <w:sz w:val="24"/>
                <w:szCs w:val="24"/>
              </w:rPr>
              <w:t>38</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14:paraId="44E8B209" w14:textId="6FF7244D" w:rsidR="003643A5" w:rsidRPr="003643A5" w:rsidRDefault="003643A5" w:rsidP="008E4D13">
            <w:pPr>
              <w:jc w:val="center"/>
              <w:rPr>
                <w:sz w:val="24"/>
                <w:szCs w:val="24"/>
              </w:rPr>
            </w:pPr>
            <w:r w:rsidRPr="003643A5">
              <w:rPr>
                <w:sz w:val="24"/>
                <w:szCs w:val="24"/>
              </w:rPr>
              <w:t>50</w:t>
            </w:r>
          </w:p>
        </w:tc>
        <w:tc>
          <w:tcPr>
            <w:tcW w:w="1560"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14:paraId="2E02D372" w14:textId="1073B537" w:rsidR="003643A5" w:rsidRPr="003643A5" w:rsidRDefault="003643A5" w:rsidP="008E4D13">
            <w:pPr>
              <w:jc w:val="center"/>
              <w:rPr>
                <w:sz w:val="24"/>
                <w:szCs w:val="24"/>
              </w:rPr>
            </w:pPr>
            <w:r w:rsidRPr="003643A5">
              <w:rPr>
                <w:sz w:val="24"/>
                <w:szCs w:val="24"/>
              </w:rPr>
              <w:t>50</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14:paraId="3D767D87" w14:textId="41FBB262" w:rsidR="003643A5" w:rsidRPr="003643A5" w:rsidRDefault="003643A5" w:rsidP="008E4D13">
            <w:pPr>
              <w:jc w:val="center"/>
              <w:rPr>
                <w:sz w:val="24"/>
                <w:szCs w:val="24"/>
              </w:rPr>
            </w:pPr>
            <w:r w:rsidRPr="003643A5">
              <w:rPr>
                <w:sz w:val="24"/>
                <w:szCs w:val="24"/>
              </w:rPr>
              <w:t>62</w:t>
            </w:r>
          </w:p>
        </w:tc>
        <w:tc>
          <w:tcPr>
            <w:tcW w:w="1418"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14:paraId="05BA77F7" w14:textId="77777777" w:rsidR="003643A5" w:rsidRPr="00C05946" w:rsidRDefault="003643A5" w:rsidP="008E4D13">
            <w:pPr>
              <w:jc w:val="both"/>
              <w:rPr>
                <w:sz w:val="24"/>
                <w:szCs w:val="24"/>
              </w:rPr>
            </w:pPr>
          </w:p>
        </w:tc>
      </w:tr>
    </w:tbl>
    <w:p w14:paraId="73D613A8" w14:textId="77777777" w:rsidR="00FB23FE" w:rsidRPr="00667937" w:rsidRDefault="00FB23FE" w:rsidP="00667937">
      <w:bookmarkStart w:id="31" w:name="_Toc531793800"/>
    </w:p>
    <w:p w14:paraId="43D0A08D" w14:textId="77777777" w:rsidR="009B5E6C" w:rsidRDefault="009B5E6C" w:rsidP="00930EB5">
      <w:pPr>
        <w:pStyle w:val="2"/>
        <w:numPr>
          <w:ilvl w:val="1"/>
          <w:numId w:val="24"/>
        </w:numPr>
        <w:spacing w:line="360" w:lineRule="auto"/>
        <w:rPr>
          <w:rFonts w:ascii="Times New Roman" w:hAnsi="Times New Roman"/>
          <w:i w:val="0"/>
        </w:rPr>
      </w:pPr>
      <w:bookmarkStart w:id="32" w:name="_Toc98261213"/>
      <w:bookmarkStart w:id="33" w:name="_Toc98268490"/>
      <w:bookmarkStart w:id="34" w:name="_Toc98268532"/>
      <w:bookmarkEnd w:id="31"/>
      <w:r>
        <w:rPr>
          <w:rFonts w:ascii="Times New Roman" w:hAnsi="Times New Roman"/>
          <w:i w:val="0"/>
        </w:rPr>
        <w:t>5.3. Содержание семинаров, практических занятий</w:t>
      </w:r>
      <w:bookmarkEnd w:id="32"/>
      <w:bookmarkEnd w:id="33"/>
      <w:bookmarkEnd w:id="34"/>
    </w:p>
    <w:p w14:paraId="35AC1332" w14:textId="77777777" w:rsidR="009B5E6C" w:rsidRDefault="009B5E6C" w:rsidP="009B5E6C">
      <w:pPr>
        <w:spacing w:line="360" w:lineRule="auto"/>
        <w:ind w:firstLine="709"/>
        <w:jc w:val="both"/>
        <w:rPr>
          <w:sz w:val="28"/>
          <w:szCs w:val="28"/>
        </w:rPr>
      </w:pPr>
    </w:p>
    <w:tbl>
      <w:tblPr>
        <w:tblW w:w="5000" w:type="pct"/>
        <w:tblInd w:w="-5" w:type="dxa"/>
        <w:tblLayout w:type="fixed"/>
        <w:tblLook w:val="04A0" w:firstRow="1" w:lastRow="0" w:firstColumn="1" w:lastColumn="0" w:noHBand="0" w:noVBand="1"/>
      </w:tblPr>
      <w:tblGrid>
        <w:gridCol w:w="2185"/>
        <w:gridCol w:w="5355"/>
        <w:gridCol w:w="2655"/>
      </w:tblGrid>
      <w:tr w:rsidR="009B5E6C" w14:paraId="62C18104" w14:textId="77777777" w:rsidTr="009B5E6C">
        <w:trPr>
          <w:tblHeader/>
        </w:trPr>
        <w:tc>
          <w:tcPr>
            <w:tcW w:w="2187" w:type="dxa"/>
            <w:tcBorders>
              <w:top w:val="single" w:sz="4" w:space="0" w:color="000000"/>
              <w:left w:val="single" w:sz="4" w:space="0" w:color="000000"/>
              <w:bottom w:val="single" w:sz="4" w:space="0" w:color="000000"/>
              <w:right w:val="single" w:sz="4" w:space="0" w:color="000000"/>
            </w:tcBorders>
            <w:hideMark/>
          </w:tcPr>
          <w:p w14:paraId="25693411" w14:textId="77777777" w:rsidR="009B5E6C" w:rsidRDefault="009B5E6C">
            <w:pPr>
              <w:jc w:val="center"/>
              <w:rPr>
                <w:b/>
                <w:sz w:val="24"/>
                <w:szCs w:val="24"/>
                <w:lang w:eastAsia="en-US"/>
              </w:rPr>
            </w:pPr>
            <w:r>
              <w:rPr>
                <w:b/>
                <w:sz w:val="24"/>
                <w:szCs w:val="24"/>
                <w:lang w:eastAsia="en-US"/>
              </w:rPr>
              <w:t>Наименование тем (разделов) дисциплины</w:t>
            </w:r>
          </w:p>
        </w:tc>
        <w:tc>
          <w:tcPr>
            <w:tcW w:w="5360" w:type="dxa"/>
            <w:tcBorders>
              <w:top w:val="single" w:sz="4" w:space="0" w:color="000000"/>
              <w:left w:val="single" w:sz="4" w:space="0" w:color="000000"/>
              <w:bottom w:val="single" w:sz="4" w:space="0" w:color="000000"/>
              <w:right w:val="single" w:sz="4" w:space="0" w:color="000000"/>
            </w:tcBorders>
            <w:hideMark/>
          </w:tcPr>
          <w:p w14:paraId="4FFF2DEB" w14:textId="77777777" w:rsidR="009B5E6C" w:rsidRDefault="009B5E6C">
            <w:pPr>
              <w:keepNext/>
              <w:jc w:val="center"/>
              <w:rPr>
                <w:b/>
                <w:sz w:val="24"/>
                <w:szCs w:val="24"/>
                <w:lang w:eastAsia="en-US"/>
              </w:rPr>
            </w:pPr>
            <w:r>
              <w:rPr>
                <w:b/>
                <w:sz w:val="24"/>
                <w:szCs w:val="24"/>
                <w:lang w:eastAsia="en-US"/>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2658" w:type="dxa"/>
            <w:tcBorders>
              <w:top w:val="single" w:sz="4" w:space="0" w:color="000000"/>
              <w:left w:val="single" w:sz="4" w:space="0" w:color="000000"/>
              <w:bottom w:val="single" w:sz="4" w:space="0" w:color="000000"/>
              <w:right w:val="single" w:sz="4" w:space="0" w:color="000000"/>
            </w:tcBorders>
            <w:hideMark/>
          </w:tcPr>
          <w:p w14:paraId="0B915DA0" w14:textId="77777777" w:rsidR="009B5E6C" w:rsidRDefault="009B5E6C">
            <w:pPr>
              <w:jc w:val="center"/>
              <w:rPr>
                <w:b/>
                <w:sz w:val="24"/>
                <w:szCs w:val="24"/>
                <w:highlight w:val="yellow"/>
                <w:lang w:eastAsia="en-US"/>
              </w:rPr>
            </w:pPr>
            <w:r>
              <w:rPr>
                <w:b/>
                <w:sz w:val="24"/>
                <w:szCs w:val="24"/>
                <w:lang w:eastAsia="en-US"/>
              </w:rPr>
              <w:t>Формы проведения занятий</w:t>
            </w:r>
          </w:p>
        </w:tc>
      </w:tr>
      <w:tr w:rsidR="009B5E6C" w14:paraId="4BE271DB" w14:textId="77777777" w:rsidTr="009B5E6C">
        <w:tc>
          <w:tcPr>
            <w:tcW w:w="2187" w:type="dxa"/>
            <w:tcBorders>
              <w:top w:val="single" w:sz="4" w:space="0" w:color="000000"/>
              <w:left w:val="single" w:sz="4" w:space="0" w:color="000000"/>
              <w:bottom w:val="single" w:sz="4" w:space="0" w:color="000000"/>
              <w:right w:val="single" w:sz="4" w:space="0" w:color="000000"/>
            </w:tcBorders>
            <w:hideMark/>
          </w:tcPr>
          <w:p w14:paraId="347F51A4" w14:textId="77777777" w:rsidR="009B5E6C" w:rsidRDefault="009B5E6C">
            <w:pPr>
              <w:rPr>
                <w:bCs/>
                <w:sz w:val="24"/>
                <w:szCs w:val="24"/>
                <w:lang w:eastAsia="en-US"/>
              </w:rPr>
            </w:pPr>
            <w:r>
              <w:rPr>
                <w:bCs/>
                <w:sz w:val="24"/>
                <w:szCs w:val="24"/>
                <w:lang w:eastAsia="en-US"/>
              </w:rPr>
              <w:t xml:space="preserve">Тема 1. </w:t>
            </w:r>
          </w:p>
          <w:p w14:paraId="136BDC98" w14:textId="77777777" w:rsidR="009B5E6C" w:rsidRDefault="009B5E6C">
            <w:pPr>
              <w:rPr>
                <w:sz w:val="24"/>
                <w:szCs w:val="24"/>
                <w:lang w:eastAsia="en-US"/>
              </w:rPr>
            </w:pPr>
            <w:r>
              <w:rPr>
                <w:sz w:val="24"/>
                <w:szCs w:val="24"/>
                <w:lang w:eastAsia="en-US"/>
              </w:rPr>
              <w:t>Деньги и денежный рынок в современной экономике</w:t>
            </w:r>
          </w:p>
        </w:tc>
        <w:tc>
          <w:tcPr>
            <w:tcW w:w="5360" w:type="dxa"/>
            <w:tcBorders>
              <w:top w:val="single" w:sz="4" w:space="0" w:color="000000"/>
              <w:left w:val="single" w:sz="4" w:space="0" w:color="000000"/>
              <w:bottom w:val="single" w:sz="4" w:space="0" w:color="000000"/>
              <w:right w:val="single" w:sz="4" w:space="0" w:color="000000"/>
            </w:tcBorders>
            <w:hideMark/>
          </w:tcPr>
          <w:p w14:paraId="2BFA68CB" w14:textId="77777777" w:rsidR="009B5E6C" w:rsidRDefault="009B5E6C">
            <w:pPr>
              <w:tabs>
                <w:tab w:val="right" w:pos="9072"/>
              </w:tabs>
              <w:jc w:val="both"/>
              <w:rPr>
                <w:sz w:val="24"/>
                <w:szCs w:val="24"/>
                <w:lang w:eastAsia="en-US"/>
              </w:rPr>
            </w:pPr>
            <w:r>
              <w:rPr>
                <w:sz w:val="24"/>
                <w:szCs w:val="24"/>
                <w:lang w:eastAsia="en-US"/>
              </w:rPr>
              <w:t>1. Происхождение и эволюция денег: концепции, этапы, тенденции, формы, виды.</w:t>
            </w:r>
          </w:p>
          <w:p w14:paraId="409308B7" w14:textId="77777777" w:rsidR="009B5E6C" w:rsidRDefault="009B5E6C">
            <w:pPr>
              <w:tabs>
                <w:tab w:val="right" w:pos="9072"/>
              </w:tabs>
              <w:jc w:val="both"/>
              <w:rPr>
                <w:sz w:val="24"/>
                <w:szCs w:val="24"/>
                <w:lang w:eastAsia="en-US"/>
              </w:rPr>
            </w:pPr>
            <w:r>
              <w:rPr>
                <w:sz w:val="24"/>
                <w:szCs w:val="24"/>
                <w:lang w:eastAsia="en-US"/>
              </w:rPr>
              <w:t>2. Современные деньги: свойства, функции, роль.</w:t>
            </w:r>
          </w:p>
          <w:p w14:paraId="63C22D91" w14:textId="77777777" w:rsidR="009B5E6C" w:rsidRDefault="009B5E6C">
            <w:pPr>
              <w:tabs>
                <w:tab w:val="right" w:pos="9072"/>
              </w:tabs>
              <w:jc w:val="both"/>
              <w:rPr>
                <w:sz w:val="24"/>
                <w:szCs w:val="24"/>
                <w:lang w:eastAsia="en-US"/>
              </w:rPr>
            </w:pPr>
            <w:r>
              <w:rPr>
                <w:sz w:val="24"/>
                <w:szCs w:val="24"/>
                <w:lang w:eastAsia="en-US"/>
              </w:rPr>
              <w:t>3. Денежный рынок: теоретические и практические аспекты.</w:t>
            </w:r>
          </w:p>
          <w:p w14:paraId="2B5B12C1" w14:textId="77777777" w:rsidR="009B5E6C" w:rsidRDefault="009B5E6C">
            <w:pPr>
              <w:tabs>
                <w:tab w:val="right" w:pos="9072"/>
              </w:tabs>
              <w:jc w:val="both"/>
              <w:rPr>
                <w:sz w:val="24"/>
                <w:szCs w:val="24"/>
                <w:lang w:eastAsia="en-US"/>
              </w:rPr>
            </w:pPr>
            <w:r>
              <w:rPr>
                <w:sz w:val="24"/>
                <w:szCs w:val="24"/>
                <w:lang w:eastAsia="en-US"/>
              </w:rPr>
              <w:t>4. Количественные и качественные показатели денежного хозяйства страны.</w:t>
            </w:r>
          </w:p>
          <w:p w14:paraId="5FEB5259" w14:textId="77777777" w:rsidR="009B5E6C" w:rsidRDefault="009B5E6C">
            <w:pPr>
              <w:tabs>
                <w:tab w:val="right" w:pos="9072"/>
              </w:tabs>
              <w:jc w:val="both"/>
              <w:rPr>
                <w:sz w:val="24"/>
                <w:szCs w:val="24"/>
                <w:lang w:eastAsia="en-US"/>
              </w:rPr>
            </w:pPr>
            <w:r>
              <w:rPr>
                <w:sz w:val="24"/>
                <w:szCs w:val="24"/>
                <w:lang w:eastAsia="en-US"/>
              </w:rPr>
              <w:t>5. Эмиссия: формы, механизм, дискуссионные вопросы.</w:t>
            </w:r>
          </w:p>
          <w:p w14:paraId="61C3112C" w14:textId="730A463A" w:rsidR="009B5E6C" w:rsidRDefault="009B5E6C">
            <w:pPr>
              <w:pStyle w:val="af8"/>
              <w:widowControl w:val="0"/>
              <w:jc w:val="both"/>
              <w:rPr>
                <w:rFonts w:ascii="Times New Roman" w:eastAsia="Times New Roman" w:hAnsi="Times New Roman" w:cs="Times New Roman"/>
                <w:i/>
                <w:sz w:val="24"/>
                <w:szCs w:val="24"/>
              </w:rPr>
            </w:pPr>
            <w:r>
              <w:rPr>
                <w:rFonts w:ascii="Times New Roman" w:hAnsi="Times New Roman" w:cs="Times New Roman"/>
                <w:bCs/>
                <w:i/>
                <w:sz w:val="24"/>
                <w:szCs w:val="24"/>
              </w:rPr>
              <w:t>Рекомендуемые источники: 8а2, 8б1, 8б2, 8б3, 8в8, 9.1-3</w:t>
            </w:r>
          </w:p>
        </w:tc>
        <w:tc>
          <w:tcPr>
            <w:tcW w:w="2658" w:type="dxa"/>
            <w:tcBorders>
              <w:top w:val="single" w:sz="4" w:space="0" w:color="000000"/>
              <w:left w:val="single" w:sz="4" w:space="0" w:color="000000"/>
              <w:bottom w:val="single" w:sz="4" w:space="0" w:color="000000"/>
              <w:right w:val="single" w:sz="4" w:space="0" w:color="000000"/>
            </w:tcBorders>
            <w:hideMark/>
          </w:tcPr>
          <w:p w14:paraId="1376B3F5" w14:textId="77777777" w:rsidR="009B5E6C" w:rsidRDefault="009B5E6C">
            <w:pPr>
              <w:jc w:val="both"/>
              <w:rPr>
                <w:sz w:val="24"/>
                <w:szCs w:val="24"/>
                <w:highlight w:val="yellow"/>
                <w:lang w:eastAsia="en-US"/>
              </w:rPr>
            </w:pPr>
            <w:r>
              <w:rPr>
                <w:sz w:val="24"/>
                <w:szCs w:val="24"/>
                <w:lang w:eastAsia="en-US"/>
              </w:rPr>
              <w:t>Опрос по теме, дискуссия, решение тестов</w:t>
            </w:r>
          </w:p>
        </w:tc>
      </w:tr>
      <w:tr w:rsidR="009B5E6C" w14:paraId="5BAFD1EA" w14:textId="77777777" w:rsidTr="009B5E6C">
        <w:tc>
          <w:tcPr>
            <w:tcW w:w="2187" w:type="dxa"/>
            <w:tcBorders>
              <w:top w:val="single" w:sz="4" w:space="0" w:color="000000"/>
              <w:left w:val="single" w:sz="4" w:space="0" w:color="000000"/>
              <w:bottom w:val="single" w:sz="4" w:space="0" w:color="000000"/>
              <w:right w:val="single" w:sz="4" w:space="0" w:color="000000"/>
            </w:tcBorders>
            <w:hideMark/>
          </w:tcPr>
          <w:p w14:paraId="4936ACB5" w14:textId="77777777" w:rsidR="009B5E6C" w:rsidRDefault="009B5E6C">
            <w:pPr>
              <w:rPr>
                <w:bCs/>
                <w:sz w:val="24"/>
                <w:szCs w:val="24"/>
                <w:lang w:eastAsia="en-US"/>
              </w:rPr>
            </w:pPr>
            <w:r>
              <w:rPr>
                <w:bCs/>
                <w:sz w:val="24"/>
                <w:szCs w:val="24"/>
                <w:lang w:eastAsia="en-US"/>
              </w:rPr>
              <w:t xml:space="preserve">Тема 2. </w:t>
            </w:r>
          </w:p>
          <w:p w14:paraId="518C86E7" w14:textId="77777777" w:rsidR="009B5E6C" w:rsidRDefault="009B5E6C">
            <w:pPr>
              <w:rPr>
                <w:sz w:val="24"/>
                <w:szCs w:val="24"/>
                <w:lang w:eastAsia="en-US"/>
              </w:rPr>
            </w:pPr>
            <w:r>
              <w:rPr>
                <w:sz w:val="24"/>
                <w:szCs w:val="24"/>
                <w:lang w:eastAsia="en-US"/>
              </w:rPr>
              <w:t>Денежная система и денежный оборот</w:t>
            </w:r>
          </w:p>
        </w:tc>
        <w:tc>
          <w:tcPr>
            <w:tcW w:w="5360" w:type="dxa"/>
            <w:tcBorders>
              <w:top w:val="single" w:sz="4" w:space="0" w:color="000000"/>
              <w:left w:val="single" w:sz="4" w:space="0" w:color="000000"/>
              <w:bottom w:val="single" w:sz="4" w:space="0" w:color="000000"/>
              <w:right w:val="single" w:sz="4" w:space="0" w:color="000000"/>
            </w:tcBorders>
            <w:hideMark/>
          </w:tcPr>
          <w:p w14:paraId="17201C05" w14:textId="77777777" w:rsidR="009B5E6C" w:rsidRDefault="009B5E6C">
            <w:pPr>
              <w:tabs>
                <w:tab w:val="right" w:pos="9072"/>
              </w:tabs>
              <w:jc w:val="both"/>
              <w:rPr>
                <w:sz w:val="24"/>
                <w:szCs w:val="24"/>
                <w:lang w:eastAsia="en-US"/>
              </w:rPr>
            </w:pPr>
            <w:r>
              <w:rPr>
                <w:sz w:val="24"/>
                <w:szCs w:val="24"/>
                <w:lang w:eastAsia="en-US"/>
              </w:rPr>
              <w:t>1. Денежный оборот: понятие, содержание и структура.</w:t>
            </w:r>
          </w:p>
          <w:p w14:paraId="45DFA5F6" w14:textId="77777777" w:rsidR="009B5E6C" w:rsidRDefault="009B5E6C">
            <w:pPr>
              <w:tabs>
                <w:tab w:val="right" w:pos="9072"/>
              </w:tabs>
              <w:jc w:val="both"/>
              <w:rPr>
                <w:sz w:val="24"/>
                <w:szCs w:val="24"/>
                <w:lang w:eastAsia="en-US"/>
              </w:rPr>
            </w:pPr>
            <w:r>
              <w:rPr>
                <w:sz w:val="24"/>
                <w:szCs w:val="24"/>
                <w:lang w:eastAsia="en-US"/>
              </w:rPr>
              <w:t>2. Понятие и основные принципы организации безналичного денежного оборота. Формы переводов денежных средств.</w:t>
            </w:r>
          </w:p>
          <w:p w14:paraId="2FEEA669" w14:textId="77777777" w:rsidR="009B5E6C" w:rsidRDefault="009B5E6C">
            <w:pPr>
              <w:tabs>
                <w:tab w:val="right" w:pos="9072"/>
              </w:tabs>
              <w:jc w:val="both"/>
              <w:rPr>
                <w:sz w:val="24"/>
                <w:szCs w:val="24"/>
                <w:lang w:eastAsia="en-US"/>
              </w:rPr>
            </w:pPr>
            <w:r>
              <w:rPr>
                <w:sz w:val="24"/>
                <w:szCs w:val="24"/>
                <w:lang w:eastAsia="en-US"/>
              </w:rPr>
              <w:t>3. Платежная система: понятие, виды, специфика организации.</w:t>
            </w:r>
          </w:p>
          <w:p w14:paraId="7172CE07" w14:textId="77777777" w:rsidR="009B5E6C" w:rsidRDefault="009B5E6C">
            <w:pPr>
              <w:tabs>
                <w:tab w:val="right" w:pos="9072"/>
              </w:tabs>
              <w:jc w:val="both"/>
              <w:rPr>
                <w:sz w:val="24"/>
                <w:szCs w:val="24"/>
                <w:lang w:eastAsia="en-US"/>
              </w:rPr>
            </w:pPr>
            <w:r>
              <w:rPr>
                <w:sz w:val="24"/>
                <w:szCs w:val="24"/>
                <w:lang w:eastAsia="en-US"/>
              </w:rPr>
              <w:t xml:space="preserve">4. Налично-денежный оборот: содержание, принципы организации и роль в современных условиях. </w:t>
            </w:r>
          </w:p>
          <w:p w14:paraId="5C56D21C" w14:textId="77777777" w:rsidR="009B5E6C" w:rsidRDefault="009B5E6C">
            <w:pPr>
              <w:tabs>
                <w:tab w:val="right" w:pos="9072"/>
              </w:tabs>
              <w:jc w:val="both"/>
              <w:rPr>
                <w:sz w:val="24"/>
                <w:szCs w:val="24"/>
                <w:lang w:eastAsia="en-US"/>
              </w:rPr>
            </w:pPr>
            <w:r>
              <w:rPr>
                <w:sz w:val="24"/>
                <w:szCs w:val="24"/>
                <w:lang w:eastAsia="en-US"/>
              </w:rPr>
              <w:t>5. Понятие денежной системы, ее структура, характеристика основных элементов.</w:t>
            </w:r>
          </w:p>
          <w:p w14:paraId="09C767D9" w14:textId="77777777" w:rsidR="009B5E6C" w:rsidRDefault="009B5E6C">
            <w:pPr>
              <w:tabs>
                <w:tab w:val="right" w:pos="9072"/>
              </w:tabs>
              <w:jc w:val="both"/>
              <w:rPr>
                <w:sz w:val="24"/>
                <w:szCs w:val="24"/>
                <w:lang w:eastAsia="en-US"/>
              </w:rPr>
            </w:pPr>
            <w:r>
              <w:rPr>
                <w:sz w:val="24"/>
                <w:szCs w:val="24"/>
                <w:lang w:eastAsia="en-US"/>
              </w:rPr>
              <w:t>6. Денежная система России: эволюция, современное состояние, направления совершенствования.</w:t>
            </w:r>
          </w:p>
          <w:p w14:paraId="41E7A3FB" w14:textId="77777777" w:rsidR="009B5E6C" w:rsidRDefault="009B5E6C">
            <w:pPr>
              <w:pStyle w:val="af8"/>
              <w:widowControl w:val="0"/>
              <w:jc w:val="both"/>
              <w:rPr>
                <w:rFonts w:ascii="Times New Roman" w:hAnsi="Times New Roman" w:cs="Times New Roman"/>
                <w:sz w:val="24"/>
                <w:szCs w:val="24"/>
              </w:rPr>
            </w:pPr>
            <w:r>
              <w:rPr>
                <w:rFonts w:ascii="Times New Roman" w:hAnsi="Times New Roman" w:cs="Times New Roman"/>
                <w:bCs/>
                <w:i/>
                <w:sz w:val="24"/>
                <w:szCs w:val="24"/>
              </w:rPr>
              <w:t>Рекомендуемые источники: 8а2, 8б1, 8б2, 8б3, 8в7, 8в8, 9.1, 9.3, 9.8.</w:t>
            </w:r>
          </w:p>
        </w:tc>
        <w:tc>
          <w:tcPr>
            <w:tcW w:w="2658" w:type="dxa"/>
            <w:tcBorders>
              <w:top w:val="single" w:sz="4" w:space="0" w:color="000000"/>
              <w:left w:val="single" w:sz="4" w:space="0" w:color="000000"/>
              <w:bottom w:val="single" w:sz="4" w:space="0" w:color="000000"/>
              <w:right w:val="single" w:sz="4" w:space="0" w:color="000000"/>
            </w:tcBorders>
            <w:hideMark/>
          </w:tcPr>
          <w:p w14:paraId="6E8ABE34" w14:textId="77777777" w:rsidR="009B5E6C" w:rsidRDefault="009B5E6C">
            <w:pPr>
              <w:jc w:val="both"/>
              <w:rPr>
                <w:sz w:val="24"/>
                <w:szCs w:val="24"/>
                <w:highlight w:val="yellow"/>
                <w:lang w:eastAsia="en-US"/>
              </w:rPr>
            </w:pPr>
            <w:r>
              <w:rPr>
                <w:sz w:val="24"/>
                <w:szCs w:val="24"/>
                <w:lang w:eastAsia="en-US"/>
              </w:rPr>
              <w:t>Опрос по теме, решение практико- ориентированного задания, тестов</w:t>
            </w:r>
          </w:p>
        </w:tc>
      </w:tr>
      <w:tr w:rsidR="009B5E6C" w14:paraId="5DAC9EF1" w14:textId="77777777" w:rsidTr="009B5E6C">
        <w:tc>
          <w:tcPr>
            <w:tcW w:w="2187" w:type="dxa"/>
            <w:tcBorders>
              <w:top w:val="single" w:sz="4" w:space="0" w:color="000000"/>
              <w:left w:val="single" w:sz="4" w:space="0" w:color="000000"/>
              <w:bottom w:val="single" w:sz="4" w:space="0" w:color="000000"/>
              <w:right w:val="single" w:sz="4" w:space="0" w:color="000000"/>
            </w:tcBorders>
            <w:hideMark/>
          </w:tcPr>
          <w:p w14:paraId="0314F61F" w14:textId="77777777" w:rsidR="009B5E6C" w:rsidRDefault="009B5E6C">
            <w:pPr>
              <w:rPr>
                <w:bCs/>
                <w:sz w:val="24"/>
                <w:szCs w:val="24"/>
                <w:lang w:eastAsia="en-US"/>
              </w:rPr>
            </w:pPr>
            <w:r>
              <w:rPr>
                <w:bCs/>
                <w:sz w:val="24"/>
                <w:szCs w:val="24"/>
                <w:lang w:eastAsia="en-US"/>
              </w:rPr>
              <w:t xml:space="preserve">Тема 3. </w:t>
            </w:r>
          </w:p>
          <w:p w14:paraId="5632BD41" w14:textId="77777777" w:rsidR="009B5E6C" w:rsidRDefault="009B5E6C">
            <w:pPr>
              <w:rPr>
                <w:sz w:val="24"/>
                <w:szCs w:val="24"/>
                <w:lang w:eastAsia="en-US"/>
              </w:rPr>
            </w:pPr>
            <w:r>
              <w:rPr>
                <w:sz w:val="24"/>
                <w:szCs w:val="24"/>
                <w:lang w:eastAsia="en-US"/>
              </w:rPr>
              <w:t>Кредитная система и формы кредитных отношений</w:t>
            </w:r>
          </w:p>
        </w:tc>
        <w:tc>
          <w:tcPr>
            <w:tcW w:w="5360" w:type="dxa"/>
            <w:tcBorders>
              <w:top w:val="single" w:sz="4" w:space="0" w:color="000000"/>
              <w:left w:val="single" w:sz="4" w:space="0" w:color="000000"/>
              <w:bottom w:val="single" w:sz="4" w:space="0" w:color="000000"/>
              <w:right w:val="single" w:sz="4" w:space="0" w:color="000000"/>
            </w:tcBorders>
            <w:hideMark/>
          </w:tcPr>
          <w:p w14:paraId="73935715" w14:textId="77777777" w:rsidR="009B5E6C" w:rsidRDefault="009B5E6C">
            <w:pPr>
              <w:tabs>
                <w:tab w:val="right" w:pos="9072"/>
              </w:tabs>
              <w:jc w:val="both"/>
              <w:rPr>
                <w:sz w:val="24"/>
                <w:szCs w:val="24"/>
                <w:lang w:eastAsia="en-US"/>
              </w:rPr>
            </w:pPr>
            <w:r>
              <w:rPr>
                <w:sz w:val="24"/>
                <w:szCs w:val="24"/>
                <w:lang w:eastAsia="en-US"/>
              </w:rPr>
              <w:t>1. Кредит как экономическая категория. Дискуссионные вопросы функций кредита.</w:t>
            </w:r>
          </w:p>
          <w:p w14:paraId="7680A3C2" w14:textId="77777777" w:rsidR="009B5E6C" w:rsidRDefault="009B5E6C">
            <w:pPr>
              <w:tabs>
                <w:tab w:val="right" w:pos="9072"/>
              </w:tabs>
              <w:jc w:val="both"/>
              <w:rPr>
                <w:sz w:val="24"/>
                <w:szCs w:val="24"/>
                <w:lang w:eastAsia="en-US"/>
              </w:rPr>
            </w:pPr>
            <w:r>
              <w:rPr>
                <w:sz w:val="24"/>
                <w:szCs w:val="24"/>
                <w:lang w:eastAsia="en-US"/>
              </w:rPr>
              <w:t>2. Отличие экономической категории «кредит» от категорий «деньги», «финансы».</w:t>
            </w:r>
          </w:p>
          <w:p w14:paraId="40172F4E" w14:textId="77777777" w:rsidR="009B5E6C" w:rsidRDefault="009B5E6C">
            <w:pPr>
              <w:tabs>
                <w:tab w:val="right" w:pos="9072"/>
              </w:tabs>
              <w:jc w:val="both"/>
              <w:rPr>
                <w:sz w:val="24"/>
                <w:szCs w:val="24"/>
                <w:lang w:eastAsia="en-US"/>
              </w:rPr>
            </w:pPr>
            <w:r>
              <w:rPr>
                <w:sz w:val="24"/>
                <w:szCs w:val="24"/>
                <w:lang w:eastAsia="en-US"/>
              </w:rPr>
              <w:t>3. Коммерческий кредит, его эволюция и особенности.</w:t>
            </w:r>
          </w:p>
          <w:p w14:paraId="547E977B" w14:textId="77777777" w:rsidR="009B5E6C" w:rsidRDefault="009B5E6C">
            <w:pPr>
              <w:tabs>
                <w:tab w:val="right" w:pos="9072"/>
              </w:tabs>
              <w:jc w:val="both"/>
              <w:rPr>
                <w:sz w:val="24"/>
                <w:szCs w:val="24"/>
                <w:lang w:eastAsia="en-US"/>
              </w:rPr>
            </w:pPr>
            <w:r>
              <w:rPr>
                <w:sz w:val="24"/>
                <w:szCs w:val="24"/>
                <w:lang w:eastAsia="en-US"/>
              </w:rPr>
              <w:t>4. Характеристика банковской формы кредита.</w:t>
            </w:r>
          </w:p>
          <w:p w14:paraId="178622DA" w14:textId="77777777" w:rsidR="009B5E6C" w:rsidRDefault="009B5E6C">
            <w:pPr>
              <w:tabs>
                <w:tab w:val="right" w:pos="9072"/>
              </w:tabs>
              <w:jc w:val="both"/>
              <w:rPr>
                <w:sz w:val="24"/>
                <w:szCs w:val="24"/>
                <w:lang w:eastAsia="en-US"/>
              </w:rPr>
            </w:pPr>
            <w:r>
              <w:rPr>
                <w:sz w:val="24"/>
                <w:szCs w:val="24"/>
                <w:lang w:eastAsia="en-US"/>
              </w:rPr>
              <w:t>5. Рынок потребительского и ипотечного кредитования на современном этапе.</w:t>
            </w:r>
          </w:p>
          <w:p w14:paraId="0FF3BE85" w14:textId="77777777" w:rsidR="009B5E6C" w:rsidRDefault="009B5E6C">
            <w:pPr>
              <w:tabs>
                <w:tab w:val="right" w:pos="9072"/>
              </w:tabs>
              <w:jc w:val="both"/>
              <w:rPr>
                <w:sz w:val="24"/>
                <w:szCs w:val="24"/>
                <w:lang w:eastAsia="en-US"/>
              </w:rPr>
            </w:pPr>
            <w:r>
              <w:rPr>
                <w:sz w:val="24"/>
                <w:szCs w:val="24"/>
                <w:lang w:eastAsia="en-US"/>
              </w:rPr>
              <w:t>6. Особенности государственного кредита.</w:t>
            </w:r>
          </w:p>
          <w:p w14:paraId="14E0A612" w14:textId="77777777" w:rsidR="009B5E6C" w:rsidRDefault="009B5E6C">
            <w:pPr>
              <w:tabs>
                <w:tab w:val="right" w:pos="9072"/>
              </w:tabs>
              <w:jc w:val="both"/>
              <w:rPr>
                <w:sz w:val="24"/>
                <w:szCs w:val="24"/>
                <w:lang w:eastAsia="en-US"/>
              </w:rPr>
            </w:pPr>
            <w:r>
              <w:rPr>
                <w:sz w:val="24"/>
                <w:szCs w:val="24"/>
                <w:lang w:eastAsia="en-US"/>
              </w:rPr>
              <w:t xml:space="preserve">7. Роль кредита в развитии экономики. </w:t>
            </w:r>
            <w:r>
              <w:rPr>
                <w:sz w:val="24"/>
                <w:szCs w:val="24"/>
                <w:lang w:eastAsia="en-US"/>
              </w:rPr>
              <w:lastRenderedPageBreak/>
              <w:t>Дискуссионные вопросы.</w:t>
            </w:r>
          </w:p>
          <w:p w14:paraId="094FCB65" w14:textId="77777777" w:rsidR="009B5E6C" w:rsidRDefault="009B5E6C">
            <w:pPr>
              <w:tabs>
                <w:tab w:val="right" w:pos="9072"/>
              </w:tabs>
              <w:jc w:val="both"/>
              <w:rPr>
                <w:sz w:val="24"/>
                <w:szCs w:val="24"/>
                <w:lang w:eastAsia="en-US"/>
              </w:rPr>
            </w:pPr>
            <w:r>
              <w:rPr>
                <w:sz w:val="24"/>
                <w:szCs w:val="24"/>
                <w:lang w:eastAsia="en-US"/>
              </w:rPr>
              <w:t>8. Кредитная система: понятие, институциональный аспект, направления повышения эффективности.</w:t>
            </w:r>
          </w:p>
          <w:p w14:paraId="553AA6C6" w14:textId="77777777" w:rsidR="009B5E6C" w:rsidRDefault="009B5E6C">
            <w:pPr>
              <w:pStyle w:val="af8"/>
              <w:widowControl w:val="0"/>
              <w:jc w:val="both"/>
              <w:rPr>
                <w:rFonts w:ascii="Times New Roman" w:hAnsi="Times New Roman" w:cs="Times New Roman"/>
                <w:sz w:val="24"/>
                <w:szCs w:val="24"/>
              </w:rPr>
            </w:pPr>
            <w:r>
              <w:rPr>
                <w:rFonts w:ascii="Times New Roman" w:hAnsi="Times New Roman" w:cs="Times New Roman"/>
                <w:bCs/>
                <w:i/>
                <w:sz w:val="24"/>
                <w:szCs w:val="24"/>
              </w:rPr>
              <w:t>Рекомендуемые источники: 8а2, 8а3, 8б1, 8б2, 8б3, 8в8, 9.1, 9.3, 9.8</w:t>
            </w:r>
          </w:p>
        </w:tc>
        <w:tc>
          <w:tcPr>
            <w:tcW w:w="2658" w:type="dxa"/>
            <w:tcBorders>
              <w:top w:val="single" w:sz="4" w:space="0" w:color="000000"/>
              <w:left w:val="single" w:sz="4" w:space="0" w:color="000000"/>
              <w:bottom w:val="single" w:sz="4" w:space="0" w:color="000000"/>
              <w:right w:val="single" w:sz="4" w:space="0" w:color="000000"/>
            </w:tcBorders>
            <w:hideMark/>
          </w:tcPr>
          <w:p w14:paraId="461CE5E7" w14:textId="77777777" w:rsidR="009B5E6C" w:rsidRDefault="009B5E6C">
            <w:pPr>
              <w:jc w:val="both"/>
              <w:rPr>
                <w:sz w:val="24"/>
                <w:szCs w:val="24"/>
                <w:lang w:eastAsia="en-US"/>
              </w:rPr>
            </w:pPr>
            <w:r>
              <w:rPr>
                <w:sz w:val="24"/>
                <w:szCs w:val="24"/>
                <w:lang w:eastAsia="en-US"/>
              </w:rPr>
              <w:lastRenderedPageBreak/>
              <w:t xml:space="preserve">Опрос по теме, дискуссия. Решение тестов </w:t>
            </w:r>
          </w:p>
        </w:tc>
      </w:tr>
      <w:tr w:rsidR="009B5E6C" w14:paraId="37ECFEEB" w14:textId="77777777" w:rsidTr="009B5E6C">
        <w:tc>
          <w:tcPr>
            <w:tcW w:w="2187" w:type="dxa"/>
            <w:tcBorders>
              <w:top w:val="single" w:sz="4" w:space="0" w:color="000000"/>
              <w:left w:val="single" w:sz="4" w:space="0" w:color="000000"/>
              <w:bottom w:val="single" w:sz="4" w:space="0" w:color="000000"/>
              <w:right w:val="single" w:sz="4" w:space="0" w:color="000000"/>
            </w:tcBorders>
            <w:hideMark/>
          </w:tcPr>
          <w:p w14:paraId="425A5D17" w14:textId="77777777" w:rsidR="009B5E6C" w:rsidRDefault="009B5E6C">
            <w:pPr>
              <w:rPr>
                <w:sz w:val="24"/>
                <w:szCs w:val="24"/>
                <w:lang w:eastAsia="en-US"/>
              </w:rPr>
            </w:pPr>
            <w:r>
              <w:rPr>
                <w:bCs/>
                <w:sz w:val="24"/>
                <w:szCs w:val="24"/>
                <w:lang w:eastAsia="en-US"/>
              </w:rPr>
              <w:t xml:space="preserve">Тема 4. </w:t>
            </w:r>
            <w:r>
              <w:rPr>
                <w:sz w:val="24"/>
                <w:szCs w:val="24"/>
                <w:lang w:eastAsia="en-US"/>
              </w:rPr>
              <w:t>Особенности современной банковской системы</w:t>
            </w:r>
          </w:p>
        </w:tc>
        <w:tc>
          <w:tcPr>
            <w:tcW w:w="5360" w:type="dxa"/>
            <w:tcBorders>
              <w:top w:val="single" w:sz="4" w:space="0" w:color="000000"/>
              <w:left w:val="single" w:sz="4" w:space="0" w:color="000000"/>
              <w:bottom w:val="single" w:sz="4" w:space="0" w:color="000000"/>
              <w:right w:val="single" w:sz="4" w:space="0" w:color="000000"/>
            </w:tcBorders>
            <w:vAlign w:val="center"/>
            <w:hideMark/>
          </w:tcPr>
          <w:p w14:paraId="1FB21785" w14:textId="77777777" w:rsidR="009B5E6C" w:rsidRDefault="009B5E6C">
            <w:pPr>
              <w:tabs>
                <w:tab w:val="right" w:pos="9072"/>
              </w:tabs>
              <w:jc w:val="both"/>
              <w:rPr>
                <w:sz w:val="24"/>
                <w:szCs w:val="24"/>
                <w:lang w:eastAsia="en-US"/>
              </w:rPr>
            </w:pPr>
            <w:r>
              <w:rPr>
                <w:sz w:val="24"/>
                <w:szCs w:val="24"/>
                <w:lang w:eastAsia="en-US"/>
              </w:rPr>
              <w:t>1.Банковская система: понятие, признаки, структура, характеристика основных элементов.</w:t>
            </w:r>
          </w:p>
          <w:p w14:paraId="0E3D0CD5" w14:textId="77777777" w:rsidR="009B5E6C" w:rsidRDefault="009B5E6C">
            <w:pPr>
              <w:tabs>
                <w:tab w:val="right" w:pos="9072"/>
              </w:tabs>
              <w:jc w:val="both"/>
              <w:rPr>
                <w:sz w:val="24"/>
                <w:szCs w:val="24"/>
                <w:lang w:eastAsia="en-US"/>
              </w:rPr>
            </w:pPr>
            <w:r>
              <w:rPr>
                <w:sz w:val="24"/>
                <w:szCs w:val="24"/>
                <w:lang w:eastAsia="en-US"/>
              </w:rPr>
              <w:t xml:space="preserve">2.Центральный банк и основы его деятельности. 3.Эволюция функций центрального банка. </w:t>
            </w:r>
          </w:p>
          <w:p w14:paraId="5721EDBE" w14:textId="77777777" w:rsidR="009B5E6C" w:rsidRDefault="009B5E6C">
            <w:pPr>
              <w:tabs>
                <w:tab w:val="right" w:pos="9072"/>
              </w:tabs>
              <w:jc w:val="both"/>
              <w:rPr>
                <w:sz w:val="24"/>
                <w:szCs w:val="24"/>
                <w:lang w:eastAsia="en-US"/>
              </w:rPr>
            </w:pPr>
            <w:r>
              <w:rPr>
                <w:sz w:val="24"/>
                <w:szCs w:val="24"/>
                <w:lang w:eastAsia="en-US"/>
              </w:rPr>
              <w:t xml:space="preserve">4.Банковские и небанковские кредитные организации: специфика, основные виды. </w:t>
            </w:r>
          </w:p>
          <w:p w14:paraId="4BAA6BDD" w14:textId="77777777" w:rsidR="009B5E6C" w:rsidRDefault="009B5E6C">
            <w:pPr>
              <w:tabs>
                <w:tab w:val="right" w:pos="9072"/>
              </w:tabs>
              <w:jc w:val="both"/>
              <w:rPr>
                <w:sz w:val="24"/>
                <w:szCs w:val="24"/>
                <w:lang w:eastAsia="en-US"/>
              </w:rPr>
            </w:pPr>
            <w:r>
              <w:rPr>
                <w:sz w:val="24"/>
                <w:szCs w:val="24"/>
                <w:lang w:eastAsia="en-US"/>
              </w:rPr>
              <w:t>5.Создание двухуровневой банковской системы в России, ее институциональные особенности, современное состояние, показатели деятельности, направления развития.</w:t>
            </w:r>
          </w:p>
          <w:p w14:paraId="63F8CEF5" w14:textId="3C8E797F" w:rsidR="009B5E6C" w:rsidRDefault="009B5E6C">
            <w:pPr>
              <w:pStyle w:val="a6"/>
              <w:tabs>
                <w:tab w:val="left" w:pos="316"/>
              </w:tabs>
              <w:ind w:left="0"/>
              <w:jc w:val="both"/>
              <w:rPr>
                <w:sz w:val="24"/>
                <w:szCs w:val="24"/>
                <w:lang w:eastAsia="en-US"/>
              </w:rPr>
            </w:pPr>
            <w:r>
              <w:rPr>
                <w:bCs/>
                <w:i/>
                <w:sz w:val="24"/>
                <w:szCs w:val="24"/>
                <w:lang w:eastAsia="en-US"/>
              </w:rPr>
              <w:t>Рекомендуемые источники: 8а2, 8а3, 8б1, 8б2, 8б3, 8в8, 9.1, 9.2, 9.3, 9.8.</w:t>
            </w:r>
          </w:p>
        </w:tc>
        <w:tc>
          <w:tcPr>
            <w:tcW w:w="2658" w:type="dxa"/>
            <w:tcBorders>
              <w:top w:val="single" w:sz="4" w:space="0" w:color="000000"/>
              <w:left w:val="single" w:sz="4" w:space="0" w:color="000000"/>
              <w:bottom w:val="single" w:sz="4" w:space="0" w:color="000000"/>
              <w:right w:val="single" w:sz="4" w:space="0" w:color="000000"/>
            </w:tcBorders>
            <w:hideMark/>
          </w:tcPr>
          <w:p w14:paraId="5B286664" w14:textId="77777777" w:rsidR="009B5E6C" w:rsidRDefault="009B5E6C">
            <w:pPr>
              <w:jc w:val="both"/>
              <w:rPr>
                <w:sz w:val="24"/>
                <w:szCs w:val="24"/>
                <w:lang w:eastAsia="en-US"/>
              </w:rPr>
            </w:pPr>
            <w:r>
              <w:rPr>
                <w:sz w:val="24"/>
                <w:szCs w:val="24"/>
                <w:lang w:eastAsia="en-US"/>
              </w:rPr>
              <w:t>Опрос по теме, дискуссия, решение практико-ориентированного задания</w:t>
            </w:r>
          </w:p>
        </w:tc>
      </w:tr>
      <w:tr w:rsidR="009B5E6C" w14:paraId="75EE5929" w14:textId="77777777" w:rsidTr="009B5E6C">
        <w:tc>
          <w:tcPr>
            <w:tcW w:w="2187" w:type="dxa"/>
            <w:tcBorders>
              <w:top w:val="single" w:sz="4" w:space="0" w:color="000000"/>
              <w:left w:val="single" w:sz="4" w:space="0" w:color="000000"/>
              <w:bottom w:val="single" w:sz="4" w:space="0" w:color="000000"/>
              <w:right w:val="single" w:sz="4" w:space="0" w:color="000000"/>
            </w:tcBorders>
            <w:hideMark/>
          </w:tcPr>
          <w:p w14:paraId="19FC4920" w14:textId="77777777" w:rsidR="009B5E6C" w:rsidRDefault="009B5E6C">
            <w:pPr>
              <w:rPr>
                <w:bCs/>
                <w:sz w:val="24"/>
                <w:szCs w:val="24"/>
                <w:lang w:eastAsia="en-US"/>
              </w:rPr>
            </w:pPr>
            <w:r>
              <w:rPr>
                <w:bCs/>
                <w:sz w:val="24"/>
                <w:szCs w:val="24"/>
                <w:lang w:eastAsia="en-US"/>
              </w:rPr>
              <w:t xml:space="preserve">Тема 5. </w:t>
            </w:r>
          </w:p>
          <w:p w14:paraId="7E8E1C99" w14:textId="77777777" w:rsidR="009B5E6C" w:rsidRDefault="009B5E6C">
            <w:pPr>
              <w:rPr>
                <w:bCs/>
                <w:sz w:val="24"/>
                <w:szCs w:val="24"/>
                <w:lang w:eastAsia="en-US"/>
              </w:rPr>
            </w:pPr>
            <w:r>
              <w:rPr>
                <w:bCs/>
                <w:sz w:val="24"/>
                <w:szCs w:val="24"/>
                <w:lang w:eastAsia="en-US"/>
              </w:rPr>
              <w:t xml:space="preserve">Эволюция, сущность, отличительные признаки финансов как научной категории  </w:t>
            </w:r>
          </w:p>
        </w:tc>
        <w:tc>
          <w:tcPr>
            <w:tcW w:w="5360" w:type="dxa"/>
            <w:tcBorders>
              <w:top w:val="single" w:sz="4" w:space="0" w:color="000000"/>
              <w:left w:val="single" w:sz="4" w:space="0" w:color="000000"/>
              <w:bottom w:val="single" w:sz="4" w:space="0" w:color="000000"/>
              <w:right w:val="single" w:sz="4" w:space="0" w:color="000000"/>
            </w:tcBorders>
            <w:vAlign w:val="center"/>
            <w:hideMark/>
          </w:tcPr>
          <w:p w14:paraId="2CEC20D4" w14:textId="77777777" w:rsidR="009B5E6C" w:rsidRDefault="009B5E6C">
            <w:pPr>
              <w:jc w:val="both"/>
              <w:rPr>
                <w:sz w:val="24"/>
                <w:szCs w:val="24"/>
                <w:lang w:eastAsia="en-US"/>
              </w:rPr>
            </w:pPr>
            <w:r>
              <w:rPr>
                <w:sz w:val="24"/>
                <w:szCs w:val="24"/>
                <w:lang w:eastAsia="en-US"/>
              </w:rPr>
              <w:t>1. Этапы развития научных представлений о содержании финансов</w:t>
            </w:r>
          </w:p>
          <w:p w14:paraId="79B4399B" w14:textId="77777777" w:rsidR="009B5E6C" w:rsidRDefault="009B5E6C">
            <w:pPr>
              <w:jc w:val="both"/>
              <w:rPr>
                <w:sz w:val="24"/>
                <w:szCs w:val="24"/>
                <w:lang w:eastAsia="en-US"/>
              </w:rPr>
            </w:pPr>
            <w:r>
              <w:rPr>
                <w:sz w:val="24"/>
                <w:szCs w:val="24"/>
                <w:lang w:eastAsia="en-US"/>
              </w:rPr>
              <w:t>2. Современные подходы к определению содержания финансов</w:t>
            </w:r>
          </w:p>
          <w:p w14:paraId="1212F249" w14:textId="77777777" w:rsidR="009B5E6C" w:rsidRDefault="009B5E6C">
            <w:pPr>
              <w:jc w:val="both"/>
              <w:rPr>
                <w:sz w:val="24"/>
                <w:szCs w:val="24"/>
                <w:lang w:eastAsia="en-US"/>
              </w:rPr>
            </w:pPr>
            <w:r>
              <w:rPr>
                <w:sz w:val="24"/>
                <w:szCs w:val="24"/>
                <w:lang w:eastAsia="en-US"/>
              </w:rPr>
              <w:t>3. Признаки финансов как сферы экономических отношений</w:t>
            </w:r>
          </w:p>
          <w:p w14:paraId="7BE5A179" w14:textId="77777777" w:rsidR="009B5E6C" w:rsidRDefault="009B5E6C">
            <w:pPr>
              <w:jc w:val="both"/>
              <w:rPr>
                <w:sz w:val="24"/>
                <w:szCs w:val="24"/>
                <w:lang w:eastAsia="en-US"/>
              </w:rPr>
            </w:pPr>
            <w:r>
              <w:rPr>
                <w:sz w:val="24"/>
                <w:szCs w:val="24"/>
                <w:lang w:eastAsia="en-US"/>
              </w:rPr>
              <w:t>4. Взаимосвязь финансов с другими экономическими категориями (зарплата, цены, кредит)</w:t>
            </w:r>
          </w:p>
          <w:p w14:paraId="33709FAF" w14:textId="77777777" w:rsidR="009B5E6C" w:rsidRDefault="009B5E6C">
            <w:pPr>
              <w:jc w:val="both"/>
              <w:rPr>
                <w:sz w:val="24"/>
                <w:szCs w:val="24"/>
                <w:lang w:eastAsia="en-US"/>
              </w:rPr>
            </w:pPr>
            <w:r>
              <w:rPr>
                <w:sz w:val="24"/>
                <w:szCs w:val="24"/>
                <w:lang w:eastAsia="en-US"/>
              </w:rPr>
              <w:t>5. Финансовый механизм как инструмент финансового распределения</w:t>
            </w:r>
          </w:p>
          <w:p w14:paraId="02AAD8D1" w14:textId="77777777" w:rsidR="009B5E6C" w:rsidRDefault="009B5E6C">
            <w:pPr>
              <w:jc w:val="both"/>
              <w:rPr>
                <w:sz w:val="24"/>
                <w:szCs w:val="24"/>
                <w:lang w:eastAsia="en-US"/>
              </w:rPr>
            </w:pPr>
            <w:r>
              <w:rPr>
                <w:sz w:val="24"/>
                <w:szCs w:val="24"/>
                <w:lang w:eastAsia="en-US"/>
              </w:rPr>
              <w:t>6. Финансовые ресурсы и их признаки</w:t>
            </w:r>
          </w:p>
          <w:p w14:paraId="6F4C6E0A" w14:textId="77777777" w:rsidR="009B5E6C" w:rsidRDefault="009B5E6C">
            <w:pPr>
              <w:jc w:val="both"/>
              <w:rPr>
                <w:sz w:val="24"/>
                <w:szCs w:val="24"/>
                <w:lang w:eastAsia="en-US"/>
              </w:rPr>
            </w:pPr>
            <w:r>
              <w:rPr>
                <w:bCs/>
                <w:i/>
                <w:sz w:val="24"/>
                <w:szCs w:val="24"/>
                <w:lang w:eastAsia="en-US"/>
              </w:rPr>
              <w:t>Рекомендуемые источники: 8б1, 8б2, 8б3, 8б4, 8в6, 8в8, 9.3.</w:t>
            </w:r>
          </w:p>
        </w:tc>
        <w:tc>
          <w:tcPr>
            <w:tcW w:w="2658" w:type="dxa"/>
            <w:tcBorders>
              <w:top w:val="single" w:sz="4" w:space="0" w:color="000000"/>
              <w:left w:val="single" w:sz="4" w:space="0" w:color="000000"/>
              <w:bottom w:val="single" w:sz="4" w:space="0" w:color="000000"/>
              <w:right w:val="single" w:sz="4" w:space="0" w:color="000000"/>
            </w:tcBorders>
            <w:hideMark/>
          </w:tcPr>
          <w:p w14:paraId="6226649A" w14:textId="77777777" w:rsidR="009B5E6C" w:rsidRDefault="009B5E6C">
            <w:pPr>
              <w:jc w:val="both"/>
              <w:rPr>
                <w:sz w:val="24"/>
                <w:szCs w:val="24"/>
                <w:lang w:eastAsia="en-US"/>
              </w:rPr>
            </w:pPr>
            <w:r>
              <w:rPr>
                <w:sz w:val="24"/>
                <w:szCs w:val="24"/>
                <w:lang w:eastAsia="en-US"/>
              </w:rPr>
              <w:t>Опрос по теме, дискуссия, решение тестовых заданий, решение практико-ориентированного задания</w:t>
            </w:r>
          </w:p>
        </w:tc>
      </w:tr>
      <w:tr w:rsidR="009B5E6C" w14:paraId="61DA99B2" w14:textId="77777777" w:rsidTr="009B5E6C">
        <w:tc>
          <w:tcPr>
            <w:tcW w:w="2187" w:type="dxa"/>
            <w:tcBorders>
              <w:top w:val="single" w:sz="4" w:space="0" w:color="000000"/>
              <w:left w:val="single" w:sz="4" w:space="0" w:color="000000"/>
              <w:bottom w:val="single" w:sz="4" w:space="0" w:color="000000"/>
              <w:right w:val="single" w:sz="4" w:space="0" w:color="000000"/>
            </w:tcBorders>
            <w:hideMark/>
          </w:tcPr>
          <w:p w14:paraId="53DF6557" w14:textId="77777777" w:rsidR="009B5E6C" w:rsidRDefault="009B5E6C">
            <w:pPr>
              <w:rPr>
                <w:bCs/>
                <w:sz w:val="24"/>
                <w:szCs w:val="24"/>
                <w:lang w:eastAsia="en-US"/>
              </w:rPr>
            </w:pPr>
            <w:r>
              <w:rPr>
                <w:color w:val="000000"/>
                <w:sz w:val="24"/>
                <w:szCs w:val="24"/>
                <w:lang w:eastAsia="en-US"/>
              </w:rPr>
              <w:t>Тема 6. Финансовая система, особенности ее организации в Российской Федерации</w:t>
            </w:r>
          </w:p>
        </w:tc>
        <w:tc>
          <w:tcPr>
            <w:tcW w:w="5360" w:type="dxa"/>
            <w:tcBorders>
              <w:top w:val="single" w:sz="4" w:space="0" w:color="000000"/>
              <w:left w:val="single" w:sz="4" w:space="0" w:color="000000"/>
              <w:bottom w:val="single" w:sz="4" w:space="0" w:color="000000"/>
              <w:right w:val="single" w:sz="4" w:space="0" w:color="000000"/>
            </w:tcBorders>
            <w:vAlign w:val="center"/>
            <w:hideMark/>
          </w:tcPr>
          <w:p w14:paraId="3C3FA6BA" w14:textId="77777777" w:rsidR="009B5E6C" w:rsidRDefault="009B5E6C">
            <w:pPr>
              <w:pStyle w:val="af8"/>
              <w:widowControl w:val="0"/>
              <w:jc w:val="both"/>
              <w:rPr>
                <w:rFonts w:ascii="Times New Roman" w:hAnsi="Times New Roman" w:cs="Times New Roman"/>
                <w:sz w:val="24"/>
                <w:szCs w:val="24"/>
              </w:rPr>
            </w:pPr>
            <w:r>
              <w:rPr>
                <w:rFonts w:ascii="Times New Roman" w:hAnsi="Times New Roman" w:cs="Times New Roman"/>
                <w:sz w:val="24"/>
                <w:szCs w:val="24"/>
              </w:rPr>
              <w:t xml:space="preserve">1. Основные подходы к определению финансовой системы. Современные трактовки финансовой системы в российской и западной экономической науке. </w:t>
            </w:r>
          </w:p>
          <w:p w14:paraId="70EC0B87" w14:textId="77777777" w:rsidR="009B5E6C" w:rsidRDefault="009B5E6C">
            <w:pPr>
              <w:pStyle w:val="af8"/>
              <w:widowControl w:val="0"/>
              <w:jc w:val="both"/>
              <w:rPr>
                <w:rFonts w:ascii="Times New Roman" w:hAnsi="Times New Roman" w:cs="Times New Roman"/>
                <w:sz w:val="24"/>
                <w:szCs w:val="24"/>
              </w:rPr>
            </w:pPr>
            <w:r>
              <w:rPr>
                <w:rFonts w:ascii="Times New Roman" w:hAnsi="Times New Roman" w:cs="Times New Roman"/>
                <w:sz w:val="24"/>
                <w:szCs w:val="24"/>
              </w:rPr>
              <w:t>2. Финансовый рынок: понятие, участники, основные инструменты и финансовые показатели.</w:t>
            </w:r>
          </w:p>
          <w:p w14:paraId="2A8331B5" w14:textId="77777777" w:rsidR="009B5E6C" w:rsidRDefault="009B5E6C">
            <w:pPr>
              <w:pStyle w:val="af8"/>
              <w:widowControl w:val="0"/>
              <w:jc w:val="both"/>
              <w:rPr>
                <w:rFonts w:ascii="Times New Roman" w:hAnsi="Times New Roman" w:cs="Times New Roman"/>
                <w:sz w:val="24"/>
                <w:szCs w:val="24"/>
              </w:rPr>
            </w:pPr>
            <w:r>
              <w:rPr>
                <w:rFonts w:ascii="Times New Roman" w:hAnsi="Times New Roman" w:cs="Times New Roman"/>
                <w:sz w:val="24"/>
                <w:szCs w:val="24"/>
              </w:rPr>
              <w:t xml:space="preserve">3. Государственные и муниципальные финансы, их характеристика. </w:t>
            </w:r>
          </w:p>
          <w:p w14:paraId="0616A361" w14:textId="77777777" w:rsidR="009B5E6C" w:rsidRDefault="009B5E6C">
            <w:pPr>
              <w:pStyle w:val="af8"/>
              <w:widowControl w:val="0"/>
              <w:jc w:val="both"/>
              <w:rPr>
                <w:rFonts w:ascii="Times New Roman" w:hAnsi="Times New Roman" w:cs="Times New Roman"/>
                <w:sz w:val="24"/>
                <w:szCs w:val="24"/>
              </w:rPr>
            </w:pPr>
            <w:r>
              <w:rPr>
                <w:rFonts w:ascii="Times New Roman" w:hAnsi="Times New Roman" w:cs="Times New Roman"/>
                <w:sz w:val="24"/>
                <w:szCs w:val="24"/>
              </w:rPr>
              <w:t xml:space="preserve">4. Финансы организаций, их характеристика. </w:t>
            </w:r>
          </w:p>
          <w:p w14:paraId="2D8683AD" w14:textId="77777777" w:rsidR="009B5E6C" w:rsidRDefault="009B5E6C">
            <w:pPr>
              <w:pStyle w:val="af8"/>
              <w:widowControl w:val="0"/>
              <w:jc w:val="both"/>
              <w:rPr>
                <w:rFonts w:ascii="Times New Roman" w:hAnsi="Times New Roman" w:cs="Times New Roman"/>
                <w:sz w:val="24"/>
                <w:szCs w:val="24"/>
              </w:rPr>
            </w:pPr>
            <w:r>
              <w:rPr>
                <w:rFonts w:ascii="Times New Roman" w:hAnsi="Times New Roman" w:cs="Times New Roman"/>
                <w:sz w:val="24"/>
                <w:szCs w:val="24"/>
              </w:rPr>
              <w:t>5. Особенности финансов организаций туристской индустрии.</w:t>
            </w:r>
          </w:p>
          <w:p w14:paraId="1C76499C" w14:textId="77777777" w:rsidR="009B5E6C" w:rsidRDefault="009B5E6C">
            <w:pPr>
              <w:pStyle w:val="af8"/>
              <w:widowControl w:val="0"/>
              <w:jc w:val="both"/>
              <w:rPr>
                <w:rFonts w:ascii="Times New Roman" w:hAnsi="Times New Roman" w:cs="Times New Roman"/>
                <w:sz w:val="24"/>
                <w:szCs w:val="24"/>
              </w:rPr>
            </w:pPr>
            <w:r>
              <w:rPr>
                <w:rFonts w:ascii="Times New Roman" w:hAnsi="Times New Roman" w:cs="Times New Roman"/>
                <w:sz w:val="24"/>
                <w:szCs w:val="24"/>
              </w:rPr>
              <w:t xml:space="preserve">6. Финансы домашних хозяйств. Структура финансовых ресурсов домохозяйств. Сбережения и инвестиции в финансах домохозяйств. </w:t>
            </w:r>
          </w:p>
          <w:p w14:paraId="00F29D46" w14:textId="77777777" w:rsidR="009B5E6C" w:rsidRDefault="009B5E6C">
            <w:pPr>
              <w:pStyle w:val="af8"/>
              <w:widowControl w:val="0"/>
              <w:jc w:val="both"/>
              <w:rPr>
                <w:rFonts w:ascii="Times New Roman" w:hAnsi="Times New Roman" w:cs="Times New Roman"/>
                <w:sz w:val="24"/>
                <w:szCs w:val="24"/>
              </w:rPr>
            </w:pPr>
            <w:r>
              <w:rPr>
                <w:rFonts w:ascii="Times New Roman" w:hAnsi="Times New Roman" w:cs="Times New Roman"/>
                <w:bCs/>
                <w:i/>
                <w:sz w:val="24"/>
                <w:szCs w:val="24"/>
              </w:rPr>
              <w:t xml:space="preserve">Рекомендуемые источники: 8а4, 8б1, 8б2, 8б3, </w:t>
            </w:r>
            <w:r>
              <w:rPr>
                <w:rFonts w:ascii="Times New Roman" w:hAnsi="Times New Roman" w:cs="Times New Roman"/>
                <w:bCs/>
                <w:i/>
                <w:sz w:val="24"/>
                <w:szCs w:val="24"/>
              </w:rPr>
              <w:lastRenderedPageBreak/>
              <w:t>8б4, 8в6, 8в8, 9.3, 9.5, 9.6, 9.7, 9.8, 9.9, 9.10, 9.11, 9.12.</w:t>
            </w:r>
          </w:p>
        </w:tc>
        <w:tc>
          <w:tcPr>
            <w:tcW w:w="2658" w:type="dxa"/>
            <w:tcBorders>
              <w:top w:val="single" w:sz="4" w:space="0" w:color="000000"/>
              <w:left w:val="single" w:sz="4" w:space="0" w:color="000000"/>
              <w:bottom w:val="single" w:sz="4" w:space="0" w:color="000000"/>
              <w:right w:val="single" w:sz="4" w:space="0" w:color="000000"/>
            </w:tcBorders>
            <w:hideMark/>
          </w:tcPr>
          <w:p w14:paraId="7688315C" w14:textId="77777777" w:rsidR="009B5E6C" w:rsidRDefault="009B5E6C">
            <w:pPr>
              <w:jc w:val="both"/>
              <w:rPr>
                <w:sz w:val="24"/>
                <w:szCs w:val="24"/>
                <w:lang w:eastAsia="en-US"/>
              </w:rPr>
            </w:pPr>
            <w:r>
              <w:rPr>
                <w:sz w:val="24"/>
                <w:szCs w:val="24"/>
                <w:lang w:eastAsia="en-US"/>
              </w:rPr>
              <w:lastRenderedPageBreak/>
              <w:t>Опрос по теме, дискуссия, решение тестовых заданий, решение практико-ориентированного задания</w:t>
            </w:r>
          </w:p>
        </w:tc>
      </w:tr>
      <w:tr w:rsidR="009B5E6C" w14:paraId="363EDD29" w14:textId="77777777" w:rsidTr="009B5E6C">
        <w:tc>
          <w:tcPr>
            <w:tcW w:w="2187" w:type="dxa"/>
            <w:tcBorders>
              <w:top w:val="single" w:sz="4" w:space="0" w:color="000000"/>
              <w:left w:val="single" w:sz="4" w:space="0" w:color="000000"/>
              <w:bottom w:val="single" w:sz="4" w:space="0" w:color="000000"/>
              <w:right w:val="single" w:sz="4" w:space="0" w:color="000000"/>
            </w:tcBorders>
            <w:hideMark/>
          </w:tcPr>
          <w:p w14:paraId="1A473009" w14:textId="77777777" w:rsidR="009B5E6C" w:rsidRDefault="009B5E6C">
            <w:pPr>
              <w:rPr>
                <w:bCs/>
                <w:sz w:val="24"/>
                <w:szCs w:val="24"/>
                <w:lang w:eastAsia="en-US"/>
              </w:rPr>
            </w:pPr>
            <w:r>
              <w:rPr>
                <w:bCs/>
                <w:sz w:val="24"/>
                <w:szCs w:val="24"/>
                <w:lang w:eastAsia="en-US"/>
              </w:rPr>
              <w:t xml:space="preserve">Тема 7. </w:t>
            </w:r>
            <w:r>
              <w:rPr>
                <w:color w:val="000000"/>
                <w:sz w:val="24"/>
                <w:szCs w:val="24"/>
                <w:lang w:eastAsia="en-US"/>
              </w:rPr>
              <w:t xml:space="preserve">Финансовое регулирование и финансовая политика </w:t>
            </w:r>
          </w:p>
        </w:tc>
        <w:tc>
          <w:tcPr>
            <w:tcW w:w="5360" w:type="dxa"/>
            <w:tcBorders>
              <w:top w:val="single" w:sz="4" w:space="0" w:color="000000"/>
              <w:left w:val="single" w:sz="4" w:space="0" w:color="000000"/>
              <w:bottom w:val="single" w:sz="4" w:space="0" w:color="000000"/>
              <w:right w:val="single" w:sz="4" w:space="0" w:color="000000"/>
            </w:tcBorders>
            <w:vAlign w:val="center"/>
            <w:hideMark/>
          </w:tcPr>
          <w:p w14:paraId="380A921A" w14:textId="77777777" w:rsidR="009B5E6C" w:rsidRDefault="009B5E6C">
            <w:pPr>
              <w:pStyle w:val="a6"/>
              <w:tabs>
                <w:tab w:val="left" w:pos="316"/>
              </w:tabs>
              <w:ind w:left="0"/>
              <w:jc w:val="both"/>
              <w:rPr>
                <w:sz w:val="24"/>
                <w:szCs w:val="24"/>
                <w:lang w:eastAsia="en-US"/>
              </w:rPr>
            </w:pPr>
            <w:r>
              <w:rPr>
                <w:sz w:val="24"/>
                <w:szCs w:val="24"/>
                <w:lang w:eastAsia="en-US"/>
              </w:rPr>
              <w:t>1. Финансовая политика государства. Взаимосвязь денежно-кредитной политики и финансовой политики.</w:t>
            </w:r>
          </w:p>
          <w:p w14:paraId="0893B834" w14:textId="77777777" w:rsidR="009B5E6C" w:rsidRDefault="009B5E6C">
            <w:pPr>
              <w:pStyle w:val="a6"/>
              <w:tabs>
                <w:tab w:val="left" w:pos="316"/>
              </w:tabs>
              <w:ind w:left="0"/>
              <w:jc w:val="both"/>
              <w:rPr>
                <w:sz w:val="24"/>
                <w:szCs w:val="24"/>
                <w:lang w:eastAsia="en-US"/>
              </w:rPr>
            </w:pPr>
            <w:r>
              <w:rPr>
                <w:sz w:val="24"/>
                <w:szCs w:val="24"/>
                <w:lang w:eastAsia="en-US"/>
              </w:rPr>
              <w:t>2. Необходимость, цели и инструменты государственного финансового регулирования.</w:t>
            </w:r>
          </w:p>
          <w:p w14:paraId="260E64AE" w14:textId="77777777" w:rsidR="009B5E6C" w:rsidRDefault="009B5E6C">
            <w:pPr>
              <w:pStyle w:val="a6"/>
              <w:tabs>
                <w:tab w:val="left" w:pos="316"/>
              </w:tabs>
              <w:ind w:left="0"/>
              <w:jc w:val="both"/>
              <w:rPr>
                <w:sz w:val="24"/>
                <w:szCs w:val="24"/>
                <w:lang w:eastAsia="en-US"/>
              </w:rPr>
            </w:pPr>
            <w:r>
              <w:rPr>
                <w:sz w:val="24"/>
                <w:szCs w:val="24"/>
                <w:lang w:eastAsia="en-US"/>
              </w:rPr>
              <w:t xml:space="preserve">3. Понятие, формы и методы финансового регулирования. </w:t>
            </w:r>
          </w:p>
          <w:p w14:paraId="11392D1F" w14:textId="77777777" w:rsidR="009B5E6C" w:rsidRDefault="009B5E6C">
            <w:pPr>
              <w:pStyle w:val="a6"/>
              <w:tabs>
                <w:tab w:val="left" w:pos="316"/>
              </w:tabs>
              <w:ind w:left="0"/>
              <w:jc w:val="both"/>
              <w:rPr>
                <w:sz w:val="24"/>
                <w:szCs w:val="24"/>
                <w:lang w:eastAsia="en-US"/>
              </w:rPr>
            </w:pPr>
            <w:r>
              <w:rPr>
                <w:sz w:val="24"/>
                <w:szCs w:val="24"/>
                <w:lang w:eastAsia="en-US"/>
              </w:rPr>
              <w:t>4. Финансовое регулирование в условиях кризиса.</w:t>
            </w:r>
          </w:p>
          <w:p w14:paraId="5984C3CB" w14:textId="77777777" w:rsidR="009B5E6C" w:rsidRDefault="009B5E6C">
            <w:pPr>
              <w:pStyle w:val="a6"/>
              <w:tabs>
                <w:tab w:val="left" w:pos="316"/>
              </w:tabs>
              <w:ind w:left="0"/>
              <w:jc w:val="both"/>
              <w:rPr>
                <w:sz w:val="24"/>
                <w:szCs w:val="24"/>
                <w:lang w:eastAsia="en-US"/>
              </w:rPr>
            </w:pPr>
            <w:r>
              <w:rPr>
                <w:sz w:val="24"/>
                <w:szCs w:val="24"/>
                <w:lang w:eastAsia="en-US"/>
              </w:rPr>
              <w:t xml:space="preserve">5. Государственное финансовое регулирование туристской индустрии. </w:t>
            </w:r>
          </w:p>
          <w:p w14:paraId="5558322A" w14:textId="77777777" w:rsidR="009B5E6C" w:rsidRDefault="009B5E6C">
            <w:pPr>
              <w:pStyle w:val="a6"/>
              <w:tabs>
                <w:tab w:val="left" w:pos="316"/>
              </w:tabs>
              <w:ind w:left="0"/>
              <w:jc w:val="both"/>
              <w:rPr>
                <w:sz w:val="24"/>
                <w:szCs w:val="24"/>
                <w:lang w:eastAsia="en-US"/>
              </w:rPr>
            </w:pPr>
            <w:r>
              <w:rPr>
                <w:bCs/>
                <w:i/>
                <w:sz w:val="24"/>
                <w:szCs w:val="24"/>
                <w:lang w:eastAsia="en-US"/>
              </w:rPr>
              <w:t>Рекомендуемые источники: 8а4, 8б1, 8б2, 8б3, 8б4, 8в6, 8в8, 9.3, 9.5, 9.6, 9.7, 9.8, 9.9, 9.10, 9.11, 9.12.</w:t>
            </w:r>
          </w:p>
        </w:tc>
        <w:tc>
          <w:tcPr>
            <w:tcW w:w="2658" w:type="dxa"/>
            <w:tcBorders>
              <w:top w:val="single" w:sz="4" w:space="0" w:color="000000"/>
              <w:left w:val="single" w:sz="4" w:space="0" w:color="000000"/>
              <w:bottom w:val="single" w:sz="4" w:space="0" w:color="000000"/>
              <w:right w:val="single" w:sz="4" w:space="0" w:color="000000"/>
            </w:tcBorders>
            <w:hideMark/>
          </w:tcPr>
          <w:p w14:paraId="338952EB" w14:textId="77777777" w:rsidR="009B5E6C" w:rsidRDefault="009B5E6C">
            <w:pPr>
              <w:jc w:val="both"/>
              <w:rPr>
                <w:sz w:val="24"/>
                <w:szCs w:val="24"/>
                <w:lang w:eastAsia="en-US"/>
              </w:rPr>
            </w:pPr>
            <w:r>
              <w:rPr>
                <w:sz w:val="24"/>
                <w:szCs w:val="24"/>
                <w:lang w:eastAsia="en-US"/>
              </w:rPr>
              <w:t>Опрос по теме, дискуссия, решение тестовых заданий, решение практико-ориентированного задания</w:t>
            </w:r>
          </w:p>
        </w:tc>
      </w:tr>
      <w:tr w:rsidR="009B5E6C" w14:paraId="7B21F224" w14:textId="77777777" w:rsidTr="009B5E6C">
        <w:tc>
          <w:tcPr>
            <w:tcW w:w="2187" w:type="dxa"/>
            <w:tcBorders>
              <w:top w:val="single" w:sz="4" w:space="0" w:color="000000"/>
              <w:left w:val="single" w:sz="4" w:space="0" w:color="000000"/>
              <w:bottom w:val="single" w:sz="4" w:space="0" w:color="000000"/>
              <w:right w:val="single" w:sz="4" w:space="0" w:color="000000"/>
            </w:tcBorders>
            <w:hideMark/>
          </w:tcPr>
          <w:p w14:paraId="24B734EE" w14:textId="77777777" w:rsidR="009B5E6C" w:rsidRDefault="009B5E6C">
            <w:pPr>
              <w:rPr>
                <w:bCs/>
                <w:sz w:val="24"/>
                <w:szCs w:val="24"/>
                <w:lang w:eastAsia="en-US"/>
              </w:rPr>
            </w:pPr>
            <w:r>
              <w:rPr>
                <w:bCs/>
                <w:sz w:val="24"/>
                <w:szCs w:val="24"/>
                <w:lang w:eastAsia="en-US"/>
              </w:rPr>
              <w:t>Тема 8. Основы управления финансами</w:t>
            </w:r>
          </w:p>
        </w:tc>
        <w:tc>
          <w:tcPr>
            <w:tcW w:w="5360" w:type="dxa"/>
            <w:tcBorders>
              <w:top w:val="single" w:sz="4" w:space="0" w:color="000000"/>
              <w:left w:val="single" w:sz="4" w:space="0" w:color="000000"/>
              <w:bottom w:val="single" w:sz="4" w:space="0" w:color="000000"/>
              <w:right w:val="single" w:sz="4" w:space="0" w:color="000000"/>
            </w:tcBorders>
            <w:vAlign w:val="center"/>
            <w:hideMark/>
          </w:tcPr>
          <w:p w14:paraId="2376496E" w14:textId="77777777" w:rsidR="009B5E6C" w:rsidRDefault="009B5E6C">
            <w:pPr>
              <w:pStyle w:val="af8"/>
              <w:widowControl w:val="0"/>
              <w:shd w:val="clear" w:color="auto" w:fill="FFFFFF" w:themeFill="background1"/>
              <w:jc w:val="both"/>
              <w:rPr>
                <w:rFonts w:ascii="Times New Roman" w:hAnsi="Times New Roman" w:cs="Times New Roman"/>
                <w:sz w:val="24"/>
                <w:szCs w:val="24"/>
              </w:rPr>
            </w:pPr>
            <w:r>
              <w:rPr>
                <w:rFonts w:ascii="Times New Roman" w:hAnsi="Times New Roman" w:cs="Times New Roman"/>
                <w:sz w:val="24"/>
                <w:szCs w:val="24"/>
              </w:rPr>
              <w:t xml:space="preserve">1. Цели, задачи, принципы и результаты управления финансами. </w:t>
            </w:r>
          </w:p>
          <w:p w14:paraId="0BEBD8EE" w14:textId="77777777" w:rsidR="009B5E6C" w:rsidRDefault="009B5E6C">
            <w:pPr>
              <w:pStyle w:val="af8"/>
              <w:widowControl w:val="0"/>
              <w:jc w:val="both"/>
              <w:rPr>
                <w:rFonts w:ascii="Times New Roman" w:hAnsi="Times New Roman" w:cs="Times New Roman"/>
                <w:sz w:val="24"/>
                <w:szCs w:val="24"/>
              </w:rPr>
            </w:pPr>
            <w:r>
              <w:rPr>
                <w:rFonts w:ascii="Times New Roman" w:hAnsi="Times New Roman" w:cs="Times New Roman"/>
                <w:sz w:val="24"/>
                <w:szCs w:val="24"/>
              </w:rPr>
              <w:t xml:space="preserve">2. Проектный и процессный подходы в управлении финансами. </w:t>
            </w:r>
          </w:p>
          <w:p w14:paraId="71EDDF60" w14:textId="77777777" w:rsidR="009B5E6C" w:rsidRDefault="009B5E6C">
            <w:pPr>
              <w:pStyle w:val="af8"/>
              <w:widowControl w:val="0"/>
              <w:jc w:val="both"/>
              <w:rPr>
                <w:rFonts w:ascii="Times New Roman" w:hAnsi="Times New Roman" w:cs="Times New Roman"/>
                <w:sz w:val="24"/>
                <w:szCs w:val="24"/>
              </w:rPr>
            </w:pPr>
            <w:r>
              <w:rPr>
                <w:rFonts w:ascii="Times New Roman" w:hAnsi="Times New Roman" w:cs="Times New Roman"/>
                <w:sz w:val="24"/>
                <w:szCs w:val="24"/>
              </w:rPr>
              <w:t xml:space="preserve">3. Функциональные элементы управления финансами. </w:t>
            </w:r>
          </w:p>
          <w:p w14:paraId="4D9F5990" w14:textId="77777777" w:rsidR="009B5E6C" w:rsidRDefault="009B5E6C">
            <w:pPr>
              <w:pStyle w:val="af8"/>
              <w:widowControl w:val="0"/>
              <w:jc w:val="both"/>
              <w:rPr>
                <w:rFonts w:ascii="Times New Roman" w:hAnsi="Times New Roman" w:cs="Times New Roman"/>
                <w:sz w:val="24"/>
                <w:szCs w:val="24"/>
              </w:rPr>
            </w:pPr>
            <w:r>
              <w:rPr>
                <w:rFonts w:ascii="Times New Roman" w:hAnsi="Times New Roman" w:cs="Times New Roman"/>
                <w:sz w:val="24"/>
                <w:szCs w:val="24"/>
              </w:rPr>
              <w:t xml:space="preserve">4. Особенности применения методов финансового планирования в управлении финансами организаций туристской индустрии. </w:t>
            </w:r>
          </w:p>
          <w:p w14:paraId="753BD488" w14:textId="77777777" w:rsidR="009B5E6C" w:rsidRDefault="009B5E6C">
            <w:pPr>
              <w:pStyle w:val="af8"/>
              <w:widowControl w:val="0"/>
              <w:jc w:val="both"/>
              <w:rPr>
                <w:bCs/>
                <w:i/>
                <w:sz w:val="24"/>
                <w:szCs w:val="24"/>
              </w:rPr>
            </w:pPr>
            <w:r>
              <w:rPr>
                <w:rFonts w:ascii="Times New Roman" w:hAnsi="Times New Roman" w:cs="Times New Roman"/>
                <w:sz w:val="24"/>
                <w:szCs w:val="24"/>
              </w:rPr>
              <w:t xml:space="preserve">5. </w:t>
            </w:r>
            <w:r>
              <w:rPr>
                <w:rFonts w:ascii="Times New Roman" w:hAnsi="Times New Roman" w:cs="Times New Roman"/>
                <w:color w:val="000000"/>
                <w:sz w:val="24"/>
                <w:szCs w:val="24"/>
              </w:rPr>
              <w:t xml:space="preserve">Финансовая информация, ее источники, значение в управлении финансами. </w:t>
            </w:r>
          </w:p>
          <w:p w14:paraId="135562D7" w14:textId="77777777" w:rsidR="009B5E6C" w:rsidRDefault="009B5E6C">
            <w:pPr>
              <w:pStyle w:val="a6"/>
              <w:tabs>
                <w:tab w:val="left" w:pos="316"/>
              </w:tabs>
              <w:ind w:left="0"/>
              <w:jc w:val="both"/>
              <w:rPr>
                <w:sz w:val="24"/>
                <w:szCs w:val="24"/>
                <w:lang w:eastAsia="en-US"/>
              </w:rPr>
            </w:pPr>
            <w:r>
              <w:rPr>
                <w:bCs/>
                <w:i/>
                <w:sz w:val="24"/>
                <w:szCs w:val="24"/>
                <w:lang w:eastAsia="en-US"/>
              </w:rPr>
              <w:t>Рекомендуемые источники: 8а1, 8а4, 8б1, 8б2, 8б3, 8б4, 8в6, 8в8, 9.3, 9.5, 9.6, 9.7, 9.8, 9.9, 9.10, 9.11, 9.12.</w:t>
            </w:r>
          </w:p>
        </w:tc>
        <w:tc>
          <w:tcPr>
            <w:tcW w:w="2658" w:type="dxa"/>
            <w:tcBorders>
              <w:top w:val="single" w:sz="4" w:space="0" w:color="000000"/>
              <w:left w:val="single" w:sz="4" w:space="0" w:color="000000"/>
              <w:bottom w:val="single" w:sz="4" w:space="0" w:color="000000"/>
              <w:right w:val="single" w:sz="4" w:space="0" w:color="000000"/>
            </w:tcBorders>
            <w:hideMark/>
          </w:tcPr>
          <w:p w14:paraId="4DBD8847" w14:textId="77777777" w:rsidR="009B5E6C" w:rsidRDefault="009B5E6C">
            <w:pPr>
              <w:jc w:val="both"/>
              <w:rPr>
                <w:sz w:val="24"/>
                <w:szCs w:val="24"/>
                <w:lang w:eastAsia="en-US"/>
              </w:rPr>
            </w:pPr>
            <w:r>
              <w:rPr>
                <w:sz w:val="24"/>
                <w:szCs w:val="24"/>
                <w:lang w:eastAsia="en-US"/>
              </w:rPr>
              <w:t>Опрос по теме, решение практико-ориентированных заданий</w:t>
            </w:r>
          </w:p>
        </w:tc>
      </w:tr>
    </w:tbl>
    <w:p w14:paraId="1F06F9D3" w14:textId="7D4541E0" w:rsidR="00647197" w:rsidRPr="00667937" w:rsidRDefault="00647197" w:rsidP="00667937"/>
    <w:p w14:paraId="64FD2309" w14:textId="77777777" w:rsidR="0005436C" w:rsidRPr="00667937" w:rsidRDefault="0005436C" w:rsidP="00667937"/>
    <w:p w14:paraId="0F5DA880" w14:textId="77777777" w:rsidR="003D3F67" w:rsidRPr="00987266" w:rsidRDefault="003D3F67" w:rsidP="002C7A4E">
      <w:pPr>
        <w:widowControl/>
        <w:autoSpaceDE/>
        <w:autoSpaceDN/>
        <w:adjustRightInd/>
        <w:spacing w:line="276" w:lineRule="auto"/>
        <w:contextualSpacing/>
        <w:jc w:val="both"/>
        <w:outlineLvl w:val="0"/>
        <w:rPr>
          <w:b/>
          <w:sz w:val="28"/>
          <w:szCs w:val="28"/>
        </w:rPr>
      </w:pPr>
      <w:bookmarkStart w:id="35" w:name="_Toc531793801"/>
      <w:bookmarkStart w:id="36" w:name="_Toc98261214"/>
      <w:bookmarkStart w:id="37" w:name="_Toc98268491"/>
      <w:bookmarkStart w:id="38" w:name="_Toc98268533"/>
      <w:r w:rsidRPr="00987266">
        <w:rPr>
          <w:b/>
          <w:sz w:val="28"/>
          <w:szCs w:val="28"/>
        </w:rPr>
        <w:t>6. Перечень учебно-методического обеспечения для самостоятельной работы обучающихся по дисциплине</w:t>
      </w:r>
      <w:bookmarkEnd w:id="35"/>
      <w:bookmarkEnd w:id="36"/>
      <w:bookmarkEnd w:id="37"/>
      <w:bookmarkEnd w:id="38"/>
    </w:p>
    <w:p w14:paraId="412511D1" w14:textId="77777777" w:rsidR="003D3F67" w:rsidRPr="00D35565" w:rsidRDefault="003D3F67" w:rsidP="003D3F67">
      <w:pPr>
        <w:pStyle w:val="2"/>
        <w:tabs>
          <w:tab w:val="clear" w:pos="576"/>
          <w:tab w:val="num" w:pos="709"/>
        </w:tabs>
        <w:spacing w:line="360" w:lineRule="auto"/>
        <w:ind w:left="0" w:hanging="9"/>
        <w:jc w:val="both"/>
        <w:rPr>
          <w:rFonts w:ascii="Times New Roman" w:hAnsi="Times New Roman"/>
          <w:i w:val="0"/>
        </w:rPr>
      </w:pPr>
      <w:bookmarkStart w:id="39" w:name="_Toc531793802"/>
      <w:bookmarkStart w:id="40" w:name="_Toc98261215"/>
      <w:bookmarkStart w:id="41" w:name="_Toc98268492"/>
      <w:bookmarkStart w:id="42" w:name="_Toc98268534"/>
      <w:r w:rsidRPr="00D35565">
        <w:rPr>
          <w:rFonts w:ascii="Times New Roman" w:hAnsi="Times New Roman"/>
          <w:i w:val="0"/>
        </w:rPr>
        <w:t>6.1. Перечень вопросов, отводимых на самостоятельное освоение дисциплины, формы внеаудиторной самостоятельной работы</w:t>
      </w:r>
      <w:bookmarkEnd w:id="39"/>
      <w:bookmarkEnd w:id="40"/>
      <w:bookmarkEnd w:id="41"/>
      <w:bookmarkEnd w:id="4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4254"/>
        <w:gridCol w:w="3536"/>
      </w:tblGrid>
      <w:tr w:rsidR="00BC0428" w:rsidRPr="009921A6" w14:paraId="589FDFC8" w14:textId="77777777" w:rsidTr="009B5E6C">
        <w:tc>
          <w:tcPr>
            <w:tcW w:w="1179" w:type="pct"/>
            <w:shd w:val="clear" w:color="auto" w:fill="auto"/>
          </w:tcPr>
          <w:p w14:paraId="456B233A" w14:textId="77777777" w:rsidR="00BC0428" w:rsidRPr="00580EE7" w:rsidRDefault="00BC0428" w:rsidP="00C671F1">
            <w:pPr>
              <w:keepNext/>
              <w:jc w:val="center"/>
              <w:rPr>
                <w:sz w:val="24"/>
                <w:szCs w:val="24"/>
              </w:rPr>
            </w:pPr>
            <w:r w:rsidRPr="00580EE7">
              <w:rPr>
                <w:b/>
                <w:sz w:val="24"/>
                <w:szCs w:val="24"/>
              </w:rPr>
              <w:t>Наименование тем (разделов) дисциплины</w:t>
            </w:r>
          </w:p>
        </w:tc>
        <w:tc>
          <w:tcPr>
            <w:tcW w:w="2086" w:type="pct"/>
            <w:shd w:val="clear" w:color="auto" w:fill="auto"/>
          </w:tcPr>
          <w:p w14:paraId="3A334090" w14:textId="77777777" w:rsidR="00BC0428" w:rsidRPr="00580EE7" w:rsidRDefault="00BC0428" w:rsidP="00C671F1">
            <w:pPr>
              <w:keepNext/>
              <w:jc w:val="center"/>
              <w:rPr>
                <w:b/>
                <w:sz w:val="24"/>
                <w:szCs w:val="24"/>
              </w:rPr>
            </w:pPr>
            <w:r w:rsidRPr="00580EE7">
              <w:rPr>
                <w:b/>
                <w:sz w:val="24"/>
                <w:szCs w:val="24"/>
              </w:rPr>
              <w:t xml:space="preserve">Перечень вопросов, отводимых на самостоятельное освоение </w:t>
            </w:r>
          </w:p>
        </w:tc>
        <w:tc>
          <w:tcPr>
            <w:tcW w:w="1734" w:type="pct"/>
          </w:tcPr>
          <w:p w14:paraId="5B409BA5" w14:textId="77777777" w:rsidR="00BC0428" w:rsidRPr="00580EE7" w:rsidRDefault="00BC0428" w:rsidP="00C671F1">
            <w:pPr>
              <w:keepNext/>
              <w:jc w:val="center"/>
              <w:rPr>
                <w:b/>
                <w:sz w:val="24"/>
                <w:szCs w:val="24"/>
              </w:rPr>
            </w:pPr>
            <w:r w:rsidRPr="00580EE7">
              <w:rPr>
                <w:b/>
                <w:sz w:val="24"/>
                <w:szCs w:val="24"/>
              </w:rPr>
              <w:t>Формы внеаудиторной самостоятельной работы</w:t>
            </w:r>
          </w:p>
        </w:tc>
      </w:tr>
      <w:tr w:rsidR="00BC0428" w:rsidRPr="009921A6" w14:paraId="7C818ED2" w14:textId="77777777" w:rsidTr="009B5E6C">
        <w:tc>
          <w:tcPr>
            <w:tcW w:w="1179" w:type="pct"/>
            <w:shd w:val="clear" w:color="auto" w:fill="auto"/>
          </w:tcPr>
          <w:p w14:paraId="0858E981" w14:textId="77777777" w:rsidR="00BC0428" w:rsidRPr="00580EE7" w:rsidRDefault="00BC0428" w:rsidP="00D35565">
            <w:pPr>
              <w:pStyle w:val="a6"/>
              <w:widowControl/>
              <w:numPr>
                <w:ilvl w:val="0"/>
                <w:numId w:val="2"/>
              </w:numPr>
              <w:suppressAutoHyphens/>
              <w:autoSpaceDE/>
              <w:autoSpaceDN/>
              <w:adjustRightInd/>
              <w:ind w:left="0" w:firstLine="0"/>
              <w:rPr>
                <w:sz w:val="24"/>
                <w:szCs w:val="24"/>
              </w:rPr>
            </w:pPr>
            <w:r w:rsidRPr="00580EE7">
              <w:rPr>
                <w:sz w:val="24"/>
                <w:szCs w:val="24"/>
              </w:rPr>
              <w:t>Деньги и денежный рынок в современной экономике</w:t>
            </w:r>
          </w:p>
        </w:tc>
        <w:tc>
          <w:tcPr>
            <w:tcW w:w="2086" w:type="pct"/>
            <w:shd w:val="clear" w:color="auto" w:fill="auto"/>
          </w:tcPr>
          <w:p w14:paraId="5602B847" w14:textId="77777777" w:rsidR="00BC0428" w:rsidRPr="00580EE7" w:rsidRDefault="00BC0428" w:rsidP="00C671F1">
            <w:pPr>
              <w:keepNext/>
              <w:jc w:val="both"/>
              <w:rPr>
                <w:iCs/>
                <w:sz w:val="24"/>
                <w:szCs w:val="24"/>
              </w:rPr>
            </w:pPr>
            <w:r w:rsidRPr="00580EE7">
              <w:rPr>
                <w:iCs/>
                <w:sz w:val="24"/>
                <w:szCs w:val="24"/>
              </w:rPr>
              <w:t>Направления развития и трансформации функций денег в современной экономике.</w:t>
            </w:r>
          </w:p>
          <w:p w14:paraId="41646165" w14:textId="77777777" w:rsidR="00BC0428" w:rsidRPr="00580EE7" w:rsidRDefault="00BC0428" w:rsidP="00C671F1">
            <w:pPr>
              <w:keepNext/>
              <w:jc w:val="both"/>
              <w:rPr>
                <w:iCs/>
                <w:sz w:val="24"/>
                <w:szCs w:val="24"/>
              </w:rPr>
            </w:pPr>
            <w:r w:rsidRPr="00580EE7">
              <w:rPr>
                <w:iCs/>
                <w:sz w:val="24"/>
                <w:szCs w:val="24"/>
              </w:rPr>
              <w:t xml:space="preserve">Взаимодействие и взаимосвязь денег с другими экономическими категориями </w:t>
            </w:r>
            <w:r w:rsidRPr="00580EE7">
              <w:rPr>
                <w:iCs/>
                <w:sz w:val="24"/>
                <w:szCs w:val="24"/>
              </w:rPr>
              <w:lastRenderedPageBreak/>
              <w:t>и макроэкономическими параметрами.</w:t>
            </w:r>
          </w:p>
          <w:p w14:paraId="42F94538" w14:textId="77777777" w:rsidR="00BC0428" w:rsidRPr="00580EE7" w:rsidRDefault="00BC0428" w:rsidP="00C671F1">
            <w:pPr>
              <w:keepNext/>
              <w:jc w:val="both"/>
              <w:rPr>
                <w:iCs/>
                <w:sz w:val="24"/>
                <w:szCs w:val="24"/>
              </w:rPr>
            </w:pPr>
            <w:r w:rsidRPr="00580EE7">
              <w:rPr>
                <w:iCs/>
                <w:sz w:val="24"/>
                <w:szCs w:val="24"/>
              </w:rPr>
              <w:t xml:space="preserve">Структура денежной массы при различных подходах к ее измерению. Понятие денежной базы. Уровень монетизации ВВП в России, факторы его определяющие. </w:t>
            </w:r>
          </w:p>
        </w:tc>
        <w:tc>
          <w:tcPr>
            <w:tcW w:w="1734" w:type="pct"/>
          </w:tcPr>
          <w:p w14:paraId="6FE153E7" w14:textId="77777777" w:rsidR="00BC0428" w:rsidRPr="00580EE7" w:rsidRDefault="00BC0428" w:rsidP="00C671F1">
            <w:pPr>
              <w:snapToGrid w:val="0"/>
              <w:jc w:val="both"/>
              <w:rPr>
                <w:sz w:val="24"/>
                <w:szCs w:val="24"/>
              </w:rPr>
            </w:pPr>
            <w:r w:rsidRPr="00580EE7">
              <w:rPr>
                <w:sz w:val="24"/>
                <w:szCs w:val="24"/>
              </w:rPr>
              <w:lastRenderedPageBreak/>
              <w:t xml:space="preserve">–работа с конспектом лекции;  </w:t>
            </w:r>
          </w:p>
          <w:p w14:paraId="325CA79A" w14:textId="77777777" w:rsidR="00BC0428" w:rsidRPr="00580EE7" w:rsidRDefault="00BC0428" w:rsidP="00C671F1">
            <w:pPr>
              <w:jc w:val="both"/>
              <w:rPr>
                <w:sz w:val="24"/>
                <w:szCs w:val="24"/>
              </w:rPr>
            </w:pPr>
            <w:r w:rsidRPr="00580EE7">
              <w:rPr>
                <w:sz w:val="24"/>
                <w:szCs w:val="24"/>
              </w:rPr>
              <w:t>– работа с учебной и научной литературой;</w:t>
            </w:r>
          </w:p>
          <w:p w14:paraId="27967AF7" w14:textId="77777777" w:rsidR="00BC0428" w:rsidRPr="00580EE7" w:rsidRDefault="003D4F38" w:rsidP="00C671F1">
            <w:pPr>
              <w:jc w:val="both"/>
              <w:rPr>
                <w:sz w:val="24"/>
                <w:szCs w:val="24"/>
              </w:rPr>
            </w:pPr>
            <w:r>
              <w:rPr>
                <w:sz w:val="24"/>
                <w:szCs w:val="24"/>
              </w:rPr>
              <w:t>–</w:t>
            </w:r>
            <w:r w:rsidR="00BC0428" w:rsidRPr="00580EE7">
              <w:rPr>
                <w:sz w:val="24"/>
                <w:szCs w:val="24"/>
              </w:rPr>
              <w:t xml:space="preserve">самоподготовка с использованием контрольных вопросов; </w:t>
            </w:r>
          </w:p>
          <w:p w14:paraId="52F81C2A" w14:textId="77777777" w:rsidR="00BC0428" w:rsidRPr="00580EE7" w:rsidRDefault="003D4F38" w:rsidP="00C671F1">
            <w:pPr>
              <w:jc w:val="both"/>
              <w:rPr>
                <w:sz w:val="24"/>
                <w:szCs w:val="24"/>
              </w:rPr>
            </w:pPr>
            <w:r>
              <w:rPr>
                <w:sz w:val="24"/>
                <w:szCs w:val="24"/>
              </w:rPr>
              <w:lastRenderedPageBreak/>
              <w:t xml:space="preserve">– </w:t>
            </w:r>
            <w:r w:rsidR="00BC0428" w:rsidRPr="00580EE7">
              <w:rPr>
                <w:sz w:val="24"/>
                <w:szCs w:val="24"/>
              </w:rPr>
              <w:t xml:space="preserve">подготовка к тестированию; </w:t>
            </w:r>
          </w:p>
          <w:p w14:paraId="135D4736" w14:textId="77777777" w:rsidR="00BC0428" w:rsidRPr="00580EE7" w:rsidRDefault="003D4F38" w:rsidP="00C671F1">
            <w:pPr>
              <w:jc w:val="both"/>
              <w:rPr>
                <w:sz w:val="24"/>
                <w:szCs w:val="24"/>
                <w:highlight w:val="yellow"/>
              </w:rPr>
            </w:pPr>
            <w:r>
              <w:rPr>
                <w:sz w:val="24"/>
                <w:szCs w:val="24"/>
              </w:rPr>
              <w:t>–</w:t>
            </w:r>
            <w:r w:rsidR="00BC0428" w:rsidRPr="00580EE7">
              <w:rPr>
                <w:sz w:val="24"/>
                <w:szCs w:val="24"/>
              </w:rPr>
              <w:t>подготовка к участию в дискуссии</w:t>
            </w:r>
          </w:p>
        </w:tc>
      </w:tr>
      <w:tr w:rsidR="00BC0428" w:rsidRPr="009921A6" w14:paraId="6A987B17" w14:textId="77777777" w:rsidTr="009B5E6C">
        <w:tc>
          <w:tcPr>
            <w:tcW w:w="1179" w:type="pct"/>
            <w:shd w:val="clear" w:color="auto" w:fill="auto"/>
          </w:tcPr>
          <w:p w14:paraId="115114F0" w14:textId="77777777" w:rsidR="00BC0428" w:rsidRPr="00580EE7" w:rsidRDefault="00BC0428" w:rsidP="00D35565">
            <w:pPr>
              <w:pStyle w:val="a6"/>
              <w:widowControl/>
              <w:numPr>
                <w:ilvl w:val="0"/>
                <w:numId w:val="2"/>
              </w:numPr>
              <w:suppressAutoHyphens/>
              <w:autoSpaceDE/>
              <w:autoSpaceDN/>
              <w:adjustRightInd/>
              <w:ind w:left="0" w:firstLine="0"/>
              <w:rPr>
                <w:sz w:val="24"/>
                <w:szCs w:val="24"/>
              </w:rPr>
            </w:pPr>
            <w:r w:rsidRPr="00580EE7">
              <w:rPr>
                <w:sz w:val="24"/>
                <w:szCs w:val="24"/>
              </w:rPr>
              <w:lastRenderedPageBreak/>
              <w:t>Денежная система и денежный оборот</w:t>
            </w:r>
          </w:p>
        </w:tc>
        <w:tc>
          <w:tcPr>
            <w:tcW w:w="2086" w:type="pct"/>
            <w:shd w:val="clear" w:color="auto" w:fill="auto"/>
          </w:tcPr>
          <w:p w14:paraId="6E9CFE65" w14:textId="77777777" w:rsidR="00BC0428" w:rsidRPr="00580EE7" w:rsidRDefault="00BC0428" w:rsidP="00C671F1">
            <w:pPr>
              <w:keepNext/>
              <w:jc w:val="both"/>
              <w:rPr>
                <w:iCs/>
                <w:sz w:val="24"/>
                <w:szCs w:val="24"/>
              </w:rPr>
            </w:pPr>
            <w:r w:rsidRPr="00580EE7">
              <w:rPr>
                <w:iCs/>
                <w:sz w:val="24"/>
                <w:szCs w:val="24"/>
              </w:rPr>
              <w:t>Перспективы развития национальной системы платежных карт в России.</w:t>
            </w:r>
          </w:p>
          <w:p w14:paraId="17D86646" w14:textId="77777777" w:rsidR="00BC0428" w:rsidRPr="00580EE7" w:rsidRDefault="00BC0428" w:rsidP="00C671F1">
            <w:pPr>
              <w:keepNext/>
              <w:jc w:val="both"/>
              <w:rPr>
                <w:iCs/>
                <w:sz w:val="24"/>
                <w:szCs w:val="24"/>
              </w:rPr>
            </w:pPr>
            <w:r w:rsidRPr="00580EE7">
              <w:rPr>
                <w:iCs/>
                <w:sz w:val="24"/>
                <w:szCs w:val="24"/>
              </w:rPr>
              <w:t xml:space="preserve">Методы проведения денежных реформ в условиях обращения действительных и кредитных денег. </w:t>
            </w:r>
          </w:p>
        </w:tc>
        <w:tc>
          <w:tcPr>
            <w:tcW w:w="1734" w:type="pct"/>
          </w:tcPr>
          <w:p w14:paraId="63D84F63" w14:textId="77777777" w:rsidR="00BC0428" w:rsidRPr="00580EE7" w:rsidRDefault="00BC0428" w:rsidP="00C671F1">
            <w:pPr>
              <w:snapToGrid w:val="0"/>
              <w:jc w:val="both"/>
              <w:rPr>
                <w:sz w:val="24"/>
                <w:szCs w:val="24"/>
              </w:rPr>
            </w:pPr>
            <w:r w:rsidRPr="00580EE7">
              <w:rPr>
                <w:sz w:val="24"/>
                <w:szCs w:val="24"/>
              </w:rPr>
              <w:t xml:space="preserve">– работа с конспектом лекции;  </w:t>
            </w:r>
          </w:p>
          <w:p w14:paraId="7C6A7F7F" w14:textId="77777777" w:rsidR="00BC0428" w:rsidRPr="00580EE7" w:rsidRDefault="00BC0428" w:rsidP="00C671F1">
            <w:pPr>
              <w:jc w:val="both"/>
              <w:rPr>
                <w:sz w:val="24"/>
                <w:szCs w:val="24"/>
              </w:rPr>
            </w:pPr>
            <w:r w:rsidRPr="00580EE7">
              <w:rPr>
                <w:sz w:val="24"/>
                <w:szCs w:val="24"/>
              </w:rPr>
              <w:t>– работа с учебной и научной литературой, нормативными правовыми актами;</w:t>
            </w:r>
          </w:p>
          <w:p w14:paraId="1CAA38FA" w14:textId="77777777" w:rsidR="00BC0428" w:rsidRPr="00580EE7" w:rsidRDefault="003D4F38" w:rsidP="00C671F1">
            <w:pPr>
              <w:jc w:val="both"/>
              <w:rPr>
                <w:sz w:val="24"/>
                <w:szCs w:val="24"/>
              </w:rPr>
            </w:pPr>
            <w:r>
              <w:rPr>
                <w:sz w:val="24"/>
                <w:szCs w:val="24"/>
              </w:rPr>
              <w:t>–</w:t>
            </w:r>
            <w:r w:rsidR="00BC0428" w:rsidRPr="00580EE7">
              <w:rPr>
                <w:sz w:val="24"/>
                <w:szCs w:val="24"/>
              </w:rPr>
              <w:t xml:space="preserve">самоподготовка с использованием контрольных вопросов; </w:t>
            </w:r>
          </w:p>
          <w:p w14:paraId="4958A2D1" w14:textId="77777777" w:rsidR="00BC0428" w:rsidRPr="00580EE7" w:rsidRDefault="003D4F38" w:rsidP="00C671F1">
            <w:pPr>
              <w:jc w:val="both"/>
              <w:rPr>
                <w:sz w:val="24"/>
                <w:szCs w:val="24"/>
              </w:rPr>
            </w:pPr>
            <w:r>
              <w:rPr>
                <w:sz w:val="24"/>
                <w:szCs w:val="24"/>
              </w:rPr>
              <w:t>–</w:t>
            </w:r>
            <w:r w:rsidR="00BC0428" w:rsidRPr="00580EE7">
              <w:rPr>
                <w:sz w:val="24"/>
                <w:szCs w:val="24"/>
              </w:rPr>
              <w:t xml:space="preserve">подготовка к тестированию; </w:t>
            </w:r>
          </w:p>
          <w:p w14:paraId="686AF727" w14:textId="77777777" w:rsidR="00BC0428" w:rsidRPr="00580EE7" w:rsidRDefault="003D4F38" w:rsidP="00C671F1">
            <w:pPr>
              <w:jc w:val="both"/>
              <w:rPr>
                <w:sz w:val="24"/>
                <w:szCs w:val="24"/>
              </w:rPr>
            </w:pPr>
            <w:r>
              <w:rPr>
                <w:sz w:val="24"/>
                <w:szCs w:val="24"/>
              </w:rPr>
              <w:t>–</w:t>
            </w:r>
            <w:r w:rsidR="00BC0428" w:rsidRPr="00580EE7">
              <w:rPr>
                <w:sz w:val="24"/>
                <w:szCs w:val="24"/>
              </w:rPr>
              <w:t>подготовка к решению практико-ориентированного задания</w:t>
            </w:r>
          </w:p>
        </w:tc>
      </w:tr>
      <w:tr w:rsidR="00BC0428" w:rsidRPr="009921A6" w14:paraId="1341383D" w14:textId="77777777" w:rsidTr="009B5E6C">
        <w:tc>
          <w:tcPr>
            <w:tcW w:w="1179" w:type="pct"/>
            <w:shd w:val="clear" w:color="auto" w:fill="auto"/>
          </w:tcPr>
          <w:p w14:paraId="76B71F15" w14:textId="77777777" w:rsidR="00BC0428" w:rsidRPr="00580EE7" w:rsidRDefault="00BC0428" w:rsidP="00D35565">
            <w:pPr>
              <w:pStyle w:val="a6"/>
              <w:widowControl/>
              <w:numPr>
                <w:ilvl w:val="0"/>
                <w:numId w:val="2"/>
              </w:numPr>
              <w:tabs>
                <w:tab w:val="left" w:pos="0"/>
              </w:tabs>
              <w:suppressAutoHyphens/>
              <w:autoSpaceDE/>
              <w:autoSpaceDN/>
              <w:adjustRightInd/>
              <w:ind w:left="0" w:firstLine="0"/>
              <w:rPr>
                <w:sz w:val="24"/>
                <w:szCs w:val="24"/>
              </w:rPr>
            </w:pPr>
            <w:r w:rsidRPr="00580EE7">
              <w:rPr>
                <w:sz w:val="24"/>
                <w:szCs w:val="24"/>
              </w:rPr>
              <w:t>Кредитная система и формы кредитных отношений</w:t>
            </w:r>
          </w:p>
        </w:tc>
        <w:tc>
          <w:tcPr>
            <w:tcW w:w="2086" w:type="pct"/>
            <w:shd w:val="clear" w:color="auto" w:fill="auto"/>
          </w:tcPr>
          <w:p w14:paraId="6A3060E3" w14:textId="77777777" w:rsidR="00BC0428" w:rsidRPr="00580EE7" w:rsidRDefault="00413C3D" w:rsidP="00C671F1">
            <w:pPr>
              <w:keepNext/>
              <w:jc w:val="both"/>
              <w:rPr>
                <w:iCs/>
                <w:sz w:val="24"/>
                <w:szCs w:val="24"/>
              </w:rPr>
            </w:pPr>
            <w:r>
              <w:rPr>
                <w:iCs/>
                <w:sz w:val="24"/>
                <w:szCs w:val="24"/>
              </w:rPr>
              <w:t>Виды</w:t>
            </w:r>
            <w:r w:rsidR="00BC0428" w:rsidRPr="00580EE7">
              <w:rPr>
                <w:iCs/>
                <w:sz w:val="24"/>
                <w:szCs w:val="24"/>
              </w:rPr>
              <w:t xml:space="preserve"> кредитов Банка России: обеспечение, сроки, особенности.</w:t>
            </w:r>
          </w:p>
          <w:p w14:paraId="5D01D2D5" w14:textId="77777777" w:rsidR="00BC0428" w:rsidRPr="00580EE7" w:rsidRDefault="00BC0428" w:rsidP="00C671F1">
            <w:pPr>
              <w:keepNext/>
              <w:jc w:val="both"/>
              <w:rPr>
                <w:iCs/>
                <w:sz w:val="24"/>
                <w:szCs w:val="24"/>
              </w:rPr>
            </w:pPr>
            <w:r w:rsidRPr="00580EE7">
              <w:rPr>
                <w:iCs/>
                <w:sz w:val="24"/>
                <w:szCs w:val="24"/>
              </w:rPr>
              <w:t>Факторы, определяющие уровень ссудного процента в условиях рынка?</w:t>
            </w:r>
          </w:p>
          <w:p w14:paraId="2A022493" w14:textId="77777777" w:rsidR="00BC0428" w:rsidRPr="00580EE7" w:rsidRDefault="00BC0428" w:rsidP="00C671F1">
            <w:pPr>
              <w:keepNext/>
              <w:jc w:val="both"/>
              <w:rPr>
                <w:iCs/>
                <w:sz w:val="24"/>
                <w:szCs w:val="24"/>
              </w:rPr>
            </w:pPr>
            <w:r w:rsidRPr="00580EE7">
              <w:rPr>
                <w:iCs/>
                <w:sz w:val="24"/>
                <w:szCs w:val="24"/>
              </w:rPr>
              <w:t xml:space="preserve">Роль ссудного процента в экономике? </w:t>
            </w:r>
          </w:p>
          <w:p w14:paraId="2F41E429" w14:textId="77777777" w:rsidR="00BC0428" w:rsidRPr="00580EE7" w:rsidRDefault="00BC0428" w:rsidP="00C671F1">
            <w:pPr>
              <w:keepNext/>
              <w:jc w:val="both"/>
              <w:rPr>
                <w:iCs/>
                <w:sz w:val="24"/>
                <w:szCs w:val="24"/>
              </w:rPr>
            </w:pPr>
            <w:r w:rsidRPr="00580EE7">
              <w:rPr>
                <w:iCs/>
                <w:sz w:val="24"/>
                <w:szCs w:val="24"/>
              </w:rPr>
              <w:t>Современное состояние инфраструктуры кредитной системы России.</w:t>
            </w:r>
          </w:p>
        </w:tc>
        <w:tc>
          <w:tcPr>
            <w:tcW w:w="1734" w:type="pct"/>
          </w:tcPr>
          <w:p w14:paraId="0DDABAAF" w14:textId="77777777" w:rsidR="00BC0428" w:rsidRPr="00580EE7" w:rsidRDefault="00BC0428" w:rsidP="00C671F1">
            <w:pPr>
              <w:snapToGrid w:val="0"/>
              <w:jc w:val="both"/>
              <w:rPr>
                <w:sz w:val="24"/>
                <w:szCs w:val="24"/>
              </w:rPr>
            </w:pPr>
            <w:r w:rsidRPr="00580EE7">
              <w:rPr>
                <w:sz w:val="24"/>
                <w:szCs w:val="24"/>
              </w:rPr>
              <w:t xml:space="preserve">– работа с конспектом лекции;  </w:t>
            </w:r>
          </w:p>
          <w:p w14:paraId="1B38917C" w14:textId="77777777" w:rsidR="00BC0428" w:rsidRPr="00580EE7" w:rsidRDefault="00BC0428" w:rsidP="00C671F1">
            <w:pPr>
              <w:jc w:val="both"/>
              <w:rPr>
                <w:sz w:val="24"/>
                <w:szCs w:val="24"/>
              </w:rPr>
            </w:pPr>
            <w:r w:rsidRPr="00580EE7">
              <w:rPr>
                <w:sz w:val="24"/>
                <w:szCs w:val="24"/>
              </w:rPr>
              <w:t>– работа с учебной и научной литературой, нормативными правовыми актами;</w:t>
            </w:r>
          </w:p>
          <w:p w14:paraId="64320794" w14:textId="77777777" w:rsidR="00BC0428" w:rsidRPr="00580EE7" w:rsidRDefault="00413C3D" w:rsidP="00C671F1">
            <w:pPr>
              <w:jc w:val="both"/>
              <w:rPr>
                <w:sz w:val="24"/>
                <w:szCs w:val="24"/>
              </w:rPr>
            </w:pPr>
            <w:r>
              <w:rPr>
                <w:sz w:val="24"/>
                <w:szCs w:val="24"/>
              </w:rPr>
              <w:t>–</w:t>
            </w:r>
            <w:r w:rsidR="00BC0428" w:rsidRPr="00580EE7">
              <w:rPr>
                <w:sz w:val="24"/>
                <w:szCs w:val="24"/>
              </w:rPr>
              <w:t xml:space="preserve">самоподготовка с использованием контрольных вопросов; </w:t>
            </w:r>
          </w:p>
          <w:p w14:paraId="0095F0BD" w14:textId="77777777" w:rsidR="00BC0428" w:rsidRPr="00580EE7" w:rsidRDefault="00413C3D" w:rsidP="00C671F1">
            <w:pPr>
              <w:jc w:val="both"/>
              <w:rPr>
                <w:sz w:val="24"/>
                <w:szCs w:val="24"/>
              </w:rPr>
            </w:pPr>
            <w:r>
              <w:rPr>
                <w:sz w:val="24"/>
                <w:szCs w:val="24"/>
              </w:rPr>
              <w:t>–</w:t>
            </w:r>
            <w:r w:rsidR="00BC0428" w:rsidRPr="00580EE7">
              <w:rPr>
                <w:sz w:val="24"/>
                <w:szCs w:val="24"/>
              </w:rPr>
              <w:t xml:space="preserve">подготовка к участию в дискуссии </w:t>
            </w:r>
          </w:p>
        </w:tc>
      </w:tr>
      <w:tr w:rsidR="00BC0428" w:rsidRPr="009921A6" w14:paraId="1D6714CB" w14:textId="77777777" w:rsidTr="009B5E6C">
        <w:tc>
          <w:tcPr>
            <w:tcW w:w="1179" w:type="pct"/>
            <w:shd w:val="clear" w:color="auto" w:fill="auto"/>
          </w:tcPr>
          <w:p w14:paraId="48172AC4" w14:textId="77777777" w:rsidR="00BC0428" w:rsidRPr="00580EE7" w:rsidRDefault="00BC0428" w:rsidP="00D35565">
            <w:pPr>
              <w:pStyle w:val="a6"/>
              <w:widowControl/>
              <w:numPr>
                <w:ilvl w:val="0"/>
                <w:numId w:val="2"/>
              </w:numPr>
              <w:tabs>
                <w:tab w:val="left" w:pos="0"/>
              </w:tabs>
              <w:suppressAutoHyphens/>
              <w:autoSpaceDE/>
              <w:autoSpaceDN/>
              <w:adjustRightInd/>
              <w:ind w:left="0" w:firstLine="0"/>
              <w:rPr>
                <w:sz w:val="24"/>
                <w:szCs w:val="24"/>
              </w:rPr>
            </w:pPr>
            <w:r w:rsidRPr="00580EE7">
              <w:rPr>
                <w:sz w:val="24"/>
                <w:szCs w:val="24"/>
              </w:rPr>
              <w:t>Особенности современной банковской системы</w:t>
            </w:r>
          </w:p>
        </w:tc>
        <w:tc>
          <w:tcPr>
            <w:tcW w:w="2086" w:type="pct"/>
            <w:shd w:val="clear" w:color="auto" w:fill="auto"/>
          </w:tcPr>
          <w:p w14:paraId="3BD085CC" w14:textId="77777777" w:rsidR="00BC0428" w:rsidRPr="00580EE7" w:rsidRDefault="00BC0428" w:rsidP="00C671F1">
            <w:pPr>
              <w:keepNext/>
              <w:jc w:val="both"/>
              <w:rPr>
                <w:iCs/>
                <w:sz w:val="24"/>
                <w:szCs w:val="24"/>
              </w:rPr>
            </w:pPr>
            <w:r w:rsidRPr="00580EE7">
              <w:rPr>
                <w:iCs/>
                <w:sz w:val="24"/>
                <w:szCs w:val="24"/>
              </w:rPr>
              <w:t>Проблема независимости центрального банка на современном этапе.</w:t>
            </w:r>
          </w:p>
          <w:p w14:paraId="49A9A426" w14:textId="77777777" w:rsidR="00BC0428" w:rsidRPr="00580EE7" w:rsidRDefault="00BC0428" w:rsidP="00C671F1">
            <w:pPr>
              <w:keepNext/>
              <w:jc w:val="both"/>
              <w:rPr>
                <w:iCs/>
                <w:sz w:val="24"/>
                <w:szCs w:val="24"/>
              </w:rPr>
            </w:pPr>
            <w:r w:rsidRPr="00580EE7">
              <w:rPr>
                <w:iCs/>
                <w:sz w:val="24"/>
                <w:szCs w:val="24"/>
              </w:rPr>
              <w:t>Цент</w:t>
            </w:r>
            <w:r w:rsidR="00413C3D">
              <w:rPr>
                <w:iCs/>
                <w:sz w:val="24"/>
                <w:szCs w:val="24"/>
              </w:rPr>
              <w:t>ральный банк РФ – мегарегулятор</w:t>
            </w:r>
            <w:r w:rsidRPr="00580EE7">
              <w:rPr>
                <w:iCs/>
                <w:sz w:val="24"/>
                <w:szCs w:val="24"/>
              </w:rPr>
              <w:t xml:space="preserve"> финансового рынка: проблемы и направления развития.</w:t>
            </w:r>
          </w:p>
          <w:p w14:paraId="0C0B12C2" w14:textId="77777777" w:rsidR="00BC0428" w:rsidRPr="00580EE7" w:rsidRDefault="00BC0428" w:rsidP="00C671F1">
            <w:pPr>
              <w:keepNext/>
              <w:jc w:val="both"/>
              <w:rPr>
                <w:iCs/>
                <w:sz w:val="24"/>
                <w:szCs w:val="24"/>
              </w:rPr>
            </w:pPr>
            <w:r w:rsidRPr="00580EE7">
              <w:rPr>
                <w:iCs/>
                <w:sz w:val="24"/>
                <w:szCs w:val="24"/>
              </w:rPr>
              <w:t>Денежно-кредитная политика в России: таргетирование инфляции.</w:t>
            </w:r>
          </w:p>
        </w:tc>
        <w:tc>
          <w:tcPr>
            <w:tcW w:w="1734" w:type="pct"/>
          </w:tcPr>
          <w:p w14:paraId="1FDB64DC" w14:textId="2D273C13" w:rsidR="00BC0428" w:rsidRPr="00D35565" w:rsidRDefault="00D35565" w:rsidP="00D35565">
            <w:pPr>
              <w:snapToGrid w:val="0"/>
              <w:jc w:val="both"/>
              <w:rPr>
                <w:sz w:val="24"/>
                <w:szCs w:val="24"/>
              </w:rPr>
            </w:pPr>
            <w:r>
              <w:rPr>
                <w:sz w:val="24"/>
                <w:szCs w:val="24"/>
              </w:rPr>
              <w:t xml:space="preserve">- </w:t>
            </w:r>
            <w:r w:rsidR="00BC0428" w:rsidRPr="00D35565">
              <w:rPr>
                <w:sz w:val="24"/>
                <w:szCs w:val="24"/>
              </w:rPr>
              <w:t xml:space="preserve">работа с конспектом лекции;  </w:t>
            </w:r>
          </w:p>
          <w:p w14:paraId="3EB9113B" w14:textId="3625EEE8" w:rsidR="00BC0428" w:rsidRPr="00D35565" w:rsidRDefault="00D35565" w:rsidP="00D35565">
            <w:pPr>
              <w:jc w:val="both"/>
              <w:rPr>
                <w:sz w:val="24"/>
                <w:szCs w:val="24"/>
              </w:rPr>
            </w:pPr>
            <w:r>
              <w:rPr>
                <w:sz w:val="24"/>
                <w:szCs w:val="24"/>
              </w:rPr>
              <w:t xml:space="preserve">- </w:t>
            </w:r>
            <w:r w:rsidR="00BC0428" w:rsidRPr="00D35565">
              <w:rPr>
                <w:sz w:val="24"/>
                <w:szCs w:val="24"/>
              </w:rPr>
              <w:t>работа с учебной и научной литературой, нормативными правовыми актами;</w:t>
            </w:r>
          </w:p>
          <w:p w14:paraId="5CD6DEF2" w14:textId="7786B84D" w:rsidR="00BC0428" w:rsidRPr="00D35565" w:rsidRDefault="00D35565" w:rsidP="00D35565">
            <w:pPr>
              <w:ind w:left="182" w:hanging="101"/>
              <w:jc w:val="both"/>
              <w:rPr>
                <w:sz w:val="24"/>
                <w:szCs w:val="24"/>
              </w:rPr>
            </w:pPr>
            <w:r>
              <w:rPr>
                <w:sz w:val="24"/>
                <w:szCs w:val="24"/>
              </w:rPr>
              <w:t xml:space="preserve">- </w:t>
            </w:r>
            <w:r w:rsidR="00BC0428" w:rsidRPr="00D35565">
              <w:rPr>
                <w:sz w:val="24"/>
                <w:szCs w:val="24"/>
              </w:rPr>
              <w:t xml:space="preserve">самоподготовка с использованием контрольных вопросов; </w:t>
            </w:r>
          </w:p>
          <w:p w14:paraId="715678D9" w14:textId="074D3D11" w:rsidR="00BC0428" w:rsidRPr="00D35565" w:rsidRDefault="00D35565" w:rsidP="00D35565">
            <w:pPr>
              <w:jc w:val="both"/>
              <w:rPr>
                <w:sz w:val="24"/>
                <w:szCs w:val="24"/>
              </w:rPr>
            </w:pPr>
            <w:r>
              <w:rPr>
                <w:sz w:val="24"/>
                <w:szCs w:val="24"/>
              </w:rPr>
              <w:t xml:space="preserve">- </w:t>
            </w:r>
            <w:r w:rsidR="00BC0428" w:rsidRPr="00D35565">
              <w:rPr>
                <w:sz w:val="24"/>
                <w:szCs w:val="24"/>
              </w:rPr>
              <w:t xml:space="preserve">подготовка к участию в дискуссии </w:t>
            </w:r>
          </w:p>
        </w:tc>
      </w:tr>
      <w:tr w:rsidR="00164E15" w:rsidRPr="00D677A1" w14:paraId="3D4AFBE5" w14:textId="77777777" w:rsidTr="009B5E6C">
        <w:tc>
          <w:tcPr>
            <w:tcW w:w="1179" w:type="pct"/>
            <w:tcBorders>
              <w:top w:val="single" w:sz="4" w:space="0" w:color="auto"/>
              <w:left w:val="single" w:sz="4" w:space="0" w:color="auto"/>
              <w:bottom w:val="single" w:sz="4" w:space="0" w:color="auto"/>
              <w:right w:val="single" w:sz="4" w:space="0" w:color="auto"/>
            </w:tcBorders>
            <w:shd w:val="clear" w:color="auto" w:fill="auto"/>
          </w:tcPr>
          <w:p w14:paraId="038497D4" w14:textId="06454C3D" w:rsidR="00164E15" w:rsidRPr="00D677A1" w:rsidRDefault="00164E15" w:rsidP="00D35565">
            <w:pPr>
              <w:pStyle w:val="a6"/>
              <w:widowControl/>
              <w:numPr>
                <w:ilvl w:val="0"/>
                <w:numId w:val="2"/>
              </w:numPr>
              <w:tabs>
                <w:tab w:val="left" w:pos="0"/>
              </w:tabs>
              <w:suppressAutoHyphens/>
              <w:autoSpaceDE/>
              <w:autoSpaceDN/>
              <w:adjustRightInd/>
              <w:ind w:left="0" w:firstLine="0"/>
              <w:rPr>
                <w:sz w:val="24"/>
                <w:szCs w:val="24"/>
              </w:rPr>
            </w:pPr>
            <w:r w:rsidRPr="00164E15">
              <w:rPr>
                <w:sz w:val="24"/>
                <w:szCs w:val="24"/>
              </w:rPr>
              <w:t xml:space="preserve">Эволюция, </w:t>
            </w:r>
            <w:r w:rsidR="00D35565" w:rsidRPr="00164E15">
              <w:rPr>
                <w:sz w:val="24"/>
                <w:szCs w:val="24"/>
              </w:rPr>
              <w:t>сущность</w:t>
            </w:r>
            <w:r w:rsidR="00D35565">
              <w:rPr>
                <w:sz w:val="24"/>
                <w:szCs w:val="24"/>
              </w:rPr>
              <w:t>,</w:t>
            </w:r>
            <w:r w:rsidR="00D35565" w:rsidRPr="00164E15">
              <w:rPr>
                <w:sz w:val="24"/>
                <w:szCs w:val="24"/>
              </w:rPr>
              <w:t xml:space="preserve"> отличительные</w:t>
            </w:r>
            <w:r w:rsidRPr="00164E15">
              <w:rPr>
                <w:sz w:val="24"/>
                <w:szCs w:val="24"/>
              </w:rPr>
              <w:t xml:space="preserve"> признаки финансов как научной категории  </w:t>
            </w:r>
          </w:p>
        </w:tc>
        <w:tc>
          <w:tcPr>
            <w:tcW w:w="2086" w:type="pct"/>
            <w:tcBorders>
              <w:top w:val="single" w:sz="4" w:space="0" w:color="auto"/>
              <w:left w:val="single" w:sz="4" w:space="0" w:color="auto"/>
              <w:bottom w:val="single" w:sz="4" w:space="0" w:color="auto"/>
              <w:right w:val="single" w:sz="4" w:space="0" w:color="auto"/>
            </w:tcBorders>
            <w:shd w:val="clear" w:color="auto" w:fill="auto"/>
          </w:tcPr>
          <w:p w14:paraId="10C16062" w14:textId="77777777" w:rsidR="00164E15" w:rsidRPr="00164E15" w:rsidRDefault="00164E15" w:rsidP="00164E15">
            <w:pPr>
              <w:keepNext/>
              <w:rPr>
                <w:iCs/>
                <w:sz w:val="24"/>
                <w:szCs w:val="24"/>
              </w:rPr>
            </w:pPr>
            <w:r w:rsidRPr="00164E15">
              <w:rPr>
                <w:iCs/>
                <w:sz w:val="24"/>
                <w:szCs w:val="24"/>
              </w:rPr>
              <w:t>Научные концепции, обусловившие самостоятельную трактовку общественных и корпоративных финансов</w:t>
            </w:r>
          </w:p>
          <w:p w14:paraId="659B4433" w14:textId="77777777" w:rsidR="00164E15" w:rsidRPr="00D677A1" w:rsidRDefault="00164E15" w:rsidP="00164E15">
            <w:pPr>
              <w:keepNext/>
              <w:jc w:val="both"/>
              <w:rPr>
                <w:iCs/>
                <w:sz w:val="24"/>
                <w:szCs w:val="24"/>
              </w:rPr>
            </w:pPr>
          </w:p>
        </w:tc>
        <w:tc>
          <w:tcPr>
            <w:tcW w:w="1734" w:type="pct"/>
            <w:tcBorders>
              <w:top w:val="single" w:sz="4" w:space="0" w:color="auto"/>
              <w:left w:val="single" w:sz="4" w:space="0" w:color="auto"/>
              <w:bottom w:val="single" w:sz="4" w:space="0" w:color="auto"/>
              <w:right w:val="single" w:sz="4" w:space="0" w:color="auto"/>
            </w:tcBorders>
          </w:tcPr>
          <w:p w14:paraId="10944600" w14:textId="39385979" w:rsidR="00164E15" w:rsidRPr="00D35565" w:rsidRDefault="00D35565" w:rsidP="00D35565">
            <w:pPr>
              <w:snapToGrid w:val="0"/>
              <w:jc w:val="both"/>
              <w:rPr>
                <w:sz w:val="24"/>
                <w:szCs w:val="24"/>
              </w:rPr>
            </w:pPr>
            <w:r>
              <w:rPr>
                <w:sz w:val="24"/>
                <w:szCs w:val="24"/>
              </w:rPr>
              <w:t xml:space="preserve">- </w:t>
            </w:r>
            <w:r w:rsidR="00164E15" w:rsidRPr="00D35565">
              <w:rPr>
                <w:sz w:val="24"/>
                <w:szCs w:val="24"/>
              </w:rPr>
              <w:t>работа с конспектом лекции;</w:t>
            </w:r>
          </w:p>
          <w:p w14:paraId="234E2FF0" w14:textId="0A15478D" w:rsidR="00164E15" w:rsidRPr="00D35565" w:rsidRDefault="00D35565" w:rsidP="00D35565">
            <w:pPr>
              <w:snapToGrid w:val="0"/>
              <w:jc w:val="both"/>
              <w:rPr>
                <w:sz w:val="24"/>
                <w:szCs w:val="24"/>
              </w:rPr>
            </w:pPr>
            <w:r>
              <w:rPr>
                <w:sz w:val="24"/>
                <w:szCs w:val="24"/>
              </w:rPr>
              <w:t xml:space="preserve">- </w:t>
            </w:r>
            <w:r w:rsidR="00164E15" w:rsidRPr="00D35565">
              <w:rPr>
                <w:sz w:val="24"/>
                <w:szCs w:val="24"/>
              </w:rPr>
              <w:t>работа с учебной и научной литературой;</w:t>
            </w:r>
          </w:p>
          <w:p w14:paraId="0991DE09" w14:textId="7CFC623B" w:rsidR="00164E15" w:rsidRPr="00D35565" w:rsidRDefault="00D35565" w:rsidP="00D35565">
            <w:pPr>
              <w:snapToGrid w:val="0"/>
              <w:jc w:val="both"/>
              <w:rPr>
                <w:sz w:val="24"/>
                <w:szCs w:val="24"/>
              </w:rPr>
            </w:pPr>
            <w:r>
              <w:rPr>
                <w:sz w:val="24"/>
                <w:szCs w:val="24"/>
              </w:rPr>
              <w:t>-</w:t>
            </w:r>
            <w:r w:rsidR="00164E15" w:rsidRPr="00D35565">
              <w:rPr>
                <w:sz w:val="24"/>
                <w:szCs w:val="24"/>
              </w:rPr>
              <w:t xml:space="preserve">самоподготовка с использованием рекомендуемой литературы; </w:t>
            </w:r>
          </w:p>
          <w:p w14:paraId="3BFFBC90" w14:textId="3A516D42" w:rsidR="00164E15" w:rsidRPr="007D67B3" w:rsidRDefault="007D67B3" w:rsidP="007D67B3">
            <w:pPr>
              <w:snapToGrid w:val="0"/>
              <w:jc w:val="both"/>
              <w:rPr>
                <w:sz w:val="24"/>
                <w:szCs w:val="24"/>
              </w:rPr>
            </w:pPr>
            <w:r>
              <w:rPr>
                <w:sz w:val="24"/>
                <w:szCs w:val="24"/>
              </w:rPr>
              <w:t xml:space="preserve">- </w:t>
            </w:r>
            <w:r w:rsidR="00164E15" w:rsidRPr="007D67B3">
              <w:rPr>
                <w:sz w:val="24"/>
                <w:szCs w:val="24"/>
              </w:rPr>
              <w:t xml:space="preserve">подготовка к тестированию; </w:t>
            </w:r>
          </w:p>
          <w:p w14:paraId="5CF1AA1E" w14:textId="36D433C3" w:rsidR="00164E15" w:rsidRPr="007D67B3" w:rsidRDefault="007D67B3" w:rsidP="007D67B3">
            <w:pPr>
              <w:snapToGrid w:val="0"/>
              <w:jc w:val="both"/>
              <w:rPr>
                <w:sz w:val="24"/>
                <w:szCs w:val="24"/>
              </w:rPr>
            </w:pPr>
            <w:r>
              <w:rPr>
                <w:sz w:val="24"/>
                <w:szCs w:val="24"/>
              </w:rPr>
              <w:t xml:space="preserve">- </w:t>
            </w:r>
            <w:r w:rsidR="00164E15" w:rsidRPr="007D67B3">
              <w:rPr>
                <w:sz w:val="24"/>
                <w:szCs w:val="24"/>
              </w:rPr>
              <w:t>подготовка к выполнению практико-ориентированного задания;</w:t>
            </w:r>
          </w:p>
          <w:p w14:paraId="3E181784" w14:textId="0484C13E" w:rsidR="00164E15" w:rsidRPr="007D67B3" w:rsidRDefault="007D67B3" w:rsidP="007D67B3">
            <w:pPr>
              <w:snapToGrid w:val="0"/>
              <w:jc w:val="both"/>
              <w:rPr>
                <w:sz w:val="24"/>
                <w:szCs w:val="24"/>
              </w:rPr>
            </w:pPr>
            <w:r>
              <w:rPr>
                <w:sz w:val="24"/>
                <w:szCs w:val="24"/>
              </w:rPr>
              <w:t xml:space="preserve">- </w:t>
            </w:r>
            <w:r w:rsidR="00164E15" w:rsidRPr="007D67B3">
              <w:rPr>
                <w:sz w:val="24"/>
                <w:szCs w:val="24"/>
              </w:rPr>
              <w:t>подготовка к участию в дискуссии.</w:t>
            </w:r>
          </w:p>
        </w:tc>
      </w:tr>
      <w:tr w:rsidR="00164E15" w:rsidRPr="00D677A1" w14:paraId="1CE056A9" w14:textId="77777777" w:rsidTr="009B5E6C">
        <w:tc>
          <w:tcPr>
            <w:tcW w:w="1179" w:type="pct"/>
            <w:tcBorders>
              <w:top w:val="single" w:sz="4" w:space="0" w:color="auto"/>
              <w:left w:val="single" w:sz="4" w:space="0" w:color="auto"/>
              <w:bottom w:val="single" w:sz="4" w:space="0" w:color="auto"/>
              <w:right w:val="single" w:sz="4" w:space="0" w:color="auto"/>
            </w:tcBorders>
            <w:shd w:val="clear" w:color="auto" w:fill="auto"/>
          </w:tcPr>
          <w:p w14:paraId="00AE4AF9" w14:textId="77777777" w:rsidR="00164E15" w:rsidRPr="00D677A1" w:rsidRDefault="00164E15" w:rsidP="00D35565">
            <w:pPr>
              <w:pStyle w:val="a6"/>
              <w:widowControl/>
              <w:numPr>
                <w:ilvl w:val="0"/>
                <w:numId w:val="2"/>
              </w:numPr>
              <w:tabs>
                <w:tab w:val="left" w:pos="0"/>
              </w:tabs>
              <w:suppressAutoHyphens/>
              <w:autoSpaceDE/>
              <w:autoSpaceDN/>
              <w:adjustRightInd/>
              <w:ind w:left="0" w:firstLine="0"/>
              <w:rPr>
                <w:sz w:val="24"/>
                <w:szCs w:val="24"/>
              </w:rPr>
            </w:pPr>
            <w:r w:rsidRPr="00164E15">
              <w:rPr>
                <w:sz w:val="24"/>
                <w:szCs w:val="24"/>
              </w:rPr>
              <w:t xml:space="preserve">Финансовая система, особенности ее организации в </w:t>
            </w:r>
            <w:r w:rsidRPr="00164E15">
              <w:rPr>
                <w:sz w:val="24"/>
                <w:szCs w:val="24"/>
              </w:rPr>
              <w:lastRenderedPageBreak/>
              <w:t>Российской Федерации</w:t>
            </w:r>
          </w:p>
        </w:tc>
        <w:tc>
          <w:tcPr>
            <w:tcW w:w="2086" w:type="pct"/>
            <w:tcBorders>
              <w:top w:val="single" w:sz="4" w:space="0" w:color="auto"/>
              <w:left w:val="single" w:sz="4" w:space="0" w:color="auto"/>
              <w:bottom w:val="single" w:sz="4" w:space="0" w:color="auto"/>
              <w:right w:val="single" w:sz="4" w:space="0" w:color="auto"/>
            </w:tcBorders>
            <w:shd w:val="clear" w:color="auto" w:fill="auto"/>
          </w:tcPr>
          <w:p w14:paraId="397EF093" w14:textId="77777777" w:rsidR="00164E15" w:rsidRPr="00164E15" w:rsidRDefault="00164E15" w:rsidP="00164E15">
            <w:pPr>
              <w:keepNext/>
              <w:jc w:val="both"/>
              <w:rPr>
                <w:iCs/>
                <w:sz w:val="24"/>
                <w:szCs w:val="24"/>
              </w:rPr>
            </w:pPr>
            <w:r w:rsidRPr="00164E15">
              <w:rPr>
                <w:iCs/>
                <w:sz w:val="24"/>
                <w:szCs w:val="24"/>
              </w:rPr>
              <w:lastRenderedPageBreak/>
              <w:t xml:space="preserve">Р. </w:t>
            </w:r>
            <w:proofErr w:type="spellStart"/>
            <w:r w:rsidRPr="00164E15">
              <w:rPr>
                <w:iCs/>
                <w:sz w:val="24"/>
                <w:szCs w:val="24"/>
              </w:rPr>
              <w:t>Голдсмит</w:t>
            </w:r>
            <w:proofErr w:type="spellEnd"/>
            <w:r w:rsidRPr="00164E15">
              <w:rPr>
                <w:iCs/>
                <w:sz w:val="24"/>
                <w:szCs w:val="24"/>
              </w:rPr>
              <w:t>, З. Боди, Р. Мертон о финансовой системе (финансовой структуре)</w:t>
            </w:r>
          </w:p>
          <w:p w14:paraId="55E00122" w14:textId="77777777" w:rsidR="00164E15" w:rsidRPr="00D677A1" w:rsidRDefault="00164E15" w:rsidP="00164E15">
            <w:pPr>
              <w:keepNext/>
              <w:jc w:val="both"/>
              <w:rPr>
                <w:iCs/>
                <w:sz w:val="24"/>
                <w:szCs w:val="24"/>
              </w:rPr>
            </w:pPr>
          </w:p>
        </w:tc>
        <w:tc>
          <w:tcPr>
            <w:tcW w:w="1734" w:type="pct"/>
            <w:tcBorders>
              <w:top w:val="single" w:sz="4" w:space="0" w:color="auto"/>
              <w:left w:val="single" w:sz="4" w:space="0" w:color="auto"/>
              <w:bottom w:val="single" w:sz="4" w:space="0" w:color="auto"/>
              <w:right w:val="single" w:sz="4" w:space="0" w:color="auto"/>
            </w:tcBorders>
          </w:tcPr>
          <w:p w14:paraId="0D985078" w14:textId="2F8B389F" w:rsidR="00164E15" w:rsidRPr="007D67B3" w:rsidRDefault="007D67B3" w:rsidP="007D67B3">
            <w:pPr>
              <w:snapToGrid w:val="0"/>
              <w:jc w:val="both"/>
              <w:rPr>
                <w:sz w:val="24"/>
                <w:szCs w:val="24"/>
              </w:rPr>
            </w:pPr>
            <w:r>
              <w:rPr>
                <w:sz w:val="24"/>
                <w:szCs w:val="24"/>
              </w:rPr>
              <w:t xml:space="preserve">- </w:t>
            </w:r>
            <w:r w:rsidR="00164E15" w:rsidRPr="007D67B3">
              <w:rPr>
                <w:sz w:val="24"/>
                <w:szCs w:val="24"/>
              </w:rPr>
              <w:t>работа с конспектом лекции;</w:t>
            </w:r>
          </w:p>
          <w:p w14:paraId="2753BA47" w14:textId="1B2AEE93" w:rsidR="00164E15" w:rsidRPr="007D67B3" w:rsidRDefault="007D67B3" w:rsidP="007D67B3">
            <w:pPr>
              <w:snapToGrid w:val="0"/>
              <w:jc w:val="both"/>
              <w:rPr>
                <w:sz w:val="24"/>
                <w:szCs w:val="24"/>
              </w:rPr>
            </w:pPr>
            <w:r>
              <w:rPr>
                <w:sz w:val="24"/>
                <w:szCs w:val="24"/>
              </w:rPr>
              <w:t xml:space="preserve">- </w:t>
            </w:r>
            <w:r w:rsidR="00164E15" w:rsidRPr="007D67B3">
              <w:rPr>
                <w:sz w:val="24"/>
                <w:szCs w:val="24"/>
              </w:rPr>
              <w:t>работа с учебной и научной литературой;</w:t>
            </w:r>
          </w:p>
          <w:p w14:paraId="521DEF7D" w14:textId="79517F45" w:rsidR="00164E15" w:rsidRPr="007D67B3" w:rsidRDefault="007D67B3" w:rsidP="007D67B3">
            <w:pPr>
              <w:snapToGrid w:val="0"/>
              <w:jc w:val="both"/>
              <w:rPr>
                <w:sz w:val="24"/>
                <w:szCs w:val="24"/>
              </w:rPr>
            </w:pPr>
            <w:r>
              <w:rPr>
                <w:sz w:val="24"/>
                <w:szCs w:val="24"/>
              </w:rPr>
              <w:t>-</w:t>
            </w:r>
            <w:r w:rsidR="00164E15" w:rsidRPr="007D67B3">
              <w:rPr>
                <w:sz w:val="24"/>
                <w:szCs w:val="24"/>
              </w:rPr>
              <w:t xml:space="preserve">самоподготовка с использованием рекомендуемой </w:t>
            </w:r>
            <w:r w:rsidR="00164E15" w:rsidRPr="007D67B3">
              <w:rPr>
                <w:sz w:val="24"/>
                <w:szCs w:val="24"/>
              </w:rPr>
              <w:lastRenderedPageBreak/>
              <w:t xml:space="preserve">литературы; </w:t>
            </w:r>
          </w:p>
          <w:p w14:paraId="61796301" w14:textId="0EEDC72A" w:rsidR="00164E15" w:rsidRPr="007D67B3" w:rsidRDefault="007D67B3" w:rsidP="007D67B3">
            <w:pPr>
              <w:snapToGrid w:val="0"/>
              <w:jc w:val="both"/>
              <w:rPr>
                <w:sz w:val="24"/>
                <w:szCs w:val="24"/>
              </w:rPr>
            </w:pPr>
            <w:r>
              <w:rPr>
                <w:sz w:val="24"/>
                <w:szCs w:val="24"/>
              </w:rPr>
              <w:t xml:space="preserve">- </w:t>
            </w:r>
            <w:r w:rsidR="00164E15" w:rsidRPr="007D67B3">
              <w:rPr>
                <w:sz w:val="24"/>
                <w:szCs w:val="24"/>
              </w:rPr>
              <w:t xml:space="preserve">подготовка к тестированию; </w:t>
            </w:r>
          </w:p>
          <w:p w14:paraId="08D7F9FA" w14:textId="29C5A68C" w:rsidR="00164E15" w:rsidRPr="007D67B3" w:rsidRDefault="007D67B3" w:rsidP="007D67B3">
            <w:pPr>
              <w:snapToGrid w:val="0"/>
              <w:jc w:val="both"/>
              <w:rPr>
                <w:sz w:val="24"/>
                <w:szCs w:val="24"/>
              </w:rPr>
            </w:pPr>
            <w:r>
              <w:rPr>
                <w:sz w:val="24"/>
                <w:szCs w:val="24"/>
              </w:rPr>
              <w:t xml:space="preserve">- </w:t>
            </w:r>
            <w:r w:rsidR="00164E15" w:rsidRPr="007D67B3">
              <w:rPr>
                <w:sz w:val="24"/>
                <w:szCs w:val="24"/>
              </w:rPr>
              <w:t>подготовка к выполнению практико-ориентированного задания;</w:t>
            </w:r>
          </w:p>
          <w:p w14:paraId="609DB2C7" w14:textId="0C194B8A" w:rsidR="00164E15" w:rsidRPr="007D67B3" w:rsidRDefault="007D67B3" w:rsidP="007D67B3">
            <w:pPr>
              <w:snapToGrid w:val="0"/>
              <w:jc w:val="both"/>
              <w:rPr>
                <w:sz w:val="24"/>
                <w:szCs w:val="24"/>
              </w:rPr>
            </w:pPr>
            <w:r>
              <w:rPr>
                <w:sz w:val="24"/>
                <w:szCs w:val="24"/>
              </w:rPr>
              <w:t xml:space="preserve">- </w:t>
            </w:r>
            <w:r w:rsidR="00164E15" w:rsidRPr="007D67B3">
              <w:rPr>
                <w:sz w:val="24"/>
                <w:szCs w:val="24"/>
              </w:rPr>
              <w:t>подготовка к участию в дискуссии.</w:t>
            </w:r>
          </w:p>
        </w:tc>
      </w:tr>
      <w:tr w:rsidR="00164E15" w:rsidRPr="00127D86" w14:paraId="43251C9F" w14:textId="77777777" w:rsidTr="009B5E6C">
        <w:tc>
          <w:tcPr>
            <w:tcW w:w="1179" w:type="pct"/>
            <w:tcBorders>
              <w:top w:val="single" w:sz="4" w:space="0" w:color="auto"/>
              <w:left w:val="single" w:sz="4" w:space="0" w:color="auto"/>
              <w:bottom w:val="single" w:sz="4" w:space="0" w:color="auto"/>
              <w:right w:val="single" w:sz="4" w:space="0" w:color="auto"/>
            </w:tcBorders>
            <w:shd w:val="clear" w:color="auto" w:fill="auto"/>
          </w:tcPr>
          <w:p w14:paraId="6569471E" w14:textId="77777777" w:rsidR="00164E15" w:rsidRPr="00D677A1" w:rsidRDefault="00164E15" w:rsidP="009B5E6C">
            <w:pPr>
              <w:pStyle w:val="a6"/>
              <w:widowControl/>
              <w:numPr>
                <w:ilvl w:val="0"/>
                <w:numId w:val="2"/>
              </w:numPr>
              <w:tabs>
                <w:tab w:val="left" w:pos="0"/>
              </w:tabs>
              <w:suppressAutoHyphens/>
              <w:autoSpaceDE/>
              <w:autoSpaceDN/>
              <w:adjustRightInd/>
              <w:ind w:left="0" w:firstLine="0"/>
              <w:rPr>
                <w:sz w:val="24"/>
                <w:szCs w:val="24"/>
              </w:rPr>
            </w:pPr>
            <w:r w:rsidRPr="00164E15">
              <w:rPr>
                <w:sz w:val="24"/>
                <w:szCs w:val="24"/>
              </w:rPr>
              <w:lastRenderedPageBreak/>
              <w:t xml:space="preserve">Финансовое регулирование и финансовая политика </w:t>
            </w:r>
          </w:p>
        </w:tc>
        <w:tc>
          <w:tcPr>
            <w:tcW w:w="2086" w:type="pct"/>
            <w:tcBorders>
              <w:top w:val="single" w:sz="4" w:space="0" w:color="auto"/>
              <w:left w:val="single" w:sz="4" w:space="0" w:color="auto"/>
              <w:bottom w:val="single" w:sz="4" w:space="0" w:color="auto"/>
              <w:right w:val="single" w:sz="4" w:space="0" w:color="auto"/>
            </w:tcBorders>
            <w:shd w:val="clear" w:color="auto" w:fill="auto"/>
          </w:tcPr>
          <w:p w14:paraId="12DA2CCF" w14:textId="77777777" w:rsidR="00164E15" w:rsidRPr="00164E15" w:rsidRDefault="00164E15" w:rsidP="00164E15">
            <w:pPr>
              <w:keepNext/>
              <w:rPr>
                <w:iCs/>
                <w:sz w:val="24"/>
                <w:szCs w:val="24"/>
              </w:rPr>
            </w:pPr>
            <w:r w:rsidRPr="00164E15">
              <w:rPr>
                <w:iCs/>
                <w:sz w:val="24"/>
                <w:szCs w:val="24"/>
              </w:rPr>
              <w:t>Обоснование необходимости государственного финансового регулирования в классических и современных научных школах.</w:t>
            </w:r>
          </w:p>
          <w:p w14:paraId="56F5ABAF" w14:textId="77777777" w:rsidR="00164E15" w:rsidRPr="00164E15" w:rsidRDefault="00164E15" w:rsidP="00164E15">
            <w:pPr>
              <w:keepNext/>
              <w:rPr>
                <w:iCs/>
                <w:sz w:val="24"/>
                <w:szCs w:val="24"/>
              </w:rPr>
            </w:pPr>
            <w:r w:rsidRPr="00164E15">
              <w:rPr>
                <w:iCs/>
                <w:sz w:val="24"/>
                <w:szCs w:val="24"/>
              </w:rPr>
              <w:t xml:space="preserve">Финансовое регулирование при создании конкурентной среды для субъектов предпринимательства  </w:t>
            </w:r>
          </w:p>
          <w:p w14:paraId="29C8320A" w14:textId="77777777" w:rsidR="00164E15" w:rsidRPr="00164E15" w:rsidRDefault="00164E15" w:rsidP="00164E15">
            <w:pPr>
              <w:keepNext/>
              <w:rPr>
                <w:iCs/>
                <w:sz w:val="24"/>
                <w:szCs w:val="24"/>
              </w:rPr>
            </w:pPr>
            <w:r w:rsidRPr="00164E15">
              <w:rPr>
                <w:iCs/>
                <w:sz w:val="24"/>
                <w:szCs w:val="24"/>
              </w:rPr>
              <w:t>Финансовое регулирование рынка криптовалют в РФ и других странах</w:t>
            </w:r>
          </w:p>
        </w:tc>
        <w:tc>
          <w:tcPr>
            <w:tcW w:w="1734" w:type="pct"/>
            <w:tcBorders>
              <w:top w:val="single" w:sz="4" w:space="0" w:color="auto"/>
              <w:left w:val="single" w:sz="4" w:space="0" w:color="auto"/>
              <w:bottom w:val="single" w:sz="4" w:space="0" w:color="auto"/>
              <w:right w:val="single" w:sz="4" w:space="0" w:color="auto"/>
            </w:tcBorders>
          </w:tcPr>
          <w:p w14:paraId="00347ED5" w14:textId="17F28CB2" w:rsidR="00164E15" w:rsidRPr="007D67B3" w:rsidRDefault="007D67B3" w:rsidP="007D67B3">
            <w:pPr>
              <w:snapToGrid w:val="0"/>
              <w:jc w:val="both"/>
              <w:rPr>
                <w:sz w:val="24"/>
                <w:szCs w:val="24"/>
              </w:rPr>
            </w:pPr>
            <w:r>
              <w:rPr>
                <w:sz w:val="24"/>
                <w:szCs w:val="24"/>
              </w:rPr>
              <w:t xml:space="preserve">- </w:t>
            </w:r>
            <w:r w:rsidR="00164E15" w:rsidRPr="007D67B3">
              <w:rPr>
                <w:sz w:val="24"/>
                <w:szCs w:val="24"/>
              </w:rPr>
              <w:t>работа с конспектом лекции;</w:t>
            </w:r>
          </w:p>
          <w:p w14:paraId="78F252A5" w14:textId="396D1C06" w:rsidR="00164E15" w:rsidRPr="007D67B3" w:rsidRDefault="007D67B3" w:rsidP="007D67B3">
            <w:pPr>
              <w:snapToGrid w:val="0"/>
              <w:jc w:val="both"/>
              <w:rPr>
                <w:sz w:val="24"/>
                <w:szCs w:val="24"/>
              </w:rPr>
            </w:pPr>
            <w:r>
              <w:rPr>
                <w:sz w:val="24"/>
                <w:szCs w:val="24"/>
              </w:rPr>
              <w:t xml:space="preserve">- </w:t>
            </w:r>
            <w:r w:rsidR="00164E15" w:rsidRPr="007D67B3">
              <w:rPr>
                <w:sz w:val="24"/>
                <w:szCs w:val="24"/>
              </w:rPr>
              <w:t>работа с учебной и научной литературой;</w:t>
            </w:r>
          </w:p>
          <w:p w14:paraId="035976AA" w14:textId="468C746D" w:rsidR="00164E15" w:rsidRPr="007D67B3" w:rsidRDefault="007D67B3" w:rsidP="007D67B3">
            <w:pPr>
              <w:snapToGrid w:val="0"/>
              <w:jc w:val="both"/>
              <w:rPr>
                <w:sz w:val="24"/>
                <w:szCs w:val="24"/>
              </w:rPr>
            </w:pPr>
            <w:r>
              <w:rPr>
                <w:sz w:val="24"/>
                <w:szCs w:val="24"/>
              </w:rPr>
              <w:t>-</w:t>
            </w:r>
            <w:r w:rsidR="00164E15" w:rsidRPr="007D67B3">
              <w:rPr>
                <w:sz w:val="24"/>
                <w:szCs w:val="24"/>
              </w:rPr>
              <w:t xml:space="preserve">самоподготовка с использованием рекомендуемой литературы; </w:t>
            </w:r>
          </w:p>
          <w:p w14:paraId="1A29F6DB" w14:textId="373CA473" w:rsidR="00164E15" w:rsidRPr="007D67B3" w:rsidRDefault="007D67B3" w:rsidP="007D67B3">
            <w:pPr>
              <w:snapToGrid w:val="0"/>
              <w:jc w:val="both"/>
              <w:rPr>
                <w:sz w:val="24"/>
                <w:szCs w:val="24"/>
              </w:rPr>
            </w:pPr>
            <w:r>
              <w:rPr>
                <w:sz w:val="24"/>
                <w:szCs w:val="24"/>
              </w:rPr>
              <w:t xml:space="preserve">- </w:t>
            </w:r>
            <w:r w:rsidR="00164E15" w:rsidRPr="007D67B3">
              <w:rPr>
                <w:sz w:val="24"/>
                <w:szCs w:val="24"/>
              </w:rPr>
              <w:t xml:space="preserve">подготовка к тестированию; </w:t>
            </w:r>
          </w:p>
          <w:p w14:paraId="56EFF1A5" w14:textId="41013F87" w:rsidR="00164E15" w:rsidRPr="007D67B3" w:rsidRDefault="007D67B3" w:rsidP="007D67B3">
            <w:pPr>
              <w:snapToGrid w:val="0"/>
              <w:jc w:val="both"/>
              <w:rPr>
                <w:sz w:val="24"/>
                <w:szCs w:val="24"/>
              </w:rPr>
            </w:pPr>
            <w:r>
              <w:rPr>
                <w:sz w:val="24"/>
                <w:szCs w:val="24"/>
              </w:rPr>
              <w:t xml:space="preserve">- </w:t>
            </w:r>
            <w:r w:rsidR="00164E15" w:rsidRPr="007D67B3">
              <w:rPr>
                <w:sz w:val="24"/>
                <w:szCs w:val="24"/>
              </w:rPr>
              <w:t>подготовка к выполнению практико-ориентированного задания</w:t>
            </w:r>
          </w:p>
          <w:p w14:paraId="4E1628B9" w14:textId="73EE0472" w:rsidR="00164E15" w:rsidRPr="007D67B3" w:rsidRDefault="007D67B3" w:rsidP="007D67B3">
            <w:pPr>
              <w:snapToGrid w:val="0"/>
              <w:jc w:val="both"/>
              <w:rPr>
                <w:sz w:val="24"/>
                <w:szCs w:val="24"/>
              </w:rPr>
            </w:pPr>
            <w:r>
              <w:rPr>
                <w:sz w:val="24"/>
                <w:szCs w:val="24"/>
              </w:rPr>
              <w:t xml:space="preserve">- </w:t>
            </w:r>
            <w:r w:rsidR="00164E15" w:rsidRPr="007D67B3">
              <w:rPr>
                <w:sz w:val="24"/>
                <w:szCs w:val="24"/>
              </w:rPr>
              <w:t>подготовка к участию в дискуссии.</w:t>
            </w:r>
          </w:p>
        </w:tc>
      </w:tr>
      <w:tr w:rsidR="00164E15" w:rsidRPr="00127D86" w14:paraId="68124C33" w14:textId="77777777" w:rsidTr="009B5E6C">
        <w:tc>
          <w:tcPr>
            <w:tcW w:w="1179" w:type="pct"/>
            <w:tcBorders>
              <w:top w:val="single" w:sz="4" w:space="0" w:color="auto"/>
              <w:left w:val="single" w:sz="4" w:space="0" w:color="auto"/>
              <w:bottom w:val="single" w:sz="4" w:space="0" w:color="auto"/>
              <w:right w:val="single" w:sz="4" w:space="0" w:color="auto"/>
            </w:tcBorders>
            <w:shd w:val="clear" w:color="auto" w:fill="auto"/>
          </w:tcPr>
          <w:p w14:paraId="01C7CA52" w14:textId="77777777" w:rsidR="00164E15" w:rsidRPr="00580EE7" w:rsidRDefault="00164E15" w:rsidP="009B5E6C">
            <w:pPr>
              <w:pStyle w:val="a6"/>
              <w:widowControl/>
              <w:numPr>
                <w:ilvl w:val="0"/>
                <w:numId w:val="2"/>
              </w:numPr>
              <w:tabs>
                <w:tab w:val="left" w:pos="0"/>
              </w:tabs>
              <w:suppressAutoHyphens/>
              <w:autoSpaceDE/>
              <w:autoSpaceDN/>
              <w:adjustRightInd/>
              <w:ind w:left="0" w:firstLine="0"/>
              <w:jc w:val="both"/>
              <w:rPr>
                <w:sz w:val="24"/>
                <w:szCs w:val="24"/>
              </w:rPr>
            </w:pPr>
            <w:r w:rsidRPr="00164E15">
              <w:rPr>
                <w:sz w:val="24"/>
                <w:szCs w:val="24"/>
              </w:rPr>
              <w:t>Основы управления финансами</w:t>
            </w:r>
          </w:p>
        </w:tc>
        <w:tc>
          <w:tcPr>
            <w:tcW w:w="2086" w:type="pct"/>
            <w:tcBorders>
              <w:top w:val="single" w:sz="4" w:space="0" w:color="auto"/>
              <w:left w:val="single" w:sz="4" w:space="0" w:color="auto"/>
              <w:bottom w:val="single" w:sz="4" w:space="0" w:color="auto"/>
              <w:right w:val="single" w:sz="4" w:space="0" w:color="auto"/>
            </w:tcBorders>
            <w:shd w:val="clear" w:color="auto" w:fill="auto"/>
          </w:tcPr>
          <w:p w14:paraId="68A954FF" w14:textId="77777777" w:rsidR="00164E15" w:rsidRPr="00164E15" w:rsidRDefault="00164E15" w:rsidP="00164E15">
            <w:pPr>
              <w:keepNext/>
              <w:rPr>
                <w:iCs/>
                <w:sz w:val="24"/>
                <w:szCs w:val="24"/>
              </w:rPr>
            </w:pPr>
            <w:r w:rsidRPr="00164E15">
              <w:rPr>
                <w:iCs/>
                <w:sz w:val="24"/>
                <w:szCs w:val="24"/>
              </w:rPr>
              <w:t>Особенности программно-целевого управления государственными и муниципальными финансами. Влияние цифровизации на управление финансами.</w:t>
            </w:r>
          </w:p>
          <w:p w14:paraId="432EB718" w14:textId="77777777" w:rsidR="00164E15" w:rsidRPr="00164E15" w:rsidRDefault="00164E15" w:rsidP="00164E15">
            <w:pPr>
              <w:keepNext/>
              <w:jc w:val="both"/>
              <w:rPr>
                <w:iCs/>
                <w:sz w:val="24"/>
                <w:szCs w:val="24"/>
              </w:rPr>
            </w:pPr>
          </w:p>
        </w:tc>
        <w:tc>
          <w:tcPr>
            <w:tcW w:w="1734" w:type="pct"/>
            <w:tcBorders>
              <w:top w:val="single" w:sz="4" w:space="0" w:color="auto"/>
              <w:left w:val="single" w:sz="4" w:space="0" w:color="auto"/>
              <w:bottom w:val="single" w:sz="4" w:space="0" w:color="auto"/>
              <w:right w:val="single" w:sz="4" w:space="0" w:color="auto"/>
            </w:tcBorders>
          </w:tcPr>
          <w:p w14:paraId="7232F93E" w14:textId="0685086F" w:rsidR="00164E15" w:rsidRPr="007D67B3" w:rsidRDefault="007D67B3" w:rsidP="007D67B3">
            <w:pPr>
              <w:snapToGrid w:val="0"/>
              <w:jc w:val="both"/>
              <w:rPr>
                <w:sz w:val="24"/>
                <w:szCs w:val="24"/>
              </w:rPr>
            </w:pPr>
            <w:r>
              <w:rPr>
                <w:sz w:val="24"/>
                <w:szCs w:val="24"/>
              </w:rPr>
              <w:t xml:space="preserve">- </w:t>
            </w:r>
            <w:r w:rsidR="00164E15" w:rsidRPr="007D67B3">
              <w:rPr>
                <w:sz w:val="24"/>
                <w:szCs w:val="24"/>
              </w:rPr>
              <w:t>работа с конспектом лекции;</w:t>
            </w:r>
          </w:p>
          <w:p w14:paraId="2890C473" w14:textId="67FE135D" w:rsidR="00164E15" w:rsidRPr="007D67B3" w:rsidRDefault="007D67B3" w:rsidP="007D67B3">
            <w:pPr>
              <w:snapToGrid w:val="0"/>
              <w:jc w:val="both"/>
              <w:rPr>
                <w:sz w:val="24"/>
                <w:szCs w:val="24"/>
              </w:rPr>
            </w:pPr>
            <w:r>
              <w:rPr>
                <w:sz w:val="24"/>
                <w:szCs w:val="24"/>
              </w:rPr>
              <w:t xml:space="preserve">- </w:t>
            </w:r>
            <w:r w:rsidR="00164E15" w:rsidRPr="007D67B3">
              <w:rPr>
                <w:sz w:val="24"/>
                <w:szCs w:val="24"/>
              </w:rPr>
              <w:t>работа с учебной и научной литературой;</w:t>
            </w:r>
          </w:p>
          <w:p w14:paraId="54CD2C3E" w14:textId="155B44E7" w:rsidR="00164E15" w:rsidRPr="007D67B3" w:rsidRDefault="007D67B3" w:rsidP="007D67B3">
            <w:pPr>
              <w:snapToGrid w:val="0"/>
              <w:jc w:val="both"/>
              <w:rPr>
                <w:sz w:val="24"/>
                <w:szCs w:val="24"/>
              </w:rPr>
            </w:pPr>
            <w:r>
              <w:rPr>
                <w:sz w:val="24"/>
                <w:szCs w:val="24"/>
              </w:rPr>
              <w:t>-</w:t>
            </w:r>
            <w:r w:rsidR="00164E15" w:rsidRPr="007D67B3">
              <w:rPr>
                <w:sz w:val="24"/>
                <w:szCs w:val="24"/>
              </w:rPr>
              <w:t xml:space="preserve">самоподготовка с использованием рекомендуемой литературы; </w:t>
            </w:r>
          </w:p>
          <w:p w14:paraId="5E2736C4" w14:textId="1B6E9950" w:rsidR="00164E15" w:rsidRPr="007D67B3" w:rsidRDefault="007D67B3" w:rsidP="007D67B3">
            <w:pPr>
              <w:snapToGrid w:val="0"/>
              <w:jc w:val="both"/>
              <w:rPr>
                <w:sz w:val="24"/>
                <w:szCs w:val="24"/>
              </w:rPr>
            </w:pPr>
            <w:r>
              <w:rPr>
                <w:sz w:val="24"/>
                <w:szCs w:val="24"/>
              </w:rPr>
              <w:t xml:space="preserve">- </w:t>
            </w:r>
            <w:r w:rsidR="00164E15" w:rsidRPr="007D67B3">
              <w:rPr>
                <w:sz w:val="24"/>
                <w:szCs w:val="24"/>
              </w:rPr>
              <w:t xml:space="preserve">подготовка к выполнению практико-ориентированного задания; </w:t>
            </w:r>
          </w:p>
          <w:p w14:paraId="216CDACA" w14:textId="2B8A7177" w:rsidR="00164E15" w:rsidRPr="00D35565" w:rsidRDefault="00164E15" w:rsidP="00D35565">
            <w:pPr>
              <w:snapToGrid w:val="0"/>
              <w:ind w:left="57"/>
              <w:jc w:val="both"/>
              <w:rPr>
                <w:sz w:val="24"/>
                <w:szCs w:val="24"/>
              </w:rPr>
            </w:pPr>
          </w:p>
        </w:tc>
      </w:tr>
    </w:tbl>
    <w:p w14:paraId="68F1AC15" w14:textId="77777777" w:rsidR="00BC0428" w:rsidRDefault="00BC0428" w:rsidP="00BC0428">
      <w:pPr>
        <w:rPr>
          <w:b/>
          <w:sz w:val="28"/>
          <w:szCs w:val="28"/>
        </w:rPr>
      </w:pPr>
    </w:p>
    <w:p w14:paraId="3F7CA952" w14:textId="77777777" w:rsidR="0005436C" w:rsidRPr="00667937" w:rsidRDefault="0005436C" w:rsidP="00667937">
      <w:bookmarkStart w:id="43" w:name="_Toc531793803"/>
    </w:p>
    <w:p w14:paraId="0DA21AA6" w14:textId="77777777" w:rsidR="003D3F67" w:rsidRPr="007D67B3" w:rsidRDefault="003D3F67" w:rsidP="003D3F67">
      <w:pPr>
        <w:pStyle w:val="2"/>
        <w:tabs>
          <w:tab w:val="clear" w:pos="576"/>
          <w:tab w:val="num" w:pos="709"/>
        </w:tabs>
        <w:spacing w:line="360" w:lineRule="auto"/>
        <w:ind w:left="0" w:hanging="9"/>
        <w:jc w:val="both"/>
        <w:rPr>
          <w:rFonts w:ascii="Times New Roman" w:hAnsi="Times New Roman"/>
          <w:i w:val="0"/>
        </w:rPr>
      </w:pPr>
      <w:bookmarkStart w:id="44" w:name="_Toc98261216"/>
      <w:bookmarkStart w:id="45" w:name="_Toc98268493"/>
      <w:bookmarkStart w:id="46" w:name="_Toc98268535"/>
      <w:bookmarkEnd w:id="43"/>
      <w:r w:rsidRPr="007D67B3">
        <w:rPr>
          <w:rFonts w:ascii="Times New Roman" w:hAnsi="Times New Roman"/>
          <w:i w:val="0"/>
        </w:rPr>
        <w:t>6.2. Перечень вопросов, заданий, тем для подготовки к текущему контролю</w:t>
      </w:r>
      <w:bookmarkEnd w:id="44"/>
      <w:bookmarkEnd w:id="45"/>
      <w:bookmarkEnd w:id="46"/>
    </w:p>
    <w:p w14:paraId="0085EEB4" w14:textId="77777777" w:rsidR="00DA4E80" w:rsidRPr="00667937" w:rsidRDefault="00DA4E80" w:rsidP="00667937"/>
    <w:p w14:paraId="2D232CFC" w14:textId="0D4C51E0" w:rsidR="00BC0428" w:rsidRPr="009921A6" w:rsidRDefault="00BC0428" w:rsidP="003D3F67">
      <w:pPr>
        <w:spacing w:line="360" w:lineRule="auto"/>
        <w:jc w:val="both"/>
        <w:rPr>
          <w:b/>
          <w:sz w:val="28"/>
          <w:szCs w:val="28"/>
        </w:rPr>
      </w:pPr>
      <w:r w:rsidRPr="009921A6">
        <w:rPr>
          <w:b/>
          <w:sz w:val="28"/>
          <w:szCs w:val="28"/>
        </w:rPr>
        <w:t xml:space="preserve"> Примерны</w:t>
      </w:r>
      <w:r>
        <w:rPr>
          <w:b/>
          <w:sz w:val="28"/>
          <w:szCs w:val="28"/>
        </w:rPr>
        <w:t xml:space="preserve">е </w:t>
      </w:r>
      <w:r w:rsidRPr="009921A6">
        <w:rPr>
          <w:b/>
          <w:sz w:val="28"/>
          <w:szCs w:val="28"/>
        </w:rPr>
        <w:t>тем</w:t>
      </w:r>
      <w:r>
        <w:rPr>
          <w:b/>
          <w:sz w:val="28"/>
          <w:szCs w:val="28"/>
        </w:rPr>
        <w:t>ы</w:t>
      </w:r>
      <w:r w:rsidRPr="009921A6">
        <w:rPr>
          <w:b/>
          <w:sz w:val="28"/>
          <w:szCs w:val="28"/>
        </w:rPr>
        <w:t xml:space="preserve"> </w:t>
      </w:r>
      <w:r w:rsidR="007D67B3">
        <w:rPr>
          <w:b/>
          <w:sz w:val="28"/>
          <w:szCs w:val="28"/>
        </w:rPr>
        <w:t>расчетно-аналитической работы</w:t>
      </w:r>
    </w:p>
    <w:p w14:paraId="39817EDD" w14:textId="77777777" w:rsidR="00BC0428" w:rsidRPr="009921A6" w:rsidRDefault="00BC0428" w:rsidP="00930EB5">
      <w:pPr>
        <w:widowControl/>
        <w:numPr>
          <w:ilvl w:val="0"/>
          <w:numId w:val="3"/>
        </w:numPr>
        <w:autoSpaceDE/>
        <w:autoSpaceDN/>
        <w:adjustRightInd/>
        <w:spacing w:line="360" w:lineRule="auto"/>
        <w:jc w:val="both"/>
        <w:rPr>
          <w:sz w:val="28"/>
          <w:szCs w:val="28"/>
        </w:rPr>
      </w:pPr>
      <w:r w:rsidRPr="009921A6">
        <w:rPr>
          <w:sz w:val="28"/>
          <w:szCs w:val="28"/>
        </w:rPr>
        <w:t>Как менялись формы стоимости в процессе развития товарного обмена?</w:t>
      </w:r>
    </w:p>
    <w:p w14:paraId="37ECB5EC" w14:textId="77777777" w:rsidR="00BC0428" w:rsidRPr="009921A6" w:rsidRDefault="00BC0428" w:rsidP="00930EB5">
      <w:pPr>
        <w:widowControl/>
        <w:numPr>
          <w:ilvl w:val="0"/>
          <w:numId w:val="3"/>
        </w:numPr>
        <w:autoSpaceDE/>
        <w:autoSpaceDN/>
        <w:adjustRightInd/>
        <w:spacing w:line="360" w:lineRule="auto"/>
        <w:jc w:val="both"/>
        <w:rPr>
          <w:sz w:val="28"/>
          <w:szCs w:val="28"/>
        </w:rPr>
      </w:pPr>
      <w:r w:rsidRPr="009921A6">
        <w:rPr>
          <w:sz w:val="28"/>
          <w:szCs w:val="28"/>
        </w:rPr>
        <w:t>Неизменность сущностных свойств денег при различных функциональных формах и видах денег.</w:t>
      </w:r>
    </w:p>
    <w:p w14:paraId="0F0BE16D" w14:textId="77777777" w:rsidR="00BC0428" w:rsidRPr="009921A6" w:rsidRDefault="00BC0428" w:rsidP="00930EB5">
      <w:pPr>
        <w:widowControl/>
        <w:numPr>
          <w:ilvl w:val="0"/>
          <w:numId w:val="3"/>
        </w:numPr>
        <w:autoSpaceDE/>
        <w:autoSpaceDN/>
        <w:adjustRightInd/>
        <w:spacing w:line="360" w:lineRule="auto"/>
        <w:jc w:val="both"/>
        <w:rPr>
          <w:sz w:val="28"/>
          <w:szCs w:val="28"/>
        </w:rPr>
      </w:pPr>
      <w:r w:rsidRPr="009921A6">
        <w:rPr>
          <w:sz w:val="28"/>
          <w:szCs w:val="28"/>
        </w:rPr>
        <w:t>Теории денег в современной экономической литературе.</w:t>
      </w:r>
    </w:p>
    <w:p w14:paraId="55D3B909" w14:textId="77777777" w:rsidR="00BC0428" w:rsidRPr="009921A6" w:rsidRDefault="00BC0428" w:rsidP="00930EB5">
      <w:pPr>
        <w:widowControl/>
        <w:numPr>
          <w:ilvl w:val="0"/>
          <w:numId w:val="3"/>
        </w:numPr>
        <w:autoSpaceDE/>
        <w:autoSpaceDN/>
        <w:adjustRightInd/>
        <w:spacing w:line="360" w:lineRule="auto"/>
        <w:jc w:val="both"/>
        <w:rPr>
          <w:sz w:val="28"/>
          <w:szCs w:val="28"/>
        </w:rPr>
      </w:pPr>
      <w:r w:rsidRPr="009921A6">
        <w:rPr>
          <w:sz w:val="28"/>
          <w:szCs w:val="28"/>
        </w:rPr>
        <w:t>Модификация функций денег в современных условиях.</w:t>
      </w:r>
    </w:p>
    <w:p w14:paraId="366E6F14" w14:textId="77777777" w:rsidR="00BC0428" w:rsidRPr="009921A6" w:rsidRDefault="00BC0428" w:rsidP="00930EB5">
      <w:pPr>
        <w:widowControl/>
        <w:numPr>
          <w:ilvl w:val="0"/>
          <w:numId w:val="3"/>
        </w:numPr>
        <w:autoSpaceDE/>
        <w:autoSpaceDN/>
        <w:adjustRightInd/>
        <w:spacing w:line="360" w:lineRule="auto"/>
        <w:jc w:val="both"/>
        <w:rPr>
          <w:sz w:val="28"/>
          <w:szCs w:val="28"/>
        </w:rPr>
      </w:pPr>
      <w:r w:rsidRPr="009921A6">
        <w:rPr>
          <w:sz w:val="28"/>
          <w:szCs w:val="28"/>
        </w:rPr>
        <w:t>Какова история происхождения и модификации банкноты?</w:t>
      </w:r>
    </w:p>
    <w:p w14:paraId="45A81FD1" w14:textId="77777777" w:rsidR="00BC0428" w:rsidRPr="009921A6" w:rsidRDefault="00BC0428" w:rsidP="00930EB5">
      <w:pPr>
        <w:widowControl/>
        <w:numPr>
          <w:ilvl w:val="0"/>
          <w:numId w:val="3"/>
        </w:numPr>
        <w:autoSpaceDE/>
        <w:autoSpaceDN/>
        <w:adjustRightInd/>
        <w:spacing w:line="360" w:lineRule="auto"/>
        <w:jc w:val="both"/>
        <w:rPr>
          <w:sz w:val="28"/>
          <w:szCs w:val="28"/>
        </w:rPr>
      </w:pPr>
      <w:r w:rsidRPr="009921A6">
        <w:rPr>
          <w:sz w:val="28"/>
          <w:szCs w:val="28"/>
        </w:rPr>
        <w:t>Вопросы развития наличного денежного обращения: Россия и зарубежный опыт</w:t>
      </w:r>
    </w:p>
    <w:p w14:paraId="5DD96EB0" w14:textId="77777777" w:rsidR="00BC0428" w:rsidRPr="009921A6" w:rsidRDefault="00BC0428" w:rsidP="00930EB5">
      <w:pPr>
        <w:widowControl/>
        <w:numPr>
          <w:ilvl w:val="0"/>
          <w:numId w:val="3"/>
        </w:numPr>
        <w:autoSpaceDE/>
        <w:autoSpaceDN/>
        <w:adjustRightInd/>
        <w:spacing w:line="360" w:lineRule="auto"/>
        <w:jc w:val="both"/>
        <w:rPr>
          <w:sz w:val="28"/>
          <w:szCs w:val="28"/>
        </w:rPr>
      </w:pPr>
      <w:r w:rsidRPr="009921A6">
        <w:rPr>
          <w:sz w:val="28"/>
          <w:szCs w:val="28"/>
        </w:rPr>
        <w:t>Вопросы развития безналичного денежного оборота: Россия и зарубежный опыт</w:t>
      </w:r>
    </w:p>
    <w:p w14:paraId="79784700" w14:textId="77777777" w:rsidR="00BC0428" w:rsidRPr="009921A6" w:rsidRDefault="00BC0428" w:rsidP="00930EB5">
      <w:pPr>
        <w:widowControl/>
        <w:numPr>
          <w:ilvl w:val="0"/>
          <w:numId w:val="3"/>
        </w:numPr>
        <w:autoSpaceDE/>
        <w:autoSpaceDN/>
        <w:adjustRightInd/>
        <w:spacing w:line="360" w:lineRule="auto"/>
        <w:jc w:val="both"/>
        <w:rPr>
          <w:sz w:val="28"/>
          <w:szCs w:val="28"/>
        </w:rPr>
      </w:pPr>
      <w:r w:rsidRPr="009921A6">
        <w:rPr>
          <w:sz w:val="28"/>
          <w:szCs w:val="28"/>
        </w:rPr>
        <w:t xml:space="preserve">Достаточность обеспечения денежного оборота платежными инструментами. </w:t>
      </w:r>
    </w:p>
    <w:p w14:paraId="1648CEE0" w14:textId="77777777" w:rsidR="00BC0428" w:rsidRPr="009921A6" w:rsidRDefault="00BC0428" w:rsidP="00930EB5">
      <w:pPr>
        <w:widowControl/>
        <w:numPr>
          <w:ilvl w:val="0"/>
          <w:numId w:val="3"/>
        </w:numPr>
        <w:autoSpaceDE/>
        <w:autoSpaceDN/>
        <w:adjustRightInd/>
        <w:spacing w:line="360" w:lineRule="auto"/>
        <w:jc w:val="both"/>
        <w:rPr>
          <w:sz w:val="28"/>
          <w:szCs w:val="28"/>
        </w:rPr>
      </w:pPr>
      <w:r w:rsidRPr="009921A6">
        <w:rPr>
          <w:sz w:val="28"/>
          <w:szCs w:val="28"/>
        </w:rPr>
        <w:lastRenderedPageBreak/>
        <w:t>Совершенствование правовых и экономических основ современных денег</w:t>
      </w:r>
    </w:p>
    <w:p w14:paraId="0235353B" w14:textId="77777777" w:rsidR="00BC0428" w:rsidRPr="009921A6" w:rsidRDefault="00BC0428" w:rsidP="00930EB5">
      <w:pPr>
        <w:widowControl/>
        <w:numPr>
          <w:ilvl w:val="0"/>
          <w:numId w:val="3"/>
        </w:numPr>
        <w:autoSpaceDE/>
        <w:autoSpaceDN/>
        <w:adjustRightInd/>
        <w:spacing w:line="360" w:lineRule="auto"/>
        <w:jc w:val="both"/>
        <w:rPr>
          <w:sz w:val="28"/>
          <w:szCs w:val="28"/>
        </w:rPr>
      </w:pPr>
      <w:r w:rsidRPr="009921A6">
        <w:rPr>
          <w:sz w:val="28"/>
          <w:szCs w:val="28"/>
        </w:rPr>
        <w:t>Новые формы денег, и (или) новые способы их выражения и передачи</w:t>
      </w:r>
    </w:p>
    <w:p w14:paraId="4E47C158" w14:textId="77777777" w:rsidR="00BC0428" w:rsidRPr="009921A6" w:rsidRDefault="00BC0428" w:rsidP="00930EB5">
      <w:pPr>
        <w:widowControl/>
        <w:numPr>
          <w:ilvl w:val="0"/>
          <w:numId w:val="3"/>
        </w:numPr>
        <w:autoSpaceDE/>
        <w:autoSpaceDN/>
        <w:adjustRightInd/>
        <w:spacing w:line="360" w:lineRule="auto"/>
        <w:jc w:val="both"/>
        <w:rPr>
          <w:sz w:val="28"/>
          <w:szCs w:val="28"/>
        </w:rPr>
      </w:pPr>
      <w:r w:rsidRPr="009921A6">
        <w:rPr>
          <w:sz w:val="28"/>
          <w:szCs w:val="28"/>
        </w:rPr>
        <w:t xml:space="preserve">Показатели денежной массы: российский и зарубежный опыт. </w:t>
      </w:r>
    </w:p>
    <w:p w14:paraId="31D12D8E" w14:textId="77777777" w:rsidR="00BC0428" w:rsidRPr="009921A6" w:rsidRDefault="00BC0428" w:rsidP="00930EB5">
      <w:pPr>
        <w:widowControl/>
        <w:numPr>
          <w:ilvl w:val="0"/>
          <w:numId w:val="3"/>
        </w:numPr>
        <w:autoSpaceDE/>
        <w:autoSpaceDN/>
        <w:adjustRightInd/>
        <w:spacing w:line="360" w:lineRule="auto"/>
        <w:jc w:val="both"/>
        <w:rPr>
          <w:sz w:val="28"/>
          <w:szCs w:val="28"/>
        </w:rPr>
      </w:pPr>
      <w:r w:rsidRPr="009921A6">
        <w:rPr>
          <w:sz w:val="28"/>
          <w:szCs w:val="28"/>
        </w:rPr>
        <w:t>Насыщенность экономики деньгами</w:t>
      </w:r>
    </w:p>
    <w:p w14:paraId="40CD703C" w14:textId="77777777" w:rsidR="00BC0428" w:rsidRPr="009921A6" w:rsidRDefault="00BC0428" w:rsidP="00930EB5">
      <w:pPr>
        <w:widowControl/>
        <w:numPr>
          <w:ilvl w:val="0"/>
          <w:numId w:val="3"/>
        </w:numPr>
        <w:autoSpaceDE/>
        <w:autoSpaceDN/>
        <w:adjustRightInd/>
        <w:spacing w:line="360" w:lineRule="auto"/>
        <w:jc w:val="both"/>
        <w:rPr>
          <w:sz w:val="28"/>
          <w:szCs w:val="28"/>
        </w:rPr>
      </w:pPr>
      <w:r w:rsidRPr="009921A6">
        <w:rPr>
          <w:sz w:val="28"/>
          <w:szCs w:val="28"/>
        </w:rPr>
        <w:t>Понятие национальной платежной системы и ее роль в экономике.</w:t>
      </w:r>
    </w:p>
    <w:p w14:paraId="24578ADC" w14:textId="77777777" w:rsidR="00BC0428" w:rsidRPr="009921A6" w:rsidRDefault="00BC0428" w:rsidP="00930EB5">
      <w:pPr>
        <w:widowControl/>
        <w:numPr>
          <w:ilvl w:val="0"/>
          <w:numId w:val="3"/>
        </w:numPr>
        <w:autoSpaceDE/>
        <w:autoSpaceDN/>
        <w:adjustRightInd/>
        <w:spacing w:line="360" w:lineRule="auto"/>
        <w:jc w:val="both"/>
        <w:rPr>
          <w:sz w:val="28"/>
          <w:szCs w:val="28"/>
        </w:rPr>
      </w:pPr>
      <w:r w:rsidRPr="009921A6">
        <w:rPr>
          <w:sz w:val="28"/>
          <w:szCs w:val="28"/>
        </w:rPr>
        <w:t>Объективная необходимос</w:t>
      </w:r>
      <w:r w:rsidR="0024785A">
        <w:rPr>
          <w:sz w:val="28"/>
          <w:szCs w:val="28"/>
        </w:rPr>
        <w:t xml:space="preserve">ть и предпосылки возникновения </w:t>
      </w:r>
      <w:r w:rsidRPr="009921A6">
        <w:rPr>
          <w:sz w:val="28"/>
          <w:szCs w:val="28"/>
        </w:rPr>
        <w:t xml:space="preserve">платежных систем. </w:t>
      </w:r>
    </w:p>
    <w:p w14:paraId="4D76E453" w14:textId="77777777" w:rsidR="00BC0428" w:rsidRPr="009921A6" w:rsidRDefault="00BC0428" w:rsidP="00930EB5">
      <w:pPr>
        <w:widowControl/>
        <w:numPr>
          <w:ilvl w:val="0"/>
          <w:numId w:val="3"/>
        </w:numPr>
        <w:autoSpaceDE/>
        <w:autoSpaceDN/>
        <w:adjustRightInd/>
        <w:spacing w:line="360" w:lineRule="auto"/>
        <w:jc w:val="both"/>
        <w:rPr>
          <w:sz w:val="28"/>
          <w:szCs w:val="28"/>
        </w:rPr>
      </w:pPr>
      <w:r w:rsidRPr="009921A6">
        <w:rPr>
          <w:sz w:val="28"/>
          <w:szCs w:val="28"/>
        </w:rPr>
        <w:t xml:space="preserve">Структура безналичных платежных инструментов и особенности их использования в России.  </w:t>
      </w:r>
    </w:p>
    <w:p w14:paraId="65222C27" w14:textId="77777777" w:rsidR="00BC0428" w:rsidRPr="009921A6" w:rsidRDefault="00BC0428" w:rsidP="00930EB5">
      <w:pPr>
        <w:widowControl/>
        <w:numPr>
          <w:ilvl w:val="0"/>
          <w:numId w:val="3"/>
        </w:numPr>
        <w:autoSpaceDE/>
        <w:autoSpaceDN/>
        <w:adjustRightInd/>
        <w:spacing w:line="360" w:lineRule="auto"/>
        <w:jc w:val="both"/>
        <w:rPr>
          <w:sz w:val="28"/>
          <w:szCs w:val="28"/>
        </w:rPr>
      </w:pPr>
      <w:r w:rsidRPr="009921A6">
        <w:rPr>
          <w:sz w:val="28"/>
          <w:szCs w:val="28"/>
        </w:rPr>
        <w:t xml:space="preserve">Факторы, тенденции и принципы развития национальных платежных систем. </w:t>
      </w:r>
    </w:p>
    <w:p w14:paraId="6B04B280" w14:textId="77777777" w:rsidR="00BC0428" w:rsidRPr="009921A6" w:rsidRDefault="00BC0428" w:rsidP="00930EB5">
      <w:pPr>
        <w:widowControl/>
        <w:numPr>
          <w:ilvl w:val="0"/>
          <w:numId w:val="3"/>
        </w:numPr>
        <w:autoSpaceDE/>
        <w:autoSpaceDN/>
        <w:adjustRightInd/>
        <w:spacing w:line="360" w:lineRule="auto"/>
        <w:jc w:val="both"/>
        <w:rPr>
          <w:sz w:val="28"/>
          <w:szCs w:val="28"/>
        </w:rPr>
      </w:pPr>
      <w:r w:rsidRPr="009921A6">
        <w:rPr>
          <w:sz w:val="28"/>
          <w:szCs w:val="28"/>
        </w:rPr>
        <w:t>Роль кредита в экономике.</w:t>
      </w:r>
    </w:p>
    <w:p w14:paraId="2E40CCA4" w14:textId="77777777" w:rsidR="00BC0428" w:rsidRPr="009921A6" w:rsidRDefault="00BC0428" w:rsidP="00930EB5">
      <w:pPr>
        <w:widowControl/>
        <w:numPr>
          <w:ilvl w:val="0"/>
          <w:numId w:val="3"/>
        </w:numPr>
        <w:autoSpaceDE/>
        <w:autoSpaceDN/>
        <w:adjustRightInd/>
        <w:spacing w:line="360" w:lineRule="auto"/>
        <w:jc w:val="both"/>
        <w:rPr>
          <w:sz w:val="28"/>
          <w:szCs w:val="28"/>
        </w:rPr>
      </w:pPr>
      <w:r w:rsidRPr="009921A6">
        <w:rPr>
          <w:sz w:val="28"/>
          <w:szCs w:val="28"/>
        </w:rPr>
        <w:t>Факторы развития банковского кредита.</w:t>
      </w:r>
    </w:p>
    <w:p w14:paraId="06F7780A" w14:textId="77777777" w:rsidR="00BC0428" w:rsidRPr="009921A6" w:rsidRDefault="00BC0428" w:rsidP="00930EB5">
      <w:pPr>
        <w:widowControl/>
        <w:numPr>
          <w:ilvl w:val="0"/>
          <w:numId w:val="3"/>
        </w:numPr>
        <w:autoSpaceDE/>
        <w:autoSpaceDN/>
        <w:adjustRightInd/>
        <w:spacing w:line="360" w:lineRule="auto"/>
        <w:jc w:val="both"/>
        <w:rPr>
          <w:sz w:val="28"/>
          <w:szCs w:val="28"/>
        </w:rPr>
      </w:pPr>
      <w:r w:rsidRPr="009921A6">
        <w:rPr>
          <w:sz w:val="28"/>
          <w:szCs w:val="28"/>
        </w:rPr>
        <w:t>Развитие потребительского кредита в современной России.</w:t>
      </w:r>
    </w:p>
    <w:p w14:paraId="5EC4BD8C" w14:textId="77777777" w:rsidR="00BC0428" w:rsidRPr="009921A6" w:rsidRDefault="00BC0428" w:rsidP="00930EB5">
      <w:pPr>
        <w:widowControl/>
        <w:numPr>
          <w:ilvl w:val="0"/>
          <w:numId w:val="3"/>
        </w:numPr>
        <w:autoSpaceDE/>
        <w:autoSpaceDN/>
        <w:adjustRightInd/>
        <w:spacing w:line="360" w:lineRule="auto"/>
        <w:jc w:val="both"/>
        <w:rPr>
          <w:sz w:val="28"/>
          <w:szCs w:val="28"/>
        </w:rPr>
      </w:pPr>
      <w:r w:rsidRPr="009921A6">
        <w:rPr>
          <w:sz w:val="28"/>
          <w:szCs w:val="28"/>
        </w:rPr>
        <w:t>Развитие потребительского кредита за рубежом.</w:t>
      </w:r>
    </w:p>
    <w:p w14:paraId="3CA87A41" w14:textId="77777777" w:rsidR="00BC0428" w:rsidRPr="009921A6" w:rsidRDefault="00BC0428" w:rsidP="00930EB5">
      <w:pPr>
        <w:widowControl/>
        <w:numPr>
          <w:ilvl w:val="0"/>
          <w:numId w:val="3"/>
        </w:numPr>
        <w:autoSpaceDE/>
        <w:autoSpaceDN/>
        <w:adjustRightInd/>
        <w:spacing w:line="360" w:lineRule="auto"/>
        <w:jc w:val="both"/>
        <w:rPr>
          <w:sz w:val="28"/>
          <w:szCs w:val="28"/>
        </w:rPr>
      </w:pPr>
      <w:r w:rsidRPr="009921A6">
        <w:rPr>
          <w:sz w:val="28"/>
          <w:szCs w:val="28"/>
        </w:rPr>
        <w:t>Роль конкуренции на рынке потребительского кредитования.</w:t>
      </w:r>
    </w:p>
    <w:p w14:paraId="2666D3A6" w14:textId="77777777" w:rsidR="00BC0428" w:rsidRPr="009921A6" w:rsidRDefault="00BC0428" w:rsidP="00930EB5">
      <w:pPr>
        <w:widowControl/>
        <w:numPr>
          <w:ilvl w:val="0"/>
          <w:numId w:val="3"/>
        </w:numPr>
        <w:autoSpaceDE/>
        <w:autoSpaceDN/>
        <w:adjustRightInd/>
        <w:spacing w:line="360" w:lineRule="auto"/>
        <w:jc w:val="both"/>
        <w:rPr>
          <w:sz w:val="28"/>
          <w:szCs w:val="28"/>
        </w:rPr>
      </w:pPr>
      <w:r w:rsidRPr="009921A6">
        <w:rPr>
          <w:sz w:val="28"/>
          <w:szCs w:val="28"/>
        </w:rPr>
        <w:t>Ипотечное кредитование: проблемы и перспективы развития.</w:t>
      </w:r>
    </w:p>
    <w:p w14:paraId="51D25E72" w14:textId="77777777" w:rsidR="00BC0428" w:rsidRPr="009921A6" w:rsidRDefault="00BC0428" w:rsidP="00930EB5">
      <w:pPr>
        <w:widowControl/>
        <w:numPr>
          <w:ilvl w:val="0"/>
          <w:numId w:val="3"/>
        </w:numPr>
        <w:autoSpaceDE/>
        <w:autoSpaceDN/>
        <w:adjustRightInd/>
        <w:spacing w:line="360" w:lineRule="auto"/>
        <w:jc w:val="both"/>
        <w:rPr>
          <w:sz w:val="28"/>
          <w:szCs w:val="28"/>
        </w:rPr>
      </w:pPr>
      <w:r w:rsidRPr="009921A6">
        <w:rPr>
          <w:sz w:val="28"/>
          <w:szCs w:val="28"/>
        </w:rPr>
        <w:t>Какие факторы влияют на границы банковского, коммерческого кредита?</w:t>
      </w:r>
    </w:p>
    <w:p w14:paraId="0E7E1EC6" w14:textId="77777777" w:rsidR="00BC0428" w:rsidRPr="009921A6" w:rsidRDefault="00BC0428" w:rsidP="00930EB5">
      <w:pPr>
        <w:widowControl/>
        <w:numPr>
          <w:ilvl w:val="0"/>
          <w:numId w:val="3"/>
        </w:numPr>
        <w:autoSpaceDE/>
        <w:autoSpaceDN/>
        <w:adjustRightInd/>
        <w:spacing w:line="360" w:lineRule="auto"/>
        <w:jc w:val="both"/>
        <w:rPr>
          <w:sz w:val="28"/>
          <w:szCs w:val="28"/>
        </w:rPr>
      </w:pPr>
      <w:r w:rsidRPr="009921A6">
        <w:rPr>
          <w:sz w:val="28"/>
          <w:szCs w:val="28"/>
        </w:rPr>
        <w:t>Роль и функции кредитной системы в современной экономике.</w:t>
      </w:r>
    </w:p>
    <w:p w14:paraId="176F3FDD" w14:textId="77777777" w:rsidR="00BC0428" w:rsidRPr="009921A6" w:rsidRDefault="00BC0428" w:rsidP="00930EB5">
      <w:pPr>
        <w:widowControl/>
        <w:numPr>
          <w:ilvl w:val="0"/>
          <w:numId w:val="3"/>
        </w:numPr>
        <w:autoSpaceDE/>
        <w:autoSpaceDN/>
        <w:adjustRightInd/>
        <w:spacing w:line="360" w:lineRule="auto"/>
        <w:jc w:val="both"/>
        <w:rPr>
          <w:sz w:val="28"/>
          <w:szCs w:val="28"/>
        </w:rPr>
      </w:pPr>
      <w:r w:rsidRPr="009921A6">
        <w:rPr>
          <w:sz w:val="28"/>
          <w:szCs w:val="28"/>
        </w:rPr>
        <w:t>Проблемы и перспективы развития банковской системы России.</w:t>
      </w:r>
    </w:p>
    <w:p w14:paraId="21F1C206" w14:textId="77777777" w:rsidR="00BC0428" w:rsidRPr="009921A6" w:rsidRDefault="00BC0428" w:rsidP="00930EB5">
      <w:pPr>
        <w:widowControl/>
        <w:numPr>
          <w:ilvl w:val="0"/>
          <w:numId w:val="3"/>
        </w:numPr>
        <w:autoSpaceDE/>
        <w:autoSpaceDN/>
        <w:adjustRightInd/>
        <w:spacing w:line="360" w:lineRule="auto"/>
        <w:jc w:val="both"/>
        <w:rPr>
          <w:sz w:val="28"/>
          <w:szCs w:val="28"/>
        </w:rPr>
      </w:pPr>
      <w:r w:rsidRPr="009921A6">
        <w:rPr>
          <w:sz w:val="28"/>
          <w:szCs w:val="28"/>
        </w:rPr>
        <w:t>Проблемы развития микрофинансовых организаций в России.</w:t>
      </w:r>
    </w:p>
    <w:p w14:paraId="52AD379F" w14:textId="77777777" w:rsidR="00BC0428" w:rsidRPr="009921A6" w:rsidRDefault="00BC0428" w:rsidP="00930EB5">
      <w:pPr>
        <w:widowControl/>
        <w:numPr>
          <w:ilvl w:val="0"/>
          <w:numId w:val="3"/>
        </w:numPr>
        <w:autoSpaceDE/>
        <w:autoSpaceDN/>
        <w:adjustRightInd/>
        <w:spacing w:line="360" w:lineRule="auto"/>
        <w:jc w:val="both"/>
        <w:rPr>
          <w:sz w:val="28"/>
          <w:szCs w:val="28"/>
        </w:rPr>
      </w:pPr>
      <w:r w:rsidRPr="009921A6">
        <w:rPr>
          <w:sz w:val="28"/>
          <w:szCs w:val="28"/>
        </w:rPr>
        <w:t>Деятельность Банка России как мегарегулятора финансового рынка.</w:t>
      </w:r>
    </w:p>
    <w:p w14:paraId="5A3BA7A0" w14:textId="77777777" w:rsidR="00BC0428" w:rsidRPr="009921A6" w:rsidRDefault="00BC0428" w:rsidP="00930EB5">
      <w:pPr>
        <w:widowControl/>
        <w:numPr>
          <w:ilvl w:val="0"/>
          <w:numId w:val="3"/>
        </w:numPr>
        <w:autoSpaceDE/>
        <w:autoSpaceDN/>
        <w:adjustRightInd/>
        <w:spacing w:line="360" w:lineRule="auto"/>
        <w:jc w:val="both"/>
        <w:rPr>
          <w:sz w:val="28"/>
          <w:szCs w:val="28"/>
        </w:rPr>
      </w:pPr>
      <w:r w:rsidRPr="009921A6">
        <w:rPr>
          <w:sz w:val="28"/>
          <w:szCs w:val="28"/>
        </w:rPr>
        <w:t>Долж</w:t>
      </w:r>
      <w:r w:rsidRPr="009921A6">
        <w:rPr>
          <w:sz w:val="28"/>
          <w:szCs w:val="28"/>
        </w:rPr>
        <w:softHyphen/>
        <w:t>на ли сис</w:t>
      </w:r>
      <w:r w:rsidRPr="009921A6">
        <w:rPr>
          <w:sz w:val="28"/>
          <w:szCs w:val="28"/>
        </w:rPr>
        <w:softHyphen/>
        <w:t>те</w:t>
      </w:r>
      <w:r w:rsidRPr="009921A6">
        <w:rPr>
          <w:sz w:val="28"/>
          <w:szCs w:val="28"/>
        </w:rPr>
        <w:softHyphen/>
        <w:t xml:space="preserve">ма </w:t>
      </w:r>
      <w:r w:rsidR="0024785A">
        <w:rPr>
          <w:sz w:val="28"/>
          <w:szCs w:val="28"/>
        </w:rPr>
        <w:t>ре</w:t>
      </w:r>
      <w:r w:rsidR="0024785A">
        <w:rPr>
          <w:sz w:val="28"/>
          <w:szCs w:val="28"/>
        </w:rPr>
        <w:softHyphen/>
        <w:t>гу</w:t>
      </w:r>
      <w:r w:rsidR="0024785A">
        <w:rPr>
          <w:sz w:val="28"/>
          <w:szCs w:val="28"/>
        </w:rPr>
        <w:softHyphen/>
        <w:t>ли</w:t>
      </w:r>
      <w:r w:rsidR="0024785A">
        <w:rPr>
          <w:sz w:val="28"/>
          <w:szCs w:val="28"/>
        </w:rPr>
        <w:softHyphen/>
        <w:t>ро</w:t>
      </w:r>
      <w:r w:rsidR="0024785A">
        <w:rPr>
          <w:sz w:val="28"/>
          <w:szCs w:val="28"/>
        </w:rPr>
        <w:softHyphen/>
        <w:t>ва</w:t>
      </w:r>
      <w:r w:rsidR="0024785A">
        <w:rPr>
          <w:sz w:val="28"/>
          <w:szCs w:val="28"/>
        </w:rPr>
        <w:softHyphen/>
        <w:t>ния и кон</w:t>
      </w:r>
      <w:r w:rsidR="0024785A">
        <w:rPr>
          <w:sz w:val="28"/>
          <w:szCs w:val="28"/>
        </w:rPr>
        <w:softHyphen/>
        <w:t>тро</w:t>
      </w:r>
      <w:r w:rsidR="0024785A">
        <w:rPr>
          <w:sz w:val="28"/>
          <w:szCs w:val="28"/>
        </w:rPr>
        <w:softHyphen/>
        <w:t>ля</w:t>
      </w:r>
      <w:r w:rsidRPr="009921A6">
        <w:rPr>
          <w:sz w:val="28"/>
          <w:szCs w:val="28"/>
        </w:rPr>
        <w:t xml:space="preserve"> за бан</w:t>
      </w:r>
      <w:r w:rsidRPr="009921A6">
        <w:rPr>
          <w:sz w:val="28"/>
          <w:szCs w:val="28"/>
        </w:rPr>
        <w:softHyphen/>
        <w:t>ков</w:t>
      </w:r>
      <w:r w:rsidRPr="009921A6">
        <w:rPr>
          <w:sz w:val="28"/>
          <w:szCs w:val="28"/>
        </w:rPr>
        <w:softHyphen/>
        <w:t>ской дея</w:t>
      </w:r>
      <w:r w:rsidRPr="009921A6">
        <w:rPr>
          <w:sz w:val="28"/>
          <w:szCs w:val="28"/>
        </w:rPr>
        <w:softHyphen/>
        <w:t>тель</w:t>
      </w:r>
      <w:r w:rsidRPr="009921A6">
        <w:rPr>
          <w:sz w:val="28"/>
          <w:szCs w:val="28"/>
        </w:rPr>
        <w:softHyphen/>
        <w:t>но</w:t>
      </w:r>
      <w:r w:rsidRPr="009921A6">
        <w:rPr>
          <w:sz w:val="28"/>
          <w:szCs w:val="28"/>
        </w:rPr>
        <w:softHyphen/>
        <w:t>стью ог</w:t>
      </w:r>
      <w:r w:rsidRPr="009921A6">
        <w:rPr>
          <w:sz w:val="28"/>
          <w:szCs w:val="28"/>
        </w:rPr>
        <w:softHyphen/>
        <w:t>ра</w:t>
      </w:r>
      <w:r w:rsidRPr="009921A6">
        <w:rPr>
          <w:sz w:val="28"/>
          <w:szCs w:val="28"/>
        </w:rPr>
        <w:softHyphen/>
        <w:t>ни</w:t>
      </w:r>
      <w:r w:rsidRPr="009921A6">
        <w:rPr>
          <w:sz w:val="28"/>
          <w:szCs w:val="28"/>
        </w:rPr>
        <w:softHyphen/>
        <w:t>чи</w:t>
      </w:r>
      <w:r w:rsidRPr="009921A6">
        <w:rPr>
          <w:sz w:val="28"/>
          <w:szCs w:val="28"/>
        </w:rPr>
        <w:softHyphen/>
        <w:t>вать кон</w:t>
      </w:r>
      <w:r w:rsidRPr="009921A6">
        <w:rPr>
          <w:sz w:val="28"/>
          <w:szCs w:val="28"/>
        </w:rPr>
        <w:softHyphen/>
        <w:t>ку</w:t>
      </w:r>
      <w:r w:rsidRPr="009921A6">
        <w:rPr>
          <w:sz w:val="28"/>
          <w:szCs w:val="28"/>
        </w:rPr>
        <w:softHyphen/>
        <w:t>рен</w:t>
      </w:r>
      <w:r w:rsidRPr="009921A6">
        <w:rPr>
          <w:sz w:val="28"/>
          <w:szCs w:val="28"/>
        </w:rPr>
        <w:softHyphen/>
        <w:t>цию в бан</w:t>
      </w:r>
      <w:r w:rsidRPr="009921A6">
        <w:rPr>
          <w:sz w:val="28"/>
          <w:szCs w:val="28"/>
        </w:rPr>
        <w:softHyphen/>
        <w:t>ков</w:t>
      </w:r>
      <w:r w:rsidRPr="009921A6">
        <w:rPr>
          <w:sz w:val="28"/>
          <w:szCs w:val="28"/>
        </w:rPr>
        <w:softHyphen/>
        <w:t>ской сфе</w:t>
      </w:r>
      <w:r w:rsidRPr="009921A6">
        <w:rPr>
          <w:sz w:val="28"/>
          <w:szCs w:val="28"/>
        </w:rPr>
        <w:softHyphen/>
        <w:t xml:space="preserve">ре? </w:t>
      </w:r>
    </w:p>
    <w:p w14:paraId="3D9A8F4D" w14:textId="77777777" w:rsidR="00BC0428" w:rsidRPr="009921A6" w:rsidRDefault="00BC0428" w:rsidP="00930EB5">
      <w:pPr>
        <w:widowControl/>
        <w:numPr>
          <w:ilvl w:val="0"/>
          <w:numId w:val="3"/>
        </w:numPr>
        <w:autoSpaceDE/>
        <w:autoSpaceDN/>
        <w:adjustRightInd/>
        <w:spacing w:line="360" w:lineRule="auto"/>
        <w:jc w:val="both"/>
        <w:rPr>
          <w:sz w:val="28"/>
          <w:szCs w:val="28"/>
        </w:rPr>
      </w:pPr>
      <w:r w:rsidRPr="009921A6">
        <w:rPr>
          <w:sz w:val="28"/>
          <w:szCs w:val="28"/>
        </w:rPr>
        <w:t>Развитие операций и услуг банка для поколения «миллениалов».</w:t>
      </w:r>
    </w:p>
    <w:p w14:paraId="6D783F35" w14:textId="77777777" w:rsidR="00BC0428" w:rsidRPr="009921A6" w:rsidRDefault="00BC0428" w:rsidP="00930EB5">
      <w:pPr>
        <w:widowControl/>
        <w:numPr>
          <w:ilvl w:val="0"/>
          <w:numId w:val="3"/>
        </w:numPr>
        <w:autoSpaceDE/>
        <w:autoSpaceDN/>
        <w:adjustRightInd/>
        <w:spacing w:line="360" w:lineRule="auto"/>
        <w:jc w:val="both"/>
        <w:rPr>
          <w:sz w:val="28"/>
          <w:szCs w:val="28"/>
        </w:rPr>
      </w:pPr>
      <w:r w:rsidRPr="009921A6">
        <w:rPr>
          <w:sz w:val="28"/>
          <w:szCs w:val="28"/>
        </w:rPr>
        <w:t>Информационные технологии в российских банках и безопасность данных</w:t>
      </w:r>
    </w:p>
    <w:p w14:paraId="391DC3F9" w14:textId="77777777" w:rsidR="00BC0428" w:rsidRPr="009921A6" w:rsidRDefault="00BC0428" w:rsidP="00930EB5">
      <w:pPr>
        <w:widowControl/>
        <w:numPr>
          <w:ilvl w:val="0"/>
          <w:numId w:val="3"/>
        </w:numPr>
        <w:autoSpaceDE/>
        <w:autoSpaceDN/>
        <w:adjustRightInd/>
        <w:spacing w:line="360" w:lineRule="auto"/>
        <w:jc w:val="both"/>
        <w:rPr>
          <w:sz w:val="28"/>
          <w:szCs w:val="28"/>
        </w:rPr>
      </w:pPr>
      <w:r w:rsidRPr="009921A6">
        <w:rPr>
          <w:sz w:val="28"/>
          <w:szCs w:val="28"/>
        </w:rPr>
        <w:t>Бюро кредитных историй и их развитие в России</w:t>
      </w:r>
    </w:p>
    <w:p w14:paraId="45F3FAB4" w14:textId="77777777" w:rsidR="00BC0428" w:rsidRPr="009921A6" w:rsidRDefault="00BC0428" w:rsidP="00930EB5">
      <w:pPr>
        <w:widowControl/>
        <w:numPr>
          <w:ilvl w:val="0"/>
          <w:numId w:val="3"/>
        </w:numPr>
        <w:autoSpaceDE/>
        <w:autoSpaceDN/>
        <w:adjustRightInd/>
        <w:spacing w:line="360" w:lineRule="auto"/>
        <w:jc w:val="both"/>
        <w:rPr>
          <w:sz w:val="28"/>
          <w:szCs w:val="28"/>
        </w:rPr>
      </w:pPr>
      <w:r w:rsidRPr="009921A6">
        <w:rPr>
          <w:sz w:val="28"/>
          <w:szCs w:val="28"/>
        </w:rPr>
        <w:t>Деятельность коллекторских агентств: российская практика и зарубежный опыт</w:t>
      </w:r>
    </w:p>
    <w:p w14:paraId="3BE59DAA" w14:textId="77777777" w:rsidR="00BC0428" w:rsidRPr="009921A6" w:rsidRDefault="00BC0428" w:rsidP="00930EB5">
      <w:pPr>
        <w:widowControl/>
        <w:numPr>
          <w:ilvl w:val="0"/>
          <w:numId w:val="3"/>
        </w:numPr>
        <w:autoSpaceDE/>
        <w:autoSpaceDN/>
        <w:adjustRightInd/>
        <w:spacing w:line="360" w:lineRule="auto"/>
        <w:jc w:val="both"/>
        <w:rPr>
          <w:sz w:val="28"/>
          <w:szCs w:val="28"/>
        </w:rPr>
      </w:pPr>
      <w:r w:rsidRPr="009921A6">
        <w:rPr>
          <w:sz w:val="28"/>
          <w:szCs w:val="28"/>
        </w:rPr>
        <w:t>Рейтинговые агентства и их работа в банковской сфере</w:t>
      </w:r>
    </w:p>
    <w:p w14:paraId="72DE472A" w14:textId="77777777" w:rsidR="00BC0428" w:rsidRPr="009921A6" w:rsidRDefault="00BC0428" w:rsidP="00930EB5">
      <w:pPr>
        <w:widowControl/>
        <w:numPr>
          <w:ilvl w:val="0"/>
          <w:numId w:val="3"/>
        </w:numPr>
        <w:autoSpaceDE/>
        <w:autoSpaceDN/>
        <w:adjustRightInd/>
        <w:spacing w:line="360" w:lineRule="auto"/>
        <w:jc w:val="both"/>
        <w:rPr>
          <w:sz w:val="28"/>
          <w:szCs w:val="28"/>
        </w:rPr>
      </w:pPr>
      <w:r w:rsidRPr="009921A6">
        <w:rPr>
          <w:sz w:val="28"/>
          <w:szCs w:val="28"/>
        </w:rPr>
        <w:t>Вопросы кредитования малого и среднего бизнеса</w:t>
      </w:r>
    </w:p>
    <w:p w14:paraId="545D103D" w14:textId="77777777" w:rsidR="00BC0428" w:rsidRPr="009921A6" w:rsidRDefault="00BC0428" w:rsidP="00930EB5">
      <w:pPr>
        <w:widowControl/>
        <w:numPr>
          <w:ilvl w:val="0"/>
          <w:numId w:val="3"/>
        </w:numPr>
        <w:autoSpaceDE/>
        <w:autoSpaceDN/>
        <w:adjustRightInd/>
        <w:spacing w:line="360" w:lineRule="auto"/>
        <w:jc w:val="both"/>
        <w:rPr>
          <w:sz w:val="28"/>
          <w:szCs w:val="28"/>
        </w:rPr>
      </w:pPr>
      <w:r w:rsidRPr="009921A6">
        <w:rPr>
          <w:sz w:val="28"/>
          <w:szCs w:val="28"/>
        </w:rPr>
        <w:t>Влияет ли инфляция на использование денег в качестве средства обращения? Меры стоимости? Средства накопления?</w:t>
      </w:r>
    </w:p>
    <w:p w14:paraId="1144E947" w14:textId="77777777" w:rsidR="00BC0428" w:rsidRPr="009921A6" w:rsidRDefault="00BC0428" w:rsidP="00930EB5">
      <w:pPr>
        <w:widowControl/>
        <w:numPr>
          <w:ilvl w:val="0"/>
          <w:numId w:val="3"/>
        </w:numPr>
        <w:autoSpaceDE/>
        <w:autoSpaceDN/>
        <w:adjustRightInd/>
        <w:spacing w:line="360" w:lineRule="auto"/>
        <w:jc w:val="both"/>
        <w:rPr>
          <w:sz w:val="28"/>
          <w:szCs w:val="28"/>
        </w:rPr>
      </w:pPr>
      <w:r w:rsidRPr="009921A6">
        <w:rPr>
          <w:sz w:val="28"/>
          <w:szCs w:val="28"/>
        </w:rPr>
        <w:lastRenderedPageBreak/>
        <w:t>С чем могут быть связаны изменения в скорости обращения денег?</w:t>
      </w:r>
    </w:p>
    <w:p w14:paraId="1BB5F89A" w14:textId="77777777" w:rsidR="00BC0428" w:rsidRPr="009921A6" w:rsidRDefault="00BC0428" w:rsidP="00930EB5">
      <w:pPr>
        <w:widowControl/>
        <w:numPr>
          <w:ilvl w:val="0"/>
          <w:numId w:val="3"/>
        </w:numPr>
        <w:autoSpaceDE/>
        <w:autoSpaceDN/>
        <w:adjustRightInd/>
        <w:spacing w:line="360" w:lineRule="auto"/>
        <w:jc w:val="both"/>
        <w:rPr>
          <w:sz w:val="28"/>
          <w:szCs w:val="28"/>
        </w:rPr>
      </w:pPr>
      <w:r w:rsidRPr="009921A6">
        <w:rPr>
          <w:sz w:val="28"/>
          <w:szCs w:val="28"/>
        </w:rPr>
        <w:t>Монетизация экономики и ее влияние на макроэкономические показатели.</w:t>
      </w:r>
    </w:p>
    <w:p w14:paraId="2F0EDB14" w14:textId="77777777" w:rsidR="00BC0428" w:rsidRPr="009921A6" w:rsidRDefault="00BC0428" w:rsidP="00930EB5">
      <w:pPr>
        <w:widowControl/>
        <w:numPr>
          <w:ilvl w:val="0"/>
          <w:numId w:val="3"/>
        </w:numPr>
        <w:autoSpaceDE/>
        <w:autoSpaceDN/>
        <w:adjustRightInd/>
        <w:spacing w:line="360" w:lineRule="auto"/>
        <w:jc w:val="both"/>
        <w:rPr>
          <w:sz w:val="28"/>
          <w:szCs w:val="28"/>
        </w:rPr>
      </w:pPr>
      <w:r w:rsidRPr="009921A6">
        <w:rPr>
          <w:sz w:val="28"/>
          <w:szCs w:val="28"/>
        </w:rPr>
        <w:t>Инфляционное таргетирование как метод борьбы с инфляцией.</w:t>
      </w:r>
    </w:p>
    <w:p w14:paraId="67F74B68" w14:textId="77777777" w:rsidR="00BC0428" w:rsidRPr="009921A6" w:rsidRDefault="00BC0428" w:rsidP="00930EB5">
      <w:pPr>
        <w:widowControl/>
        <w:numPr>
          <w:ilvl w:val="0"/>
          <w:numId w:val="3"/>
        </w:numPr>
        <w:autoSpaceDE/>
        <w:autoSpaceDN/>
        <w:adjustRightInd/>
        <w:spacing w:line="360" w:lineRule="auto"/>
        <w:jc w:val="both"/>
        <w:rPr>
          <w:sz w:val="28"/>
          <w:szCs w:val="28"/>
        </w:rPr>
      </w:pPr>
      <w:r w:rsidRPr="009921A6">
        <w:rPr>
          <w:sz w:val="28"/>
          <w:szCs w:val="28"/>
        </w:rPr>
        <w:t>Что такое денежная система? Когда она возникла и каковы причины и предпосылки ее возникновения?</w:t>
      </w:r>
    </w:p>
    <w:p w14:paraId="1514B704" w14:textId="77777777" w:rsidR="00BC0428" w:rsidRPr="005F3CC8" w:rsidRDefault="00BC0428" w:rsidP="00930EB5">
      <w:pPr>
        <w:widowControl/>
        <w:numPr>
          <w:ilvl w:val="0"/>
          <w:numId w:val="3"/>
        </w:numPr>
        <w:autoSpaceDE/>
        <w:autoSpaceDN/>
        <w:adjustRightInd/>
        <w:spacing w:line="360" w:lineRule="auto"/>
        <w:jc w:val="both"/>
        <w:rPr>
          <w:sz w:val="28"/>
          <w:szCs w:val="28"/>
        </w:rPr>
      </w:pPr>
      <w:r w:rsidRPr="009921A6">
        <w:rPr>
          <w:sz w:val="28"/>
          <w:szCs w:val="28"/>
        </w:rPr>
        <w:t xml:space="preserve"> </w:t>
      </w:r>
      <w:r w:rsidRPr="005F3CC8">
        <w:rPr>
          <w:sz w:val="28"/>
          <w:szCs w:val="28"/>
        </w:rPr>
        <w:t>Развитие электронных платежных технологий.</w:t>
      </w:r>
    </w:p>
    <w:p w14:paraId="56BDCCF3" w14:textId="77777777" w:rsidR="00C671F1" w:rsidRPr="005F3CC8" w:rsidRDefault="00C671F1" w:rsidP="00930EB5">
      <w:pPr>
        <w:widowControl/>
        <w:numPr>
          <w:ilvl w:val="0"/>
          <w:numId w:val="3"/>
        </w:numPr>
        <w:autoSpaceDE/>
        <w:autoSpaceDN/>
        <w:adjustRightInd/>
        <w:spacing w:line="360" w:lineRule="auto"/>
        <w:jc w:val="both"/>
        <w:rPr>
          <w:sz w:val="28"/>
          <w:szCs w:val="28"/>
        </w:rPr>
      </w:pPr>
      <w:r w:rsidRPr="005F3CC8">
        <w:rPr>
          <w:sz w:val="28"/>
          <w:szCs w:val="28"/>
        </w:rPr>
        <w:t>Этапы развития научных представлений о содержании финансов и современные концепции финансов.</w:t>
      </w:r>
    </w:p>
    <w:p w14:paraId="4A6C5E78" w14:textId="77777777" w:rsidR="00C671F1" w:rsidRPr="009921A6" w:rsidRDefault="00C671F1" w:rsidP="00930EB5">
      <w:pPr>
        <w:widowControl/>
        <w:numPr>
          <w:ilvl w:val="0"/>
          <w:numId w:val="3"/>
        </w:numPr>
        <w:autoSpaceDE/>
        <w:autoSpaceDN/>
        <w:adjustRightInd/>
        <w:spacing w:line="360" w:lineRule="auto"/>
        <w:jc w:val="both"/>
        <w:rPr>
          <w:sz w:val="28"/>
          <w:szCs w:val="28"/>
        </w:rPr>
      </w:pPr>
      <w:r w:rsidRPr="005F3CC8">
        <w:rPr>
          <w:sz w:val="28"/>
          <w:szCs w:val="28"/>
        </w:rPr>
        <w:t>Сравнительный</w:t>
      </w:r>
      <w:r w:rsidRPr="009921A6">
        <w:rPr>
          <w:sz w:val="28"/>
          <w:szCs w:val="28"/>
        </w:rPr>
        <w:t xml:space="preserve"> анализ финансовых ресурсов коммерческих организаций в России и за рубежом.</w:t>
      </w:r>
    </w:p>
    <w:p w14:paraId="3A70F36B" w14:textId="77777777" w:rsidR="00C671F1" w:rsidRDefault="00C671F1" w:rsidP="00930EB5">
      <w:pPr>
        <w:widowControl/>
        <w:numPr>
          <w:ilvl w:val="0"/>
          <w:numId w:val="3"/>
        </w:numPr>
        <w:autoSpaceDE/>
        <w:autoSpaceDN/>
        <w:adjustRightInd/>
        <w:spacing w:line="360" w:lineRule="auto"/>
        <w:jc w:val="both"/>
        <w:rPr>
          <w:sz w:val="28"/>
          <w:szCs w:val="28"/>
        </w:rPr>
      </w:pPr>
      <w:r>
        <w:rPr>
          <w:sz w:val="28"/>
          <w:szCs w:val="28"/>
        </w:rPr>
        <w:t>Состав финансовой системы</w:t>
      </w:r>
      <w:r w:rsidRPr="009921A6">
        <w:rPr>
          <w:sz w:val="28"/>
          <w:szCs w:val="28"/>
        </w:rPr>
        <w:t xml:space="preserve"> Российской Федерации и оценка ее современного состояния. </w:t>
      </w:r>
    </w:p>
    <w:p w14:paraId="1A3710D6" w14:textId="77777777" w:rsidR="00C671F1" w:rsidRPr="009921A6" w:rsidRDefault="00C671F1" w:rsidP="00930EB5">
      <w:pPr>
        <w:widowControl/>
        <w:numPr>
          <w:ilvl w:val="0"/>
          <w:numId w:val="3"/>
        </w:numPr>
        <w:autoSpaceDE/>
        <w:autoSpaceDN/>
        <w:adjustRightInd/>
        <w:spacing w:line="360" w:lineRule="auto"/>
        <w:jc w:val="both"/>
        <w:rPr>
          <w:sz w:val="28"/>
          <w:szCs w:val="28"/>
        </w:rPr>
      </w:pPr>
      <w:r w:rsidRPr="009921A6">
        <w:rPr>
          <w:sz w:val="28"/>
          <w:szCs w:val="28"/>
        </w:rPr>
        <w:t>Дискуссионные вопросы состава и структуры финансовой системы.</w:t>
      </w:r>
    </w:p>
    <w:p w14:paraId="4D8DA7BA" w14:textId="77777777" w:rsidR="00C671F1" w:rsidRPr="009921A6" w:rsidRDefault="00C671F1" w:rsidP="00930EB5">
      <w:pPr>
        <w:widowControl/>
        <w:numPr>
          <w:ilvl w:val="0"/>
          <w:numId w:val="3"/>
        </w:numPr>
        <w:autoSpaceDE/>
        <w:autoSpaceDN/>
        <w:adjustRightInd/>
        <w:spacing w:line="360" w:lineRule="auto"/>
        <w:jc w:val="both"/>
        <w:rPr>
          <w:sz w:val="28"/>
          <w:szCs w:val="28"/>
        </w:rPr>
      </w:pPr>
      <w:r w:rsidRPr="009921A6">
        <w:rPr>
          <w:sz w:val="28"/>
          <w:szCs w:val="28"/>
        </w:rPr>
        <w:t xml:space="preserve"> Сравнительная характеристика механизма формирования и использования финансовых ресурсов коммерческих организаций разных организационно-правовых форм.</w:t>
      </w:r>
    </w:p>
    <w:p w14:paraId="4E685712" w14:textId="77777777" w:rsidR="00C671F1" w:rsidRPr="009921A6" w:rsidRDefault="00C671F1" w:rsidP="00930EB5">
      <w:pPr>
        <w:widowControl/>
        <w:numPr>
          <w:ilvl w:val="0"/>
          <w:numId w:val="3"/>
        </w:numPr>
        <w:autoSpaceDE/>
        <w:autoSpaceDN/>
        <w:adjustRightInd/>
        <w:spacing w:line="360" w:lineRule="auto"/>
        <w:jc w:val="both"/>
        <w:rPr>
          <w:sz w:val="28"/>
          <w:szCs w:val="28"/>
        </w:rPr>
      </w:pPr>
      <w:r w:rsidRPr="009921A6">
        <w:rPr>
          <w:sz w:val="28"/>
          <w:szCs w:val="28"/>
        </w:rPr>
        <w:t xml:space="preserve">Содержание, принципы и особенности функционирования финансов некоммерческих организаций. </w:t>
      </w:r>
    </w:p>
    <w:p w14:paraId="13E138D7" w14:textId="77777777" w:rsidR="00C671F1" w:rsidRPr="009921A6" w:rsidRDefault="00C671F1" w:rsidP="00930EB5">
      <w:pPr>
        <w:widowControl/>
        <w:numPr>
          <w:ilvl w:val="0"/>
          <w:numId w:val="3"/>
        </w:numPr>
        <w:autoSpaceDE/>
        <w:autoSpaceDN/>
        <w:adjustRightInd/>
        <w:spacing w:line="360" w:lineRule="auto"/>
        <w:jc w:val="both"/>
        <w:rPr>
          <w:sz w:val="28"/>
          <w:szCs w:val="28"/>
        </w:rPr>
      </w:pPr>
      <w:r w:rsidRPr="009921A6">
        <w:rPr>
          <w:sz w:val="28"/>
          <w:szCs w:val="28"/>
        </w:rPr>
        <w:t>Роль целевого капитала в расширении источников финансовых ресурсов некоммерческих организаций.</w:t>
      </w:r>
    </w:p>
    <w:p w14:paraId="424E47C7" w14:textId="77777777" w:rsidR="00C671F1" w:rsidRDefault="00C671F1" w:rsidP="00930EB5">
      <w:pPr>
        <w:widowControl/>
        <w:numPr>
          <w:ilvl w:val="0"/>
          <w:numId w:val="3"/>
        </w:numPr>
        <w:autoSpaceDE/>
        <w:autoSpaceDN/>
        <w:adjustRightInd/>
        <w:spacing w:line="360" w:lineRule="auto"/>
        <w:jc w:val="both"/>
        <w:rPr>
          <w:sz w:val="28"/>
          <w:szCs w:val="28"/>
        </w:rPr>
      </w:pPr>
      <w:r w:rsidRPr="00677686">
        <w:rPr>
          <w:sz w:val="28"/>
          <w:szCs w:val="28"/>
        </w:rPr>
        <w:t xml:space="preserve">Перспективы развития финансов государственных корпораций в Российской Федерации. </w:t>
      </w:r>
    </w:p>
    <w:p w14:paraId="5024758F" w14:textId="5B4FA832" w:rsidR="00C671F1" w:rsidRPr="00677686" w:rsidRDefault="005B3499" w:rsidP="00930EB5">
      <w:pPr>
        <w:widowControl/>
        <w:numPr>
          <w:ilvl w:val="0"/>
          <w:numId w:val="3"/>
        </w:numPr>
        <w:autoSpaceDE/>
        <w:autoSpaceDN/>
        <w:adjustRightInd/>
        <w:spacing w:line="360" w:lineRule="auto"/>
        <w:jc w:val="both"/>
        <w:rPr>
          <w:sz w:val="28"/>
          <w:szCs w:val="28"/>
        </w:rPr>
      </w:pPr>
      <w:r>
        <w:rPr>
          <w:sz w:val="28"/>
          <w:szCs w:val="28"/>
        </w:rPr>
        <w:t xml:space="preserve">Инвестиционные стратегии домашних хозяйств. </w:t>
      </w:r>
    </w:p>
    <w:p w14:paraId="21BEC7BE" w14:textId="77777777" w:rsidR="00C671F1" w:rsidRPr="009921A6" w:rsidRDefault="00C671F1" w:rsidP="00930EB5">
      <w:pPr>
        <w:widowControl/>
        <w:numPr>
          <w:ilvl w:val="0"/>
          <w:numId w:val="3"/>
        </w:numPr>
        <w:autoSpaceDE/>
        <w:autoSpaceDN/>
        <w:adjustRightInd/>
        <w:spacing w:line="360" w:lineRule="auto"/>
        <w:jc w:val="both"/>
        <w:rPr>
          <w:sz w:val="28"/>
          <w:szCs w:val="28"/>
        </w:rPr>
      </w:pPr>
      <w:r w:rsidRPr="009921A6">
        <w:rPr>
          <w:sz w:val="28"/>
          <w:szCs w:val="28"/>
        </w:rPr>
        <w:t>Особенности функционирования финансов индивидуальных предпринимателей.</w:t>
      </w:r>
    </w:p>
    <w:p w14:paraId="2F0180DE" w14:textId="77777777" w:rsidR="00C671F1" w:rsidRPr="009921A6" w:rsidRDefault="00C671F1" w:rsidP="00930EB5">
      <w:pPr>
        <w:widowControl/>
        <w:numPr>
          <w:ilvl w:val="0"/>
          <w:numId w:val="3"/>
        </w:numPr>
        <w:autoSpaceDE/>
        <w:autoSpaceDN/>
        <w:adjustRightInd/>
        <w:spacing w:line="360" w:lineRule="auto"/>
        <w:jc w:val="both"/>
        <w:rPr>
          <w:sz w:val="28"/>
          <w:szCs w:val="28"/>
        </w:rPr>
      </w:pPr>
      <w:r w:rsidRPr="009921A6">
        <w:rPr>
          <w:sz w:val="28"/>
          <w:szCs w:val="28"/>
        </w:rPr>
        <w:t>Модели организации государственных и муниципальных финансов в разных странах на примере 3-5 стран.</w:t>
      </w:r>
    </w:p>
    <w:p w14:paraId="67B98B01" w14:textId="77777777" w:rsidR="00C671F1" w:rsidRPr="009921A6" w:rsidRDefault="00C671F1" w:rsidP="00930EB5">
      <w:pPr>
        <w:widowControl/>
        <w:numPr>
          <w:ilvl w:val="0"/>
          <w:numId w:val="3"/>
        </w:numPr>
        <w:autoSpaceDE/>
        <w:autoSpaceDN/>
        <w:adjustRightInd/>
        <w:spacing w:line="360" w:lineRule="auto"/>
        <w:jc w:val="both"/>
        <w:rPr>
          <w:sz w:val="28"/>
          <w:szCs w:val="28"/>
        </w:rPr>
      </w:pPr>
      <w:r w:rsidRPr="009921A6">
        <w:rPr>
          <w:sz w:val="28"/>
          <w:szCs w:val="28"/>
        </w:rPr>
        <w:t>Правовые основы функционирования государственных и муниципальных финансов в Российской Федерации.</w:t>
      </w:r>
    </w:p>
    <w:p w14:paraId="541694B5" w14:textId="77777777" w:rsidR="00C671F1" w:rsidRPr="009921A6" w:rsidRDefault="00C671F1" w:rsidP="00930EB5">
      <w:pPr>
        <w:widowControl/>
        <w:numPr>
          <w:ilvl w:val="0"/>
          <w:numId w:val="3"/>
        </w:numPr>
        <w:autoSpaceDE/>
        <w:autoSpaceDN/>
        <w:adjustRightInd/>
        <w:spacing w:line="360" w:lineRule="auto"/>
        <w:jc w:val="both"/>
        <w:rPr>
          <w:sz w:val="28"/>
          <w:szCs w:val="28"/>
        </w:rPr>
      </w:pPr>
      <w:r w:rsidRPr="009921A6">
        <w:rPr>
          <w:sz w:val="28"/>
          <w:szCs w:val="28"/>
        </w:rPr>
        <w:t>Формирование и использование (государственных) муниципальных финансовых ресурсов в Российской Федерации.</w:t>
      </w:r>
    </w:p>
    <w:p w14:paraId="0153BA73" w14:textId="77777777" w:rsidR="00C671F1" w:rsidRPr="009921A6" w:rsidRDefault="00C671F1" w:rsidP="00930EB5">
      <w:pPr>
        <w:widowControl/>
        <w:numPr>
          <w:ilvl w:val="0"/>
          <w:numId w:val="3"/>
        </w:numPr>
        <w:autoSpaceDE/>
        <w:autoSpaceDN/>
        <w:adjustRightInd/>
        <w:spacing w:line="360" w:lineRule="auto"/>
        <w:jc w:val="both"/>
        <w:rPr>
          <w:sz w:val="28"/>
          <w:szCs w:val="28"/>
        </w:rPr>
      </w:pPr>
      <w:r w:rsidRPr="009921A6">
        <w:rPr>
          <w:sz w:val="28"/>
          <w:szCs w:val="28"/>
        </w:rPr>
        <w:lastRenderedPageBreak/>
        <w:t>Роль федерального бюджета в социально-экономическом развитии Российской Федерации.</w:t>
      </w:r>
    </w:p>
    <w:p w14:paraId="04248754" w14:textId="77777777" w:rsidR="00C671F1" w:rsidRPr="009921A6" w:rsidRDefault="00C671F1" w:rsidP="00930EB5">
      <w:pPr>
        <w:widowControl/>
        <w:numPr>
          <w:ilvl w:val="0"/>
          <w:numId w:val="3"/>
        </w:numPr>
        <w:autoSpaceDE/>
        <w:autoSpaceDN/>
        <w:adjustRightInd/>
        <w:spacing w:line="360" w:lineRule="auto"/>
        <w:jc w:val="both"/>
        <w:rPr>
          <w:sz w:val="28"/>
          <w:szCs w:val="28"/>
        </w:rPr>
      </w:pPr>
      <w:r w:rsidRPr="009921A6">
        <w:rPr>
          <w:sz w:val="28"/>
          <w:szCs w:val="28"/>
        </w:rPr>
        <w:t>Пенсионный фонд Российской Федерации, современные проблемы его функционирования.</w:t>
      </w:r>
    </w:p>
    <w:p w14:paraId="086841D1" w14:textId="33F251D6" w:rsidR="00C671F1" w:rsidRPr="009921A6" w:rsidRDefault="00C671F1" w:rsidP="00930EB5">
      <w:pPr>
        <w:widowControl/>
        <w:numPr>
          <w:ilvl w:val="0"/>
          <w:numId w:val="3"/>
        </w:numPr>
        <w:autoSpaceDE/>
        <w:autoSpaceDN/>
        <w:adjustRightInd/>
        <w:spacing w:line="360" w:lineRule="auto"/>
        <w:jc w:val="both"/>
        <w:rPr>
          <w:sz w:val="28"/>
          <w:szCs w:val="28"/>
        </w:rPr>
      </w:pPr>
      <w:r w:rsidRPr="009921A6">
        <w:rPr>
          <w:sz w:val="28"/>
          <w:szCs w:val="28"/>
        </w:rPr>
        <w:t xml:space="preserve">Понятие финансового регулирования, его особенности в </w:t>
      </w:r>
      <w:r w:rsidR="005B3499">
        <w:rPr>
          <w:sz w:val="28"/>
          <w:szCs w:val="28"/>
        </w:rPr>
        <w:t>современной России</w:t>
      </w:r>
      <w:r w:rsidRPr="009921A6">
        <w:rPr>
          <w:sz w:val="28"/>
          <w:szCs w:val="28"/>
        </w:rPr>
        <w:t xml:space="preserve">. </w:t>
      </w:r>
    </w:p>
    <w:p w14:paraId="22B1928D" w14:textId="77777777" w:rsidR="00C671F1" w:rsidRPr="009921A6" w:rsidRDefault="00C671F1" w:rsidP="00930EB5">
      <w:pPr>
        <w:widowControl/>
        <w:numPr>
          <w:ilvl w:val="0"/>
          <w:numId w:val="3"/>
        </w:numPr>
        <w:autoSpaceDE/>
        <w:autoSpaceDN/>
        <w:adjustRightInd/>
        <w:spacing w:line="360" w:lineRule="auto"/>
        <w:jc w:val="both"/>
        <w:rPr>
          <w:sz w:val="28"/>
          <w:szCs w:val="28"/>
        </w:rPr>
      </w:pPr>
      <w:r w:rsidRPr="009921A6">
        <w:rPr>
          <w:sz w:val="28"/>
          <w:szCs w:val="28"/>
        </w:rPr>
        <w:t>Анализ доходов и расходов бюджета Фонда социального страхования Российской Федерации.</w:t>
      </w:r>
    </w:p>
    <w:p w14:paraId="114FF875" w14:textId="77777777" w:rsidR="00C671F1" w:rsidRPr="009921A6" w:rsidRDefault="00C671F1" w:rsidP="00930EB5">
      <w:pPr>
        <w:widowControl/>
        <w:numPr>
          <w:ilvl w:val="0"/>
          <w:numId w:val="3"/>
        </w:numPr>
        <w:autoSpaceDE/>
        <w:autoSpaceDN/>
        <w:adjustRightInd/>
        <w:spacing w:line="360" w:lineRule="auto"/>
        <w:jc w:val="both"/>
        <w:rPr>
          <w:sz w:val="28"/>
          <w:szCs w:val="28"/>
        </w:rPr>
      </w:pPr>
      <w:r w:rsidRPr="009921A6">
        <w:rPr>
          <w:sz w:val="28"/>
          <w:szCs w:val="28"/>
        </w:rPr>
        <w:t>Экономические инструменты мобилизации и перераспределения финансовых ресурсов, их взаимодействие.</w:t>
      </w:r>
    </w:p>
    <w:p w14:paraId="43FB6643" w14:textId="77777777" w:rsidR="00C671F1" w:rsidRPr="009921A6" w:rsidRDefault="00C671F1" w:rsidP="00930EB5">
      <w:pPr>
        <w:widowControl/>
        <w:numPr>
          <w:ilvl w:val="0"/>
          <w:numId w:val="3"/>
        </w:numPr>
        <w:autoSpaceDE/>
        <w:autoSpaceDN/>
        <w:adjustRightInd/>
        <w:spacing w:line="360" w:lineRule="auto"/>
        <w:jc w:val="both"/>
        <w:rPr>
          <w:sz w:val="28"/>
          <w:szCs w:val="28"/>
        </w:rPr>
      </w:pPr>
      <w:r w:rsidRPr="009921A6">
        <w:rPr>
          <w:sz w:val="28"/>
          <w:szCs w:val="28"/>
        </w:rPr>
        <w:t>Участие коммерческих организаций на финансовом рынке.</w:t>
      </w:r>
    </w:p>
    <w:p w14:paraId="1E8EF64D" w14:textId="605E41AA" w:rsidR="00C671F1" w:rsidRPr="009921A6" w:rsidRDefault="00C671F1" w:rsidP="00930EB5">
      <w:pPr>
        <w:widowControl/>
        <w:numPr>
          <w:ilvl w:val="0"/>
          <w:numId w:val="3"/>
        </w:numPr>
        <w:autoSpaceDE/>
        <w:autoSpaceDN/>
        <w:adjustRightInd/>
        <w:spacing w:line="360" w:lineRule="auto"/>
        <w:jc w:val="both"/>
        <w:rPr>
          <w:sz w:val="28"/>
          <w:szCs w:val="28"/>
        </w:rPr>
      </w:pPr>
      <w:r w:rsidRPr="009921A6">
        <w:rPr>
          <w:sz w:val="28"/>
          <w:szCs w:val="28"/>
        </w:rPr>
        <w:t xml:space="preserve"> Проблемы привлечения финансовых ресурсов через первичное размещение акций в Р</w:t>
      </w:r>
      <w:r w:rsidR="005B3499">
        <w:rPr>
          <w:sz w:val="28"/>
          <w:szCs w:val="28"/>
        </w:rPr>
        <w:t>оссийской Федерации</w:t>
      </w:r>
      <w:r w:rsidRPr="009921A6">
        <w:rPr>
          <w:sz w:val="28"/>
          <w:szCs w:val="28"/>
        </w:rPr>
        <w:t>.</w:t>
      </w:r>
    </w:p>
    <w:p w14:paraId="6D8BB944" w14:textId="1B09FF23" w:rsidR="00C671F1" w:rsidRPr="009921A6" w:rsidRDefault="00C671F1" w:rsidP="00930EB5">
      <w:pPr>
        <w:widowControl/>
        <w:numPr>
          <w:ilvl w:val="0"/>
          <w:numId w:val="3"/>
        </w:numPr>
        <w:autoSpaceDE/>
        <w:autoSpaceDN/>
        <w:adjustRightInd/>
        <w:spacing w:line="360" w:lineRule="auto"/>
        <w:jc w:val="both"/>
        <w:rPr>
          <w:sz w:val="28"/>
          <w:szCs w:val="28"/>
        </w:rPr>
      </w:pPr>
      <w:r w:rsidRPr="009921A6">
        <w:rPr>
          <w:sz w:val="28"/>
          <w:szCs w:val="28"/>
        </w:rPr>
        <w:t>Влияние государственного регулирования и саморегулирования на процесс функционирования финансового рынка.</w:t>
      </w:r>
    </w:p>
    <w:p w14:paraId="244F68FB" w14:textId="77777777" w:rsidR="00C671F1" w:rsidRPr="009921A6" w:rsidRDefault="00C671F1" w:rsidP="00930EB5">
      <w:pPr>
        <w:widowControl/>
        <w:numPr>
          <w:ilvl w:val="0"/>
          <w:numId w:val="3"/>
        </w:numPr>
        <w:autoSpaceDE/>
        <w:autoSpaceDN/>
        <w:adjustRightInd/>
        <w:spacing w:line="360" w:lineRule="auto"/>
        <w:jc w:val="both"/>
        <w:rPr>
          <w:sz w:val="28"/>
          <w:szCs w:val="28"/>
        </w:rPr>
      </w:pPr>
      <w:r w:rsidRPr="009921A6">
        <w:rPr>
          <w:sz w:val="28"/>
          <w:szCs w:val="28"/>
        </w:rPr>
        <w:t>Финансовая грамотность населения и ее роль в развитии финансового рынка.</w:t>
      </w:r>
    </w:p>
    <w:p w14:paraId="157B21A7" w14:textId="698D962A" w:rsidR="00C671F1" w:rsidRPr="009921A6" w:rsidRDefault="00C671F1" w:rsidP="00930EB5">
      <w:pPr>
        <w:widowControl/>
        <w:numPr>
          <w:ilvl w:val="0"/>
          <w:numId w:val="3"/>
        </w:numPr>
        <w:autoSpaceDE/>
        <w:autoSpaceDN/>
        <w:adjustRightInd/>
        <w:spacing w:line="360" w:lineRule="auto"/>
        <w:jc w:val="both"/>
        <w:rPr>
          <w:sz w:val="28"/>
          <w:szCs w:val="28"/>
        </w:rPr>
      </w:pPr>
      <w:r w:rsidRPr="009921A6">
        <w:rPr>
          <w:sz w:val="28"/>
          <w:szCs w:val="28"/>
        </w:rPr>
        <w:t xml:space="preserve">Поведенческие финансы: теория и практика </w:t>
      </w:r>
      <w:r>
        <w:rPr>
          <w:sz w:val="28"/>
          <w:szCs w:val="28"/>
        </w:rPr>
        <w:t>реализации</w:t>
      </w:r>
      <w:r w:rsidRPr="009921A6">
        <w:rPr>
          <w:sz w:val="28"/>
          <w:szCs w:val="28"/>
        </w:rPr>
        <w:t>.</w:t>
      </w:r>
    </w:p>
    <w:p w14:paraId="2FC6CD8C" w14:textId="78151635" w:rsidR="00C671F1" w:rsidRPr="009921A6" w:rsidRDefault="00C671F1" w:rsidP="00930EB5">
      <w:pPr>
        <w:widowControl/>
        <w:numPr>
          <w:ilvl w:val="0"/>
          <w:numId w:val="3"/>
        </w:numPr>
        <w:autoSpaceDE/>
        <w:autoSpaceDN/>
        <w:adjustRightInd/>
        <w:spacing w:line="360" w:lineRule="auto"/>
        <w:jc w:val="both"/>
        <w:rPr>
          <w:sz w:val="28"/>
          <w:szCs w:val="28"/>
        </w:rPr>
      </w:pPr>
      <w:r w:rsidRPr="009921A6">
        <w:rPr>
          <w:sz w:val="28"/>
          <w:szCs w:val="28"/>
        </w:rPr>
        <w:t>Проблемы разработки и реализации государственной финансовой политики Р</w:t>
      </w:r>
      <w:r w:rsidR="005B3499">
        <w:rPr>
          <w:sz w:val="28"/>
          <w:szCs w:val="28"/>
        </w:rPr>
        <w:t>оссийской Федерации</w:t>
      </w:r>
      <w:r w:rsidRPr="009921A6">
        <w:rPr>
          <w:sz w:val="28"/>
          <w:szCs w:val="28"/>
        </w:rPr>
        <w:t xml:space="preserve"> в современных условиях.</w:t>
      </w:r>
    </w:p>
    <w:p w14:paraId="78C85171" w14:textId="77777777" w:rsidR="00C671F1" w:rsidRPr="009921A6" w:rsidRDefault="00C671F1" w:rsidP="00930EB5">
      <w:pPr>
        <w:widowControl/>
        <w:numPr>
          <w:ilvl w:val="0"/>
          <w:numId w:val="3"/>
        </w:numPr>
        <w:autoSpaceDE/>
        <w:autoSpaceDN/>
        <w:adjustRightInd/>
        <w:spacing w:line="360" w:lineRule="auto"/>
        <w:ind w:left="357" w:hanging="357"/>
        <w:jc w:val="both"/>
        <w:rPr>
          <w:sz w:val="28"/>
          <w:szCs w:val="28"/>
        </w:rPr>
      </w:pPr>
      <w:r>
        <w:rPr>
          <w:sz w:val="28"/>
          <w:szCs w:val="28"/>
        </w:rPr>
        <w:t>Финансовые кризисы: и</w:t>
      </w:r>
      <w:r w:rsidRPr="009921A6">
        <w:rPr>
          <w:sz w:val="28"/>
          <w:szCs w:val="28"/>
        </w:rPr>
        <w:t xml:space="preserve">стория, </w:t>
      </w:r>
      <w:r>
        <w:rPr>
          <w:sz w:val="28"/>
          <w:szCs w:val="28"/>
        </w:rPr>
        <w:t>причины</w:t>
      </w:r>
      <w:r w:rsidRPr="009921A6">
        <w:rPr>
          <w:sz w:val="28"/>
          <w:szCs w:val="28"/>
        </w:rPr>
        <w:t xml:space="preserve"> и оценка перспектив для мировой экономики.</w:t>
      </w:r>
    </w:p>
    <w:p w14:paraId="37E9573C" w14:textId="4946C8A6" w:rsidR="00C671F1" w:rsidRPr="009921A6" w:rsidRDefault="00C671F1" w:rsidP="00930EB5">
      <w:pPr>
        <w:widowControl/>
        <w:numPr>
          <w:ilvl w:val="0"/>
          <w:numId w:val="3"/>
        </w:numPr>
        <w:autoSpaceDE/>
        <w:autoSpaceDN/>
        <w:adjustRightInd/>
        <w:spacing w:line="360" w:lineRule="auto"/>
        <w:ind w:left="357" w:hanging="357"/>
        <w:jc w:val="both"/>
        <w:rPr>
          <w:sz w:val="28"/>
          <w:szCs w:val="28"/>
        </w:rPr>
      </w:pPr>
      <w:r w:rsidRPr="009921A6">
        <w:rPr>
          <w:sz w:val="28"/>
          <w:szCs w:val="28"/>
        </w:rPr>
        <w:t xml:space="preserve">Анализ российского и зарубежного опыта антикризисных мер </w:t>
      </w:r>
      <w:r w:rsidR="005B3499">
        <w:rPr>
          <w:sz w:val="28"/>
          <w:szCs w:val="28"/>
        </w:rPr>
        <w:t>государственного финансового регулирования</w:t>
      </w:r>
      <w:r w:rsidRPr="009921A6">
        <w:rPr>
          <w:sz w:val="28"/>
          <w:szCs w:val="28"/>
        </w:rPr>
        <w:t>.</w:t>
      </w:r>
    </w:p>
    <w:p w14:paraId="0DC463F4" w14:textId="6FECE6A6" w:rsidR="00C671F1" w:rsidRPr="009921A6" w:rsidRDefault="00C671F1" w:rsidP="00930EB5">
      <w:pPr>
        <w:widowControl/>
        <w:numPr>
          <w:ilvl w:val="0"/>
          <w:numId w:val="3"/>
        </w:numPr>
        <w:autoSpaceDE/>
        <w:autoSpaceDN/>
        <w:adjustRightInd/>
        <w:spacing w:line="360" w:lineRule="auto"/>
        <w:ind w:left="357" w:hanging="357"/>
        <w:jc w:val="both"/>
        <w:rPr>
          <w:sz w:val="28"/>
          <w:szCs w:val="28"/>
        </w:rPr>
      </w:pPr>
      <w:r w:rsidRPr="009921A6">
        <w:rPr>
          <w:sz w:val="28"/>
          <w:szCs w:val="28"/>
        </w:rPr>
        <w:t xml:space="preserve">Содержание, особенности и значение финансового планирования. </w:t>
      </w:r>
    </w:p>
    <w:p w14:paraId="2E7E690B" w14:textId="77777777" w:rsidR="00C671F1" w:rsidRPr="009921A6" w:rsidRDefault="00C671F1" w:rsidP="00930EB5">
      <w:pPr>
        <w:widowControl/>
        <w:numPr>
          <w:ilvl w:val="0"/>
          <w:numId w:val="3"/>
        </w:numPr>
        <w:autoSpaceDE/>
        <w:autoSpaceDN/>
        <w:adjustRightInd/>
        <w:spacing w:line="360" w:lineRule="auto"/>
        <w:ind w:left="357" w:hanging="357"/>
        <w:jc w:val="both"/>
        <w:rPr>
          <w:sz w:val="28"/>
          <w:szCs w:val="28"/>
        </w:rPr>
      </w:pPr>
      <w:r w:rsidRPr="009921A6">
        <w:rPr>
          <w:sz w:val="28"/>
          <w:szCs w:val="28"/>
        </w:rPr>
        <w:t>Проблемы повышения эффективности государственной финансовой политики в Российской Федерации.</w:t>
      </w:r>
    </w:p>
    <w:p w14:paraId="42909673" w14:textId="5C617715" w:rsidR="00C671F1" w:rsidRDefault="00C671F1" w:rsidP="00930EB5">
      <w:pPr>
        <w:widowControl/>
        <w:numPr>
          <w:ilvl w:val="0"/>
          <w:numId w:val="3"/>
        </w:numPr>
        <w:autoSpaceDE/>
        <w:autoSpaceDN/>
        <w:adjustRightInd/>
        <w:spacing w:line="360" w:lineRule="auto"/>
        <w:ind w:left="357" w:hanging="357"/>
        <w:jc w:val="both"/>
        <w:rPr>
          <w:sz w:val="28"/>
          <w:szCs w:val="28"/>
        </w:rPr>
      </w:pPr>
      <w:r w:rsidRPr="009921A6">
        <w:rPr>
          <w:sz w:val="28"/>
          <w:szCs w:val="28"/>
        </w:rPr>
        <w:t>Проблемы и перспективы финансового прогнозирования в Российской Федерации.</w:t>
      </w:r>
    </w:p>
    <w:p w14:paraId="222249E8" w14:textId="3B3CC30D" w:rsidR="00930184" w:rsidRDefault="00930184" w:rsidP="00930EB5">
      <w:pPr>
        <w:widowControl/>
        <w:numPr>
          <w:ilvl w:val="0"/>
          <w:numId w:val="3"/>
        </w:numPr>
        <w:autoSpaceDE/>
        <w:autoSpaceDN/>
        <w:adjustRightInd/>
        <w:spacing w:line="360" w:lineRule="auto"/>
        <w:ind w:left="357" w:hanging="357"/>
        <w:jc w:val="both"/>
        <w:rPr>
          <w:sz w:val="28"/>
          <w:szCs w:val="28"/>
        </w:rPr>
      </w:pPr>
      <w:r>
        <w:rPr>
          <w:sz w:val="28"/>
          <w:szCs w:val="28"/>
        </w:rPr>
        <w:t>Особенности реализации политики в области социального обеспечения.</w:t>
      </w:r>
    </w:p>
    <w:p w14:paraId="377D1101" w14:textId="23D27865" w:rsidR="00930184" w:rsidRPr="009921A6" w:rsidRDefault="00930184" w:rsidP="00930EB5">
      <w:pPr>
        <w:widowControl/>
        <w:numPr>
          <w:ilvl w:val="0"/>
          <w:numId w:val="3"/>
        </w:numPr>
        <w:autoSpaceDE/>
        <w:autoSpaceDN/>
        <w:adjustRightInd/>
        <w:spacing w:line="360" w:lineRule="auto"/>
        <w:ind w:left="357" w:hanging="357"/>
        <w:jc w:val="both"/>
        <w:rPr>
          <w:sz w:val="28"/>
          <w:szCs w:val="28"/>
        </w:rPr>
      </w:pPr>
      <w:r>
        <w:rPr>
          <w:sz w:val="28"/>
          <w:szCs w:val="28"/>
        </w:rPr>
        <w:t>Цифровые платформы и их роль в управлении финансами домохозяйств.</w:t>
      </w:r>
    </w:p>
    <w:p w14:paraId="3FE8903F" w14:textId="77777777" w:rsidR="00C671F1" w:rsidRPr="009921A6" w:rsidRDefault="00C671F1" w:rsidP="00930EB5">
      <w:pPr>
        <w:widowControl/>
        <w:numPr>
          <w:ilvl w:val="0"/>
          <w:numId w:val="3"/>
        </w:numPr>
        <w:autoSpaceDE/>
        <w:autoSpaceDN/>
        <w:adjustRightInd/>
        <w:spacing w:line="360" w:lineRule="auto"/>
        <w:ind w:left="357" w:hanging="357"/>
        <w:jc w:val="both"/>
        <w:rPr>
          <w:sz w:val="28"/>
          <w:szCs w:val="28"/>
        </w:rPr>
      </w:pPr>
      <w:r w:rsidRPr="009921A6">
        <w:rPr>
          <w:sz w:val="28"/>
          <w:szCs w:val="28"/>
        </w:rPr>
        <w:t xml:space="preserve">Понятие, роль, перспективы и государственное финансовое регулирование </w:t>
      </w:r>
      <w:proofErr w:type="spellStart"/>
      <w:r w:rsidRPr="009921A6">
        <w:rPr>
          <w:sz w:val="28"/>
          <w:szCs w:val="28"/>
        </w:rPr>
        <w:t>блокчейна</w:t>
      </w:r>
      <w:proofErr w:type="spellEnd"/>
      <w:r w:rsidRPr="009921A6">
        <w:rPr>
          <w:sz w:val="28"/>
          <w:szCs w:val="28"/>
        </w:rPr>
        <w:t xml:space="preserve"> и криптовалют в современной экономике. </w:t>
      </w:r>
    </w:p>
    <w:p w14:paraId="0EED7CDA" w14:textId="4BA6E6B7" w:rsidR="00C671F1" w:rsidRPr="005B3499" w:rsidRDefault="005B3499" w:rsidP="00930EB5">
      <w:pPr>
        <w:widowControl/>
        <w:numPr>
          <w:ilvl w:val="0"/>
          <w:numId w:val="3"/>
        </w:numPr>
        <w:autoSpaceDE/>
        <w:autoSpaceDN/>
        <w:adjustRightInd/>
        <w:spacing w:line="360" w:lineRule="auto"/>
        <w:ind w:left="357" w:hanging="357"/>
        <w:jc w:val="both"/>
        <w:rPr>
          <w:sz w:val="28"/>
          <w:szCs w:val="28"/>
        </w:rPr>
      </w:pPr>
      <w:r>
        <w:rPr>
          <w:bCs/>
          <w:sz w:val="28"/>
          <w:szCs w:val="28"/>
        </w:rPr>
        <w:lastRenderedPageBreak/>
        <w:t>Повышение эффективности управления финансами в условиях цифровизации экономики.</w:t>
      </w:r>
    </w:p>
    <w:p w14:paraId="5CEDC914" w14:textId="2E8742A7" w:rsidR="005B3499" w:rsidRPr="009921A6" w:rsidRDefault="005B3499" w:rsidP="00930EB5">
      <w:pPr>
        <w:widowControl/>
        <w:numPr>
          <w:ilvl w:val="0"/>
          <w:numId w:val="3"/>
        </w:numPr>
        <w:autoSpaceDE/>
        <w:autoSpaceDN/>
        <w:adjustRightInd/>
        <w:spacing w:line="360" w:lineRule="auto"/>
        <w:ind w:left="357" w:hanging="357"/>
        <w:jc w:val="both"/>
        <w:rPr>
          <w:sz w:val="28"/>
          <w:szCs w:val="28"/>
        </w:rPr>
      </w:pPr>
      <w:r>
        <w:rPr>
          <w:bCs/>
          <w:sz w:val="28"/>
          <w:szCs w:val="28"/>
          <w:lang w:val="en-US"/>
        </w:rPr>
        <w:t>Big</w:t>
      </w:r>
      <w:r w:rsidRPr="005B3499">
        <w:rPr>
          <w:bCs/>
          <w:sz w:val="28"/>
          <w:szCs w:val="28"/>
        </w:rPr>
        <w:t xml:space="preserve"> </w:t>
      </w:r>
      <w:r>
        <w:rPr>
          <w:bCs/>
          <w:sz w:val="28"/>
          <w:szCs w:val="28"/>
          <w:lang w:val="en-US"/>
        </w:rPr>
        <w:t>data</w:t>
      </w:r>
      <w:r>
        <w:rPr>
          <w:bCs/>
          <w:sz w:val="28"/>
          <w:szCs w:val="28"/>
        </w:rPr>
        <w:t xml:space="preserve"> в управлении финансами и </w:t>
      </w:r>
      <w:r w:rsidR="00930184">
        <w:rPr>
          <w:bCs/>
          <w:sz w:val="28"/>
          <w:szCs w:val="28"/>
        </w:rPr>
        <w:t xml:space="preserve">ее </w:t>
      </w:r>
      <w:r>
        <w:rPr>
          <w:bCs/>
          <w:sz w:val="28"/>
          <w:szCs w:val="28"/>
        </w:rPr>
        <w:t>влияние на принятие финансовых решений.</w:t>
      </w:r>
    </w:p>
    <w:p w14:paraId="49138916" w14:textId="77777777" w:rsidR="00A0605B" w:rsidRPr="00DA4E80" w:rsidRDefault="00C671F1" w:rsidP="00930EB5">
      <w:pPr>
        <w:widowControl/>
        <w:numPr>
          <w:ilvl w:val="0"/>
          <w:numId w:val="3"/>
        </w:numPr>
        <w:autoSpaceDE/>
        <w:autoSpaceDN/>
        <w:adjustRightInd/>
        <w:spacing w:line="360" w:lineRule="auto"/>
        <w:ind w:left="357" w:hanging="357"/>
        <w:jc w:val="both"/>
        <w:rPr>
          <w:sz w:val="28"/>
          <w:szCs w:val="28"/>
        </w:rPr>
      </w:pPr>
      <w:r w:rsidRPr="00677686">
        <w:rPr>
          <w:bCs/>
          <w:sz w:val="28"/>
          <w:szCs w:val="28"/>
        </w:rPr>
        <w:t>Финансовая информация, ее роль в процесс</w:t>
      </w:r>
      <w:r>
        <w:rPr>
          <w:bCs/>
          <w:sz w:val="28"/>
          <w:szCs w:val="28"/>
        </w:rPr>
        <w:t>е организации финансовой работы</w:t>
      </w:r>
      <w:r w:rsidRPr="00677686">
        <w:rPr>
          <w:bCs/>
          <w:sz w:val="28"/>
          <w:szCs w:val="28"/>
        </w:rPr>
        <w:t>.</w:t>
      </w:r>
    </w:p>
    <w:p w14:paraId="0D7EE37E" w14:textId="77777777" w:rsidR="0098786F" w:rsidRDefault="0098786F" w:rsidP="00BC0428">
      <w:pPr>
        <w:spacing w:line="360" w:lineRule="auto"/>
        <w:jc w:val="both"/>
        <w:rPr>
          <w:rFonts w:eastAsia="Calibri"/>
          <w:b/>
          <w:color w:val="000000"/>
          <w:sz w:val="28"/>
          <w:szCs w:val="28"/>
          <w:lang w:eastAsia="ar-SA"/>
        </w:rPr>
      </w:pPr>
    </w:p>
    <w:p w14:paraId="57EA0BB9" w14:textId="3948CD40" w:rsidR="00BC0428" w:rsidRDefault="00BC0428" w:rsidP="007D67B3">
      <w:pPr>
        <w:spacing w:line="360" w:lineRule="auto"/>
        <w:jc w:val="both"/>
        <w:rPr>
          <w:rFonts w:eastAsia="Calibri"/>
          <w:b/>
          <w:color w:val="000000"/>
          <w:sz w:val="28"/>
          <w:szCs w:val="28"/>
          <w:lang w:eastAsia="ar-SA"/>
        </w:rPr>
      </w:pPr>
      <w:r w:rsidRPr="00164E15">
        <w:rPr>
          <w:rFonts w:eastAsia="Calibri"/>
          <w:b/>
          <w:color w:val="000000"/>
          <w:sz w:val="28"/>
          <w:szCs w:val="28"/>
          <w:lang w:eastAsia="ar-SA"/>
        </w:rPr>
        <w:t>Перечень вопросов для подготовки к дискуссии</w:t>
      </w:r>
      <w:r>
        <w:rPr>
          <w:rFonts w:eastAsia="Calibri"/>
          <w:b/>
          <w:color w:val="000000"/>
          <w:sz w:val="28"/>
          <w:szCs w:val="28"/>
          <w:lang w:eastAsia="ar-SA"/>
        </w:rPr>
        <w:t xml:space="preserve"> </w:t>
      </w:r>
    </w:p>
    <w:p w14:paraId="38002249" w14:textId="77777777" w:rsidR="00164E15" w:rsidRPr="00735838" w:rsidRDefault="00164E15" w:rsidP="00930EB5">
      <w:pPr>
        <w:pStyle w:val="a6"/>
        <w:widowControl/>
        <w:numPr>
          <w:ilvl w:val="0"/>
          <w:numId w:val="4"/>
        </w:numPr>
        <w:autoSpaceDE/>
        <w:autoSpaceDN/>
        <w:adjustRightInd/>
        <w:spacing w:after="160" w:line="360" w:lineRule="auto"/>
        <w:ind w:left="709" w:hanging="709"/>
        <w:contextualSpacing/>
        <w:jc w:val="both"/>
        <w:rPr>
          <w:color w:val="000000"/>
          <w:sz w:val="28"/>
          <w:szCs w:val="28"/>
          <w:lang w:eastAsia="ar-SA"/>
        </w:rPr>
      </w:pPr>
      <w:r w:rsidRPr="00735838">
        <w:rPr>
          <w:color w:val="000000"/>
          <w:sz w:val="28"/>
          <w:szCs w:val="28"/>
          <w:lang w:eastAsia="ar-SA"/>
        </w:rPr>
        <w:t>Дискуссионные вопросы сущности и функций денег. Теории денег в современной экономической литературе.</w:t>
      </w:r>
    </w:p>
    <w:p w14:paraId="78301E36" w14:textId="77777777" w:rsidR="00164E15" w:rsidRPr="00735838" w:rsidRDefault="00164E15" w:rsidP="00930EB5">
      <w:pPr>
        <w:pStyle w:val="a6"/>
        <w:widowControl/>
        <w:numPr>
          <w:ilvl w:val="0"/>
          <w:numId w:val="4"/>
        </w:numPr>
        <w:autoSpaceDE/>
        <w:autoSpaceDN/>
        <w:adjustRightInd/>
        <w:spacing w:after="160" w:line="360" w:lineRule="auto"/>
        <w:ind w:left="709" w:hanging="709"/>
        <w:contextualSpacing/>
        <w:jc w:val="both"/>
        <w:rPr>
          <w:color w:val="000000"/>
          <w:sz w:val="28"/>
          <w:szCs w:val="28"/>
          <w:lang w:eastAsia="ar-SA"/>
        </w:rPr>
      </w:pPr>
      <w:r w:rsidRPr="00735838">
        <w:rPr>
          <w:color w:val="000000"/>
          <w:sz w:val="28"/>
          <w:szCs w:val="28"/>
          <w:lang w:eastAsia="ar-SA"/>
        </w:rPr>
        <w:t>Финансовая глобализация и технологические новации в области платежных инструментов</w:t>
      </w:r>
      <w:r>
        <w:rPr>
          <w:color w:val="000000"/>
          <w:sz w:val="28"/>
          <w:szCs w:val="28"/>
          <w:lang w:eastAsia="ar-SA"/>
        </w:rPr>
        <w:t>.</w:t>
      </w:r>
    </w:p>
    <w:p w14:paraId="6903F9B2" w14:textId="77777777" w:rsidR="00164E15" w:rsidRPr="00735838" w:rsidRDefault="00164E15" w:rsidP="00930EB5">
      <w:pPr>
        <w:pStyle w:val="a6"/>
        <w:widowControl/>
        <w:numPr>
          <w:ilvl w:val="0"/>
          <w:numId w:val="4"/>
        </w:numPr>
        <w:autoSpaceDE/>
        <w:autoSpaceDN/>
        <w:adjustRightInd/>
        <w:spacing w:after="160" w:line="360" w:lineRule="auto"/>
        <w:ind w:left="709" w:hanging="709"/>
        <w:contextualSpacing/>
        <w:jc w:val="both"/>
        <w:rPr>
          <w:color w:val="000000"/>
          <w:sz w:val="28"/>
          <w:szCs w:val="28"/>
          <w:lang w:eastAsia="ar-SA"/>
        </w:rPr>
      </w:pPr>
      <w:r>
        <w:rPr>
          <w:color w:val="000000"/>
          <w:sz w:val="28"/>
          <w:szCs w:val="28"/>
          <w:lang w:eastAsia="ar-SA"/>
        </w:rPr>
        <w:t>Национальные платежные</w:t>
      </w:r>
      <w:r w:rsidRPr="00735838">
        <w:rPr>
          <w:color w:val="000000"/>
          <w:sz w:val="28"/>
          <w:szCs w:val="28"/>
          <w:lang w:eastAsia="ar-SA"/>
        </w:rPr>
        <w:t xml:space="preserve"> системы стран с ра</w:t>
      </w:r>
      <w:r>
        <w:rPr>
          <w:color w:val="000000"/>
          <w:sz w:val="28"/>
          <w:szCs w:val="28"/>
          <w:lang w:eastAsia="ar-SA"/>
        </w:rPr>
        <w:t xml:space="preserve">звитым рынком и развивающимися </w:t>
      </w:r>
      <w:r w:rsidRPr="00735838">
        <w:rPr>
          <w:color w:val="000000"/>
          <w:sz w:val="28"/>
          <w:szCs w:val="28"/>
          <w:lang w:eastAsia="ar-SA"/>
        </w:rPr>
        <w:t>рынками: сравнительный анализ, причины различий.</w:t>
      </w:r>
    </w:p>
    <w:p w14:paraId="588F1A13" w14:textId="77777777" w:rsidR="00164E15" w:rsidRPr="00735838" w:rsidRDefault="00164E15" w:rsidP="00930EB5">
      <w:pPr>
        <w:pStyle w:val="a6"/>
        <w:widowControl/>
        <w:numPr>
          <w:ilvl w:val="0"/>
          <w:numId w:val="4"/>
        </w:numPr>
        <w:autoSpaceDE/>
        <w:autoSpaceDN/>
        <w:adjustRightInd/>
        <w:spacing w:after="160" w:line="360" w:lineRule="auto"/>
        <w:ind w:left="709" w:hanging="709"/>
        <w:contextualSpacing/>
        <w:jc w:val="both"/>
        <w:rPr>
          <w:color w:val="000000"/>
          <w:sz w:val="28"/>
          <w:szCs w:val="28"/>
          <w:lang w:eastAsia="ar-SA"/>
        </w:rPr>
      </w:pPr>
      <w:r w:rsidRPr="00735838">
        <w:rPr>
          <w:color w:val="000000"/>
          <w:sz w:val="28"/>
          <w:szCs w:val="28"/>
          <w:lang w:eastAsia="ar-SA"/>
        </w:rPr>
        <w:t xml:space="preserve">Развитие потребительского кредита в современной России и за рубежом. </w:t>
      </w:r>
    </w:p>
    <w:p w14:paraId="04E820C6" w14:textId="77777777" w:rsidR="00164E15" w:rsidRPr="00735838" w:rsidRDefault="00164E15" w:rsidP="00930EB5">
      <w:pPr>
        <w:pStyle w:val="a6"/>
        <w:widowControl/>
        <w:numPr>
          <w:ilvl w:val="0"/>
          <w:numId w:val="4"/>
        </w:numPr>
        <w:autoSpaceDE/>
        <w:autoSpaceDN/>
        <w:adjustRightInd/>
        <w:spacing w:after="160" w:line="360" w:lineRule="auto"/>
        <w:ind w:left="709" w:hanging="709"/>
        <w:contextualSpacing/>
        <w:jc w:val="both"/>
        <w:rPr>
          <w:color w:val="000000"/>
          <w:sz w:val="28"/>
          <w:szCs w:val="28"/>
          <w:lang w:eastAsia="ar-SA"/>
        </w:rPr>
      </w:pPr>
      <w:r w:rsidRPr="00735838">
        <w:rPr>
          <w:color w:val="000000"/>
          <w:sz w:val="28"/>
          <w:szCs w:val="28"/>
          <w:lang w:eastAsia="ar-SA"/>
        </w:rPr>
        <w:t>Роль конкуренции на рынке потребительского кредитования.</w:t>
      </w:r>
    </w:p>
    <w:p w14:paraId="583E058C" w14:textId="77777777" w:rsidR="00164E15" w:rsidRPr="00735838" w:rsidRDefault="00164E15" w:rsidP="00930EB5">
      <w:pPr>
        <w:pStyle w:val="a6"/>
        <w:widowControl/>
        <w:numPr>
          <w:ilvl w:val="0"/>
          <w:numId w:val="4"/>
        </w:numPr>
        <w:autoSpaceDE/>
        <w:autoSpaceDN/>
        <w:adjustRightInd/>
        <w:spacing w:after="160" w:line="360" w:lineRule="auto"/>
        <w:ind w:left="709" w:hanging="709"/>
        <w:contextualSpacing/>
        <w:jc w:val="both"/>
        <w:rPr>
          <w:color w:val="000000"/>
          <w:sz w:val="28"/>
          <w:szCs w:val="28"/>
          <w:lang w:eastAsia="ar-SA"/>
        </w:rPr>
      </w:pPr>
      <w:r w:rsidRPr="00735838">
        <w:rPr>
          <w:color w:val="000000"/>
          <w:sz w:val="28"/>
          <w:szCs w:val="28"/>
          <w:lang w:eastAsia="ar-SA"/>
        </w:rPr>
        <w:t>Сравнительный анализ кредитной системы административно-командной системы и кредитной системы рыночной экономики.</w:t>
      </w:r>
    </w:p>
    <w:p w14:paraId="5E67BFD9" w14:textId="77777777" w:rsidR="00164E15" w:rsidRPr="00735838" w:rsidRDefault="00164E15" w:rsidP="00930EB5">
      <w:pPr>
        <w:pStyle w:val="a6"/>
        <w:widowControl/>
        <w:numPr>
          <w:ilvl w:val="0"/>
          <w:numId w:val="4"/>
        </w:numPr>
        <w:autoSpaceDE/>
        <w:autoSpaceDN/>
        <w:adjustRightInd/>
        <w:spacing w:after="160" w:line="360" w:lineRule="auto"/>
        <w:ind w:left="709" w:hanging="709"/>
        <w:contextualSpacing/>
        <w:jc w:val="both"/>
        <w:rPr>
          <w:color w:val="000000"/>
          <w:sz w:val="28"/>
          <w:szCs w:val="28"/>
          <w:lang w:eastAsia="ar-SA"/>
        </w:rPr>
      </w:pPr>
      <w:r w:rsidRPr="00735838">
        <w:rPr>
          <w:color w:val="000000"/>
          <w:sz w:val="28"/>
          <w:szCs w:val="28"/>
          <w:lang w:eastAsia="ar-SA"/>
        </w:rPr>
        <w:t>Дискуссионные вопросы по поводу структуры кредитной системы.</w:t>
      </w:r>
    </w:p>
    <w:p w14:paraId="4D37C890" w14:textId="77777777" w:rsidR="00164E15" w:rsidRPr="00735838" w:rsidRDefault="00164E15" w:rsidP="00930EB5">
      <w:pPr>
        <w:pStyle w:val="a6"/>
        <w:widowControl/>
        <w:numPr>
          <w:ilvl w:val="0"/>
          <w:numId w:val="4"/>
        </w:numPr>
        <w:autoSpaceDE/>
        <w:autoSpaceDN/>
        <w:adjustRightInd/>
        <w:spacing w:after="160" w:line="360" w:lineRule="auto"/>
        <w:ind w:left="709" w:hanging="709"/>
        <w:contextualSpacing/>
        <w:jc w:val="both"/>
        <w:rPr>
          <w:color w:val="000000"/>
          <w:sz w:val="28"/>
          <w:szCs w:val="28"/>
          <w:lang w:eastAsia="ar-SA"/>
        </w:rPr>
      </w:pPr>
      <w:r w:rsidRPr="00735838">
        <w:rPr>
          <w:color w:val="000000"/>
          <w:sz w:val="28"/>
          <w:szCs w:val="28"/>
          <w:lang w:eastAsia="ar-SA"/>
        </w:rPr>
        <w:t>Роль и функции кредитной системы в современной экономике.</w:t>
      </w:r>
    </w:p>
    <w:p w14:paraId="70162941" w14:textId="77777777" w:rsidR="00164E15" w:rsidRPr="00735838" w:rsidRDefault="00164E15" w:rsidP="00930EB5">
      <w:pPr>
        <w:pStyle w:val="a6"/>
        <w:widowControl/>
        <w:numPr>
          <w:ilvl w:val="0"/>
          <w:numId w:val="4"/>
        </w:numPr>
        <w:autoSpaceDE/>
        <w:autoSpaceDN/>
        <w:adjustRightInd/>
        <w:spacing w:after="160" w:line="360" w:lineRule="auto"/>
        <w:ind w:left="709" w:hanging="709"/>
        <w:contextualSpacing/>
        <w:jc w:val="both"/>
        <w:rPr>
          <w:color w:val="000000"/>
          <w:sz w:val="28"/>
          <w:szCs w:val="28"/>
          <w:lang w:eastAsia="ar-SA"/>
        </w:rPr>
      </w:pPr>
      <w:r w:rsidRPr="00735838">
        <w:rPr>
          <w:color w:val="000000"/>
          <w:sz w:val="28"/>
          <w:szCs w:val="28"/>
          <w:lang w:eastAsia="ar-SA"/>
        </w:rPr>
        <w:t>Проблемы и перспективы развития банковской системы России.</w:t>
      </w:r>
    </w:p>
    <w:p w14:paraId="1D39A6DD" w14:textId="77777777" w:rsidR="00164E15" w:rsidRPr="00735838" w:rsidRDefault="00164E15" w:rsidP="00930EB5">
      <w:pPr>
        <w:pStyle w:val="a6"/>
        <w:widowControl/>
        <w:numPr>
          <w:ilvl w:val="0"/>
          <w:numId w:val="4"/>
        </w:numPr>
        <w:autoSpaceDE/>
        <w:autoSpaceDN/>
        <w:adjustRightInd/>
        <w:spacing w:after="160" w:line="360" w:lineRule="auto"/>
        <w:ind w:left="709" w:hanging="709"/>
        <w:contextualSpacing/>
        <w:jc w:val="both"/>
        <w:rPr>
          <w:color w:val="000000"/>
          <w:sz w:val="28"/>
          <w:szCs w:val="28"/>
          <w:lang w:eastAsia="ar-SA"/>
        </w:rPr>
      </w:pPr>
      <w:r w:rsidRPr="00735838">
        <w:rPr>
          <w:color w:val="000000"/>
          <w:sz w:val="28"/>
          <w:szCs w:val="28"/>
          <w:lang w:eastAsia="ar-SA"/>
        </w:rPr>
        <w:t>Проблемы развития микрофинансовых организаций в России.</w:t>
      </w:r>
    </w:p>
    <w:p w14:paraId="47C336B0" w14:textId="77777777" w:rsidR="00164E15" w:rsidRDefault="00164E15" w:rsidP="00930EB5">
      <w:pPr>
        <w:pStyle w:val="a6"/>
        <w:widowControl/>
        <w:numPr>
          <w:ilvl w:val="0"/>
          <w:numId w:val="4"/>
        </w:numPr>
        <w:autoSpaceDE/>
        <w:autoSpaceDN/>
        <w:adjustRightInd/>
        <w:spacing w:after="160" w:line="360" w:lineRule="auto"/>
        <w:ind w:left="709" w:hanging="709"/>
        <w:contextualSpacing/>
        <w:jc w:val="both"/>
        <w:rPr>
          <w:color w:val="000000"/>
          <w:sz w:val="28"/>
          <w:szCs w:val="28"/>
          <w:lang w:eastAsia="ar-SA"/>
        </w:rPr>
      </w:pPr>
      <w:r>
        <w:rPr>
          <w:color w:val="000000"/>
          <w:sz w:val="28"/>
          <w:szCs w:val="28"/>
          <w:lang w:eastAsia="ar-SA"/>
        </w:rPr>
        <w:t>Дискуссионные вопросы состава и структуры финансовой системы.</w:t>
      </w:r>
    </w:p>
    <w:p w14:paraId="2715E5F1" w14:textId="77777777" w:rsidR="00164E15" w:rsidRDefault="00164E15" w:rsidP="00930EB5">
      <w:pPr>
        <w:pStyle w:val="a6"/>
        <w:widowControl/>
        <w:numPr>
          <w:ilvl w:val="0"/>
          <w:numId w:val="4"/>
        </w:numPr>
        <w:autoSpaceDE/>
        <w:autoSpaceDN/>
        <w:adjustRightInd/>
        <w:spacing w:after="160" w:line="360" w:lineRule="auto"/>
        <w:ind w:left="709" w:hanging="709"/>
        <w:contextualSpacing/>
        <w:jc w:val="both"/>
        <w:rPr>
          <w:color w:val="000000"/>
          <w:sz w:val="28"/>
          <w:szCs w:val="28"/>
          <w:lang w:eastAsia="ar-SA"/>
        </w:rPr>
      </w:pPr>
      <w:r>
        <w:rPr>
          <w:color w:val="000000"/>
          <w:sz w:val="28"/>
          <w:szCs w:val="28"/>
          <w:lang w:eastAsia="ar-SA"/>
        </w:rPr>
        <w:t>Общее и особенное в определении хозяйствующих субъектов в российском правовом поле и в СНС.</w:t>
      </w:r>
    </w:p>
    <w:p w14:paraId="0E230687" w14:textId="77777777" w:rsidR="00164E15" w:rsidRPr="00735838" w:rsidRDefault="00164E15" w:rsidP="00930EB5">
      <w:pPr>
        <w:pStyle w:val="a6"/>
        <w:widowControl/>
        <w:numPr>
          <w:ilvl w:val="0"/>
          <w:numId w:val="4"/>
        </w:numPr>
        <w:autoSpaceDE/>
        <w:autoSpaceDN/>
        <w:adjustRightInd/>
        <w:spacing w:after="160" w:line="360" w:lineRule="auto"/>
        <w:ind w:left="709" w:hanging="709"/>
        <w:contextualSpacing/>
        <w:jc w:val="both"/>
        <w:rPr>
          <w:color w:val="000000"/>
          <w:sz w:val="28"/>
          <w:szCs w:val="28"/>
          <w:lang w:eastAsia="ar-SA"/>
        </w:rPr>
      </w:pPr>
      <w:r w:rsidRPr="00735838">
        <w:rPr>
          <w:color w:val="000000"/>
          <w:sz w:val="28"/>
          <w:szCs w:val="28"/>
          <w:lang w:eastAsia="ar-SA"/>
        </w:rPr>
        <w:t>Резервы роста финансовых ресурсов организаций и публично-правовых образований в современных условиях.</w:t>
      </w:r>
    </w:p>
    <w:p w14:paraId="70BE1074" w14:textId="77777777" w:rsidR="00164E15" w:rsidRPr="00735838" w:rsidRDefault="00164E15" w:rsidP="00930EB5">
      <w:pPr>
        <w:pStyle w:val="a6"/>
        <w:widowControl/>
        <w:numPr>
          <w:ilvl w:val="0"/>
          <w:numId w:val="4"/>
        </w:numPr>
        <w:autoSpaceDE/>
        <w:autoSpaceDN/>
        <w:adjustRightInd/>
        <w:spacing w:after="160" w:line="360" w:lineRule="auto"/>
        <w:ind w:left="709" w:hanging="709"/>
        <w:contextualSpacing/>
        <w:jc w:val="both"/>
        <w:rPr>
          <w:color w:val="000000"/>
          <w:sz w:val="28"/>
          <w:szCs w:val="28"/>
          <w:lang w:eastAsia="ar-SA"/>
        </w:rPr>
      </w:pPr>
      <w:r w:rsidRPr="00735838">
        <w:rPr>
          <w:color w:val="000000"/>
          <w:sz w:val="28"/>
          <w:szCs w:val="28"/>
          <w:lang w:eastAsia="ar-SA"/>
        </w:rPr>
        <w:t xml:space="preserve">Участие федеральных органов в управлении региональными и муниципальными финансами: за и против. </w:t>
      </w:r>
    </w:p>
    <w:p w14:paraId="468A20CF" w14:textId="77777777" w:rsidR="00164E15" w:rsidRDefault="00164E15" w:rsidP="00930EB5">
      <w:pPr>
        <w:pStyle w:val="a6"/>
        <w:widowControl/>
        <w:numPr>
          <w:ilvl w:val="0"/>
          <w:numId w:val="4"/>
        </w:numPr>
        <w:autoSpaceDE/>
        <w:autoSpaceDN/>
        <w:adjustRightInd/>
        <w:spacing w:after="160" w:line="360" w:lineRule="auto"/>
        <w:ind w:left="709" w:hanging="709"/>
        <w:contextualSpacing/>
        <w:jc w:val="both"/>
        <w:rPr>
          <w:color w:val="000000"/>
          <w:sz w:val="28"/>
          <w:szCs w:val="28"/>
          <w:lang w:eastAsia="ar-SA"/>
        </w:rPr>
      </w:pPr>
      <w:r w:rsidRPr="00735838">
        <w:rPr>
          <w:color w:val="000000"/>
          <w:sz w:val="28"/>
          <w:szCs w:val="28"/>
          <w:lang w:eastAsia="ar-SA"/>
        </w:rPr>
        <w:t>Использование информационных технологий в управлении финансами</w:t>
      </w:r>
      <w:r>
        <w:rPr>
          <w:color w:val="000000"/>
          <w:sz w:val="28"/>
          <w:szCs w:val="28"/>
          <w:lang w:eastAsia="ar-SA"/>
        </w:rPr>
        <w:t xml:space="preserve"> домохозяйств</w:t>
      </w:r>
      <w:r w:rsidRPr="00735838">
        <w:rPr>
          <w:color w:val="000000"/>
          <w:sz w:val="28"/>
          <w:szCs w:val="28"/>
          <w:lang w:eastAsia="ar-SA"/>
        </w:rPr>
        <w:t>.</w:t>
      </w:r>
    </w:p>
    <w:p w14:paraId="3C1989FA" w14:textId="77777777" w:rsidR="00164E15" w:rsidRDefault="00164E15" w:rsidP="00930EB5">
      <w:pPr>
        <w:pStyle w:val="a6"/>
        <w:widowControl/>
        <w:numPr>
          <w:ilvl w:val="0"/>
          <w:numId w:val="4"/>
        </w:numPr>
        <w:autoSpaceDE/>
        <w:autoSpaceDN/>
        <w:adjustRightInd/>
        <w:spacing w:after="160" w:line="360" w:lineRule="auto"/>
        <w:ind w:left="709" w:hanging="709"/>
        <w:contextualSpacing/>
        <w:jc w:val="both"/>
        <w:rPr>
          <w:color w:val="000000"/>
          <w:sz w:val="28"/>
          <w:szCs w:val="28"/>
          <w:lang w:eastAsia="ar-SA"/>
        </w:rPr>
      </w:pPr>
      <w:r w:rsidRPr="00735838">
        <w:rPr>
          <w:color w:val="000000"/>
          <w:sz w:val="28"/>
          <w:szCs w:val="28"/>
          <w:lang w:eastAsia="ar-SA"/>
        </w:rPr>
        <w:lastRenderedPageBreak/>
        <w:t>Финансовая политика субъекта РФ и ее особенности (на примере одного из субъектов РФ).</w:t>
      </w:r>
    </w:p>
    <w:p w14:paraId="3ACF216C" w14:textId="77777777" w:rsidR="00164E15" w:rsidRPr="0098786F" w:rsidRDefault="00164E15" w:rsidP="00930EB5">
      <w:pPr>
        <w:pStyle w:val="a6"/>
        <w:widowControl/>
        <w:numPr>
          <w:ilvl w:val="0"/>
          <w:numId w:val="4"/>
        </w:numPr>
        <w:autoSpaceDE/>
        <w:autoSpaceDN/>
        <w:adjustRightInd/>
        <w:spacing w:after="160" w:line="360" w:lineRule="auto"/>
        <w:ind w:left="709" w:hanging="709"/>
        <w:contextualSpacing/>
        <w:jc w:val="both"/>
        <w:rPr>
          <w:color w:val="000000"/>
          <w:sz w:val="28"/>
          <w:szCs w:val="28"/>
          <w:lang w:eastAsia="ar-SA"/>
        </w:rPr>
      </w:pPr>
      <w:r w:rsidRPr="0098786F">
        <w:rPr>
          <w:color w:val="000000"/>
          <w:sz w:val="28"/>
          <w:szCs w:val="28"/>
          <w:lang w:eastAsia="ar-SA"/>
        </w:rPr>
        <w:t>Общее и особенное в научных подходах к содержанию финансовой политики на макро и микроуровнях в современной российской и зарубежной экономической науке.</w:t>
      </w:r>
    </w:p>
    <w:p w14:paraId="5A94633B" w14:textId="77777777" w:rsidR="00DA4E80" w:rsidRPr="00E8792A" w:rsidRDefault="00DA4E80" w:rsidP="00E8792A">
      <w:pPr>
        <w:widowControl/>
        <w:autoSpaceDE/>
        <w:autoSpaceDN/>
        <w:adjustRightInd/>
        <w:spacing w:after="160" w:line="360" w:lineRule="auto"/>
        <w:contextualSpacing/>
        <w:jc w:val="both"/>
        <w:rPr>
          <w:color w:val="000000"/>
          <w:sz w:val="28"/>
          <w:szCs w:val="28"/>
          <w:lang w:eastAsia="ar-SA"/>
        </w:rPr>
      </w:pPr>
    </w:p>
    <w:p w14:paraId="3F9CB630" w14:textId="77777777" w:rsidR="007D67B3" w:rsidRDefault="007D67B3" w:rsidP="007D67B3">
      <w:pPr>
        <w:tabs>
          <w:tab w:val="left" w:pos="-180"/>
        </w:tabs>
        <w:suppressAutoHyphens/>
        <w:spacing w:line="360" w:lineRule="exact"/>
        <w:ind w:right="70"/>
        <w:jc w:val="both"/>
        <w:rPr>
          <w:color w:val="000000"/>
        </w:rPr>
      </w:pPr>
      <w:bookmarkStart w:id="47" w:name="_Toc531793804"/>
      <w:r>
        <w:rPr>
          <w:b/>
          <w:color w:val="000000"/>
          <w:sz w:val="28"/>
          <w:szCs w:val="28"/>
        </w:rPr>
        <w:t xml:space="preserve">         Критерии балльной оценки различных форм текущего контроля успеваемости</w:t>
      </w:r>
    </w:p>
    <w:p w14:paraId="7A0623CE" w14:textId="77777777" w:rsidR="007D67B3" w:rsidRDefault="007D67B3" w:rsidP="007D67B3">
      <w:pPr>
        <w:spacing w:line="360" w:lineRule="auto"/>
        <w:rPr>
          <w:color w:val="000000"/>
          <w:sz w:val="28"/>
          <w:szCs w:val="28"/>
        </w:rPr>
      </w:pPr>
    </w:p>
    <w:p w14:paraId="709D67AD" w14:textId="6E092EAD" w:rsidR="00E8792A" w:rsidRPr="00667937" w:rsidRDefault="007D67B3" w:rsidP="007D67B3">
      <w:pPr>
        <w:spacing w:line="360" w:lineRule="auto"/>
        <w:jc w:val="both"/>
      </w:pPr>
      <w:r>
        <w:rPr>
          <w:color w:val="000000"/>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Pr="00F456BA">
        <w:rPr>
          <w:rFonts w:eastAsia="MS Mincho"/>
          <w:sz w:val="28"/>
          <w:szCs w:val="28"/>
        </w:rPr>
        <w:t xml:space="preserve">Департамента </w:t>
      </w:r>
      <w:r>
        <w:rPr>
          <w:rFonts w:eastAsia="MS Mincho"/>
          <w:sz w:val="28"/>
          <w:szCs w:val="28"/>
        </w:rPr>
        <w:t>банковского дела и монетарного регулирования и Департамента общественных финансов.</w:t>
      </w:r>
    </w:p>
    <w:p w14:paraId="38C0929E" w14:textId="77777777" w:rsidR="007D67B3" w:rsidRDefault="007D67B3" w:rsidP="003D3F67">
      <w:pPr>
        <w:spacing w:line="360" w:lineRule="auto"/>
        <w:jc w:val="both"/>
        <w:outlineLvl w:val="0"/>
        <w:rPr>
          <w:b/>
          <w:sz w:val="28"/>
          <w:szCs w:val="28"/>
        </w:rPr>
      </w:pPr>
      <w:bookmarkStart w:id="48" w:name="_Toc98261217"/>
      <w:bookmarkStart w:id="49" w:name="_Toc98268494"/>
      <w:bookmarkStart w:id="50" w:name="_Toc98268536"/>
      <w:bookmarkEnd w:id="47"/>
    </w:p>
    <w:p w14:paraId="0B92AC26" w14:textId="5ED5A952" w:rsidR="007D67B3" w:rsidRPr="007D67B3" w:rsidRDefault="003D3F67" w:rsidP="007D67B3">
      <w:pPr>
        <w:spacing w:line="360" w:lineRule="auto"/>
        <w:jc w:val="both"/>
        <w:outlineLvl w:val="0"/>
        <w:rPr>
          <w:b/>
          <w:sz w:val="28"/>
          <w:szCs w:val="28"/>
        </w:rPr>
      </w:pPr>
      <w:r w:rsidRPr="00987266">
        <w:rPr>
          <w:b/>
          <w:sz w:val="28"/>
          <w:szCs w:val="28"/>
        </w:rPr>
        <w:t>7. Фонд оценочных средств для проведения промежуточной аттестации по дисциплине</w:t>
      </w:r>
      <w:bookmarkEnd w:id="48"/>
      <w:bookmarkEnd w:id="49"/>
      <w:bookmarkEnd w:id="50"/>
    </w:p>
    <w:p w14:paraId="0DF2D9EF" w14:textId="77777777" w:rsidR="007D67B3" w:rsidRDefault="007D67B3" w:rsidP="007D67B3">
      <w:pPr>
        <w:suppressAutoHyphens/>
        <w:spacing w:line="360" w:lineRule="auto"/>
        <w:ind w:firstLine="708"/>
        <w:jc w:val="both"/>
        <w:rPr>
          <w:sz w:val="28"/>
        </w:rPr>
      </w:pPr>
      <w:bookmarkStart w:id="51" w:name="_Hlk107308697"/>
      <w:r w:rsidRPr="00AD654C">
        <w:rPr>
          <w:sz w:val="28"/>
          <w:szCs w:val="28"/>
        </w:rPr>
        <w:t>Перечень компетенций с указанием индикаторов их достижения в процессе освоения образовательной программы содержится в разделе 2 «</w:t>
      </w:r>
      <w:r w:rsidRPr="00AD654C">
        <w:rPr>
          <w:sz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bookmarkEnd w:id="51"/>
    <w:p w14:paraId="29B24A5B" w14:textId="77777777" w:rsidR="00DA4E80" w:rsidRPr="007D09C0" w:rsidRDefault="00DA4E80" w:rsidP="001D5992">
      <w:pPr>
        <w:widowControl/>
        <w:autoSpaceDE/>
        <w:autoSpaceDN/>
        <w:adjustRightInd/>
        <w:spacing w:after="200" w:line="276" w:lineRule="auto"/>
        <w:rPr>
          <w:sz w:val="28"/>
          <w:szCs w:val="28"/>
        </w:rPr>
      </w:pPr>
    </w:p>
    <w:p w14:paraId="2B85A6DE" w14:textId="77777777" w:rsidR="007D67B3" w:rsidRPr="00FB06B8" w:rsidRDefault="007D67B3" w:rsidP="007D67B3">
      <w:pPr>
        <w:spacing w:line="360" w:lineRule="exact"/>
        <w:ind w:firstLine="709"/>
        <w:jc w:val="both"/>
        <w:rPr>
          <w:b/>
          <w:sz w:val="28"/>
          <w:szCs w:val="28"/>
        </w:rPr>
      </w:pPr>
      <w:bookmarkStart w:id="52" w:name="_Hlk107308407"/>
      <w:r w:rsidRPr="006A7A73">
        <w:rPr>
          <w:b/>
          <w:sz w:val="28"/>
          <w:szCs w:val="28"/>
        </w:rPr>
        <w:t>Типовые контрольные задания или иные материалы, необходимые для оценки индикаторов достижения компетенций, умений и знаний</w:t>
      </w:r>
      <w:bookmarkStart w:id="53" w:name="_Hlk25255353"/>
    </w:p>
    <w:bookmarkEnd w:id="52"/>
    <w:bookmarkEnd w:id="53"/>
    <w:p w14:paraId="62C2F729" w14:textId="45CDAA7F" w:rsidR="005F5092" w:rsidRPr="00B86E17" w:rsidRDefault="00352A84" w:rsidP="00A56BF9">
      <w:pPr>
        <w:spacing w:line="360" w:lineRule="auto"/>
        <w:ind w:firstLine="709"/>
        <w:jc w:val="both"/>
        <w:rPr>
          <w:sz w:val="28"/>
          <w:szCs w:val="28"/>
        </w:rPr>
      </w:pPr>
      <w:r w:rsidRPr="00B86E17">
        <w:rPr>
          <w:sz w:val="28"/>
          <w:szCs w:val="28"/>
        </w:rPr>
        <w:t xml:space="preserve"> </w:t>
      </w:r>
    </w:p>
    <w:tbl>
      <w:tblPr>
        <w:tblStyle w:val="a8"/>
        <w:tblW w:w="10421" w:type="dxa"/>
        <w:tblLayout w:type="fixed"/>
        <w:tblLook w:val="04A0" w:firstRow="1" w:lastRow="0" w:firstColumn="1" w:lastColumn="0" w:noHBand="0" w:noVBand="1"/>
      </w:tblPr>
      <w:tblGrid>
        <w:gridCol w:w="2019"/>
        <w:gridCol w:w="1917"/>
        <w:gridCol w:w="3118"/>
        <w:gridCol w:w="3367"/>
      </w:tblGrid>
      <w:tr w:rsidR="00492315" w:rsidRPr="00716C92" w14:paraId="3DCD4191" w14:textId="77777777" w:rsidTr="005F3CC8">
        <w:trPr>
          <w:tblHeader/>
        </w:trPr>
        <w:tc>
          <w:tcPr>
            <w:tcW w:w="2019" w:type="dxa"/>
            <w:shd w:val="clear" w:color="auto" w:fill="F2F2F2" w:themeFill="background1" w:themeFillShade="F2"/>
          </w:tcPr>
          <w:p w14:paraId="6C90D169" w14:textId="77777777" w:rsidR="00492315" w:rsidRPr="00716C92" w:rsidRDefault="00492315" w:rsidP="000F050E">
            <w:pPr>
              <w:jc w:val="center"/>
              <w:rPr>
                <w:sz w:val="24"/>
                <w:szCs w:val="24"/>
              </w:rPr>
            </w:pPr>
            <w:r w:rsidRPr="00716C92">
              <w:rPr>
                <w:sz w:val="24"/>
                <w:szCs w:val="24"/>
              </w:rPr>
              <w:t>Наименование компетенции</w:t>
            </w:r>
          </w:p>
        </w:tc>
        <w:tc>
          <w:tcPr>
            <w:tcW w:w="1917" w:type="dxa"/>
            <w:shd w:val="clear" w:color="auto" w:fill="F2F2F2" w:themeFill="background1" w:themeFillShade="F2"/>
          </w:tcPr>
          <w:p w14:paraId="0ABE8A1B" w14:textId="77777777" w:rsidR="00492315" w:rsidRPr="00716C92" w:rsidRDefault="00492315" w:rsidP="000F050E">
            <w:pPr>
              <w:jc w:val="center"/>
              <w:rPr>
                <w:sz w:val="24"/>
                <w:szCs w:val="24"/>
              </w:rPr>
            </w:pPr>
            <w:r w:rsidRPr="00716C92">
              <w:rPr>
                <w:sz w:val="24"/>
                <w:szCs w:val="24"/>
              </w:rPr>
              <w:t>Наименование индикаторов достижения компетенции</w:t>
            </w:r>
          </w:p>
        </w:tc>
        <w:tc>
          <w:tcPr>
            <w:tcW w:w="3118" w:type="dxa"/>
            <w:shd w:val="clear" w:color="auto" w:fill="F2F2F2" w:themeFill="background1" w:themeFillShade="F2"/>
          </w:tcPr>
          <w:p w14:paraId="4AC4E315" w14:textId="77777777" w:rsidR="00492315" w:rsidRPr="00716C92" w:rsidRDefault="00492315" w:rsidP="000F050E">
            <w:pPr>
              <w:jc w:val="center"/>
              <w:rPr>
                <w:sz w:val="24"/>
                <w:szCs w:val="24"/>
              </w:rPr>
            </w:pPr>
            <w:r w:rsidRPr="00716C92">
              <w:rPr>
                <w:sz w:val="24"/>
                <w:szCs w:val="24"/>
              </w:rPr>
              <w:t xml:space="preserve">Результаты обучения </w:t>
            </w:r>
            <w:proofErr w:type="gramStart"/>
            <w:r w:rsidRPr="00716C92">
              <w:rPr>
                <w:sz w:val="24"/>
                <w:szCs w:val="24"/>
              </w:rPr>
              <w:t xml:space="preserve">   (</w:t>
            </w:r>
            <w:proofErr w:type="gramEnd"/>
            <w:r w:rsidRPr="00716C92">
              <w:rPr>
                <w:sz w:val="24"/>
                <w:szCs w:val="24"/>
              </w:rPr>
              <w:t>умения и знания), соотнесенные с индикаторами достижения компетенции</w:t>
            </w:r>
          </w:p>
        </w:tc>
        <w:tc>
          <w:tcPr>
            <w:tcW w:w="3367" w:type="dxa"/>
            <w:shd w:val="clear" w:color="auto" w:fill="F2F2F2" w:themeFill="background1" w:themeFillShade="F2"/>
          </w:tcPr>
          <w:p w14:paraId="7E487C16" w14:textId="77777777" w:rsidR="00492315" w:rsidRPr="00716C92" w:rsidRDefault="00492315" w:rsidP="000F050E">
            <w:pPr>
              <w:jc w:val="center"/>
              <w:rPr>
                <w:sz w:val="24"/>
                <w:szCs w:val="24"/>
              </w:rPr>
            </w:pPr>
            <w:r w:rsidRPr="00716C92">
              <w:rPr>
                <w:sz w:val="24"/>
                <w:szCs w:val="24"/>
              </w:rPr>
              <w:t>Типовые контрольные задания</w:t>
            </w:r>
          </w:p>
        </w:tc>
      </w:tr>
      <w:tr w:rsidR="005F3CC8" w:rsidRPr="005F3CC8" w14:paraId="2EC713C5" w14:textId="77777777" w:rsidTr="005F3CC8">
        <w:tc>
          <w:tcPr>
            <w:tcW w:w="2019" w:type="dxa"/>
            <w:tcBorders>
              <w:bottom w:val="nil"/>
            </w:tcBorders>
          </w:tcPr>
          <w:p w14:paraId="3443AC49" w14:textId="77777777" w:rsidR="00E54485" w:rsidRPr="005F3CC8" w:rsidRDefault="00E54485" w:rsidP="0051380F">
            <w:pPr>
              <w:rPr>
                <w:color w:val="000000" w:themeColor="text1"/>
                <w:sz w:val="24"/>
                <w:szCs w:val="24"/>
              </w:rPr>
            </w:pPr>
            <w:r w:rsidRPr="005F3CC8">
              <w:rPr>
                <w:color w:val="000000" w:themeColor="text1"/>
                <w:sz w:val="24"/>
                <w:szCs w:val="24"/>
              </w:rPr>
              <w:t>ПКН-5</w:t>
            </w:r>
          </w:p>
          <w:p w14:paraId="23353CEB" w14:textId="77777777" w:rsidR="00E54485" w:rsidRPr="005F3CC8" w:rsidRDefault="00E54485" w:rsidP="0051380F">
            <w:pPr>
              <w:rPr>
                <w:color w:val="000000" w:themeColor="text1"/>
                <w:sz w:val="24"/>
                <w:szCs w:val="24"/>
              </w:rPr>
            </w:pPr>
            <w:r w:rsidRPr="005F3CC8">
              <w:rPr>
                <w:color w:val="000000" w:themeColor="text1"/>
                <w:sz w:val="24"/>
                <w:szCs w:val="24"/>
              </w:rPr>
              <w:t xml:space="preserve">Способность принимать экономически </w:t>
            </w:r>
            <w:r w:rsidRPr="005F3CC8">
              <w:rPr>
                <w:color w:val="000000" w:themeColor="text1"/>
                <w:sz w:val="24"/>
                <w:szCs w:val="24"/>
              </w:rPr>
              <w:lastRenderedPageBreak/>
              <w:t>обоснованные решения, обеспечивать экономическую эффективность организаций сферы туризма и гостеприимства, оценивать финансово-экономические перспективы их деятельности</w:t>
            </w:r>
          </w:p>
        </w:tc>
        <w:tc>
          <w:tcPr>
            <w:tcW w:w="1917" w:type="dxa"/>
          </w:tcPr>
          <w:p w14:paraId="4C6ED963" w14:textId="58D6E0F9" w:rsidR="00E54485" w:rsidRPr="005F3CC8" w:rsidRDefault="00E54485" w:rsidP="0051380F">
            <w:pPr>
              <w:rPr>
                <w:color w:val="000000" w:themeColor="text1"/>
                <w:sz w:val="24"/>
                <w:szCs w:val="24"/>
              </w:rPr>
            </w:pPr>
            <w:r w:rsidRPr="005F3CC8">
              <w:rPr>
                <w:color w:val="000000" w:themeColor="text1"/>
                <w:sz w:val="24"/>
                <w:szCs w:val="24"/>
              </w:rPr>
              <w:lastRenderedPageBreak/>
              <w:t xml:space="preserve">1.Проводит мониторинг и оценку эффективности </w:t>
            </w:r>
            <w:r w:rsidRPr="005F3CC8">
              <w:rPr>
                <w:color w:val="000000" w:themeColor="text1"/>
                <w:sz w:val="24"/>
                <w:szCs w:val="24"/>
              </w:rPr>
              <w:lastRenderedPageBreak/>
              <w:t>экономической деятельности организаций туристкой индустрии</w:t>
            </w:r>
          </w:p>
        </w:tc>
        <w:tc>
          <w:tcPr>
            <w:tcW w:w="3118" w:type="dxa"/>
          </w:tcPr>
          <w:p w14:paraId="719963A8" w14:textId="2D50A03B" w:rsidR="007D67B3" w:rsidRPr="00CA5B63" w:rsidRDefault="00E54485" w:rsidP="007D67B3">
            <w:pPr>
              <w:jc w:val="both"/>
              <w:rPr>
                <w:color w:val="000000" w:themeColor="text1"/>
                <w:sz w:val="24"/>
                <w:szCs w:val="24"/>
              </w:rPr>
            </w:pPr>
            <w:r w:rsidRPr="00CA5B63">
              <w:rPr>
                <w:bCs/>
                <w:i/>
                <w:color w:val="000000" w:themeColor="text1"/>
                <w:sz w:val="24"/>
                <w:szCs w:val="24"/>
              </w:rPr>
              <w:lastRenderedPageBreak/>
              <w:t>Знание</w:t>
            </w:r>
            <w:r w:rsidRPr="00CA5B63">
              <w:rPr>
                <w:bCs/>
                <w:color w:val="000000" w:themeColor="text1"/>
                <w:sz w:val="24"/>
                <w:szCs w:val="24"/>
              </w:rPr>
              <w:t xml:space="preserve"> экономических категорий «финансы», «деньги»</w:t>
            </w:r>
            <w:r w:rsidR="007D67B3" w:rsidRPr="00CA5B63">
              <w:rPr>
                <w:bCs/>
                <w:color w:val="000000" w:themeColor="text1"/>
                <w:sz w:val="24"/>
                <w:szCs w:val="24"/>
              </w:rPr>
              <w:t xml:space="preserve"> и</w:t>
            </w:r>
            <w:r w:rsidRPr="00CA5B63">
              <w:rPr>
                <w:bCs/>
                <w:color w:val="000000" w:themeColor="text1"/>
                <w:sz w:val="24"/>
                <w:szCs w:val="24"/>
              </w:rPr>
              <w:t xml:space="preserve"> «кредит», специфики их содержания; </w:t>
            </w:r>
            <w:r w:rsidRPr="00CA5B63">
              <w:rPr>
                <w:bCs/>
                <w:color w:val="000000" w:themeColor="text1"/>
                <w:sz w:val="24"/>
                <w:szCs w:val="24"/>
              </w:rPr>
              <w:lastRenderedPageBreak/>
              <w:t xml:space="preserve">основ организации денежно-кредитных и финансовых отношений в целях </w:t>
            </w:r>
            <w:r w:rsidR="00A56BF9" w:rsidRPr="00CA5B63">
              <w:rPr>
                <w:bCs/>
                <w:color w:val="000000" w:themeColor="text1"/>
                <w:sz w:val="24"/>
                <w:szCs w:val="24"/>
              </w:rPr>
              <w:t xml:space="preserve">мониторинга и </w:t>
            </w:r>
            <w:r w:rsidRPr="00CA5B63">
              <w:rPr>
                <w:color w:val="000000" w:themeColor="text1"/>
                <w:sz w:val="24"/>
                <w:szCs w:val="24"/>
              </w:rPr>
              <w:t>оценки эффективности экономической деятельности организаций и отдельны</w:t>
            </w:r>
            <w:r w:rsidR="007D67B3" w:rsidRPr="00CA5B63">
              <w:rPr>
                <w:color w:val="000000" w:themeColor="text1"/>
                <w:sz w:val="24"/>
                <w:szCs w:val="24"/>
              </w:rPr>
              <w:t>м</w:t>
            </w:r>
            <w:r w:rsidRPr="00CA5B63">
              <w:rPr>
                <w:color w:val="000000" w:themeColor="text1"/>
                <w:sz w:val="24"/>
                <w:szCs w:val="24"/>
              </w:rPr>
              <w:t xml:space="preserve"> проблем</w:t>
            </w:r>
            <w:r w:rsidR="007D67B3" w:rsidRPr="00CA5B63">
              <w:rPr>
                <w:color w:val="000000" w:themeColor="text1"/>
                <w:sz w:val="24"/>
                <w:szCs w:val="24"/>
              </w:rPr>
              <w:t>ам</w:t>
            </w:r>
            <w:r w:rsidRPr="00CA5B63">
              <w:rPr>
                <w:color w:val="000000" w:themeColor="text1"/>
                <w:sz w:val="24"/>
                <w:szCs w:val="24"/>
              </w:rPr>
              <w:t xml:space="preserve"> финансовой и денежно-кредитной сфер</w:t>
            </w:r>
            <w:r w:rsidR="007D67B3" w:rsidRPr="00CA5B63">
              <w:rPr>
                <w:color w:val="000000" w:themeColor="text1"/>
                <w:sz w:val="24"/>
                <w:szCs w:val="24"/>
              </w:rPr>
              <w:t>ы</w:t>
            </w:r>
            <w:r w:rsidRPr="00CA5B63">
              <w:rPr>
                <w:color w:val="000000" w:themeColor="text1"/>
                <w:sz w:val="24"/>
                <w:szCs w:val="24"/>
              </w:rPr>
              <w:t xml:space="preserve"> экономики</w:t>
            </w:r>
            <w:r w:rsidR="007D67B3" w:rsidRPr="00CA5B63">
              <w:rPr>
                <w:color w:val="000000" w:themeColor="text1"/>
                <w:sz w:val="24"/>
                <w:szCs w:val="24"/>
              </w:rPr>
              <w:t>; их мониторинга.</w:t>
            </w:r>
          </w:p>
          <w:p w14:paraId="539698E2" w14:textId="595A2063" w:rsidR="00E54485" w:rsidRPr="00CA5B63" w:rsidRDefault="00E54485" w:rsidP="0051380F">
            <w:pPr>
              <w:rPr>
                <w:color w:val="000000" w:themeColor="text1"/>
                <w:sz w:val="24"/>
                <w:szCs w:val="24"/>
              </w:rPr>
            </w:pPr>
          </w:p>
          <w:p w14:paraId="537401D9" w14:textId="77777777" w:rsidR="00E54485" w:rsidRPr="00CA5B63" w:rsidRDefault="00E54485" w:rsidP="0051380F">
            <w:pPr>
              <w:tabs>
                <w:tab w:val="left" w:pos="540"/>
              </w:tabs>
              <w:snapToGrid w:val="0"/>
              <w:contextualSpacing/>
              <w:rPr>
                <w:bCs/>
                <w:color w:val="000000" w:themeColor="text1"/>
                <w:sz w:val="24"/>
                <w:szCs w:val="24"/>
              </w:rPr>
            </w:pPr>
          </w:p>
          <w:p w14:paraId="2477C351" w14:textId="5F4AD619" w:rsidR="00E54485" w:rsidRPr="00CA5B63" w:rsidRDefault="00E8792A" w:rsidP="0051380F">
            <w:pPr>
              <w:rPr>
                <w:color w:val="000000" w:themeColor="text1"/>
                <w:sz w:val="24"/>
                <w:szCs w:val="24"/>
              </w:rPr>
            </w:pPr>
            <w:r w:rsidRPr="00CA5B63">
              <w:rPr>
                <w:bCs/>
                <w:i/>
                <w:color w:val="000000" w:themeColor="text1"/>
                <w:sz w:val="24"/>
                <w:szCs w:val="24"/>
              </w:rPr>
              <w:t>Умение</w:t>
            </w:r>
            <w:r w:rsidR="00E54485" w:rsidRPr="00CA5B63">
              <w:rPr>
                <w:bCs/>
                <w:color w:val="000000" w:themeColor="text1"/>
                <w:sz w:val="24"/>
                <w:szCs w:val="24"/>
              </w:rPr>
              <w:t xml:space="preserve"> собирать и анализировать информацию по вопросам состояния и </w:t>
            </w:r>
            <w:r w:rsidR="00934DC4" w:rsidRPr="00CA5B63">
              <w:rPr>
                <w:bCs/>
                <w:color w:val="000000" w:themeColor="text1"/>
                <w:sz w:val="24"/>
                <w:szCs w:val="24"/>
              </w:rPr>
              <w:t xml:space="preserve">экономической </w:t>
            </w:r>
            <w:r w:rsidR="003D4E69" w:rsidRPr="00CA5B63">
              <w:rPr>
                <w:bCs/>
                <w:color w:val="000000" w:themeColor="text1"/>
                <w:sz w:val="24"/>
                <w:szCs w:val="24"/>
              </w:rPr>
              <w:t xml:space="preserve">эффективности </w:t>
            </w:r>
            <w:r w:rsidR="00934DC4" w:rsidRPr="00CA5B63">
              <w:rPr>
                <w:bCs/>
                <w:color w:val="000000" w:themeColor="text1"/>
                <w:sz w:val="24"/>
                <w:szCs w:val="24"/>
              </w:rPr>
              <w:t xml:space="preserve">организаций в условиях </w:t>
            </w:r>
            <w:r w:rsidR="00E54485" w:rsidRPr="00CA5B63">
              <w:rPr>
                <w:color w:val="000000" w:themeColor="text1"/>
                <w:sz w:val="24"/>
                <w:szCs w:val="24"/>
              </w:rPr>
              <w:t>современных денежных, кредитных</w:t>
            </w:r>
            <w:r w:rsidR="00934DC4" w:rsidRPr="00CA5B63">
              <w:rPr>
                <w:color w:val="000000" w:themeColor="text1"/>
                <w:sz w:val="24"/>
                <w:szCs w:val="24"/>
              </w:rPr>
              <w:t xml:space="preserve"> и </w:t>
            </w:r>
            <w:r w:rsidR="00E54485" w:rsidRPr="00CA5B63">
              <w:rPr>
                <w:color w:val="000000" w:themeColor="text1"/>
                <w:sz w:val="24"/>
                <w:szCs w:val="24"/>
              </w:rPr>
              <w:t xml:space="preserve">финансовых </w:t>
            </w:r>
            <w:r w:rsidR="00934DC4" w:rsidRPr="00CA5B63">
              <w:rPr>
                <w:color w:val="000000" w:themeColor="text1"/>
                <w:sz w:val="24"/>
                <w:szCs w:val="24"/>
              </w:rPr>
              <w:t>отношений</w:t>
            </w:r>
          </w:p>
        </w:tc>
        <w:tc>
          <w:tcPr>
            <w:tcW w:w="3367" w:type="dxa"/>
          </w:tcPr>
          <w:p w14:paraId="431F86CF" w14:textId="77777777" w:rsidR="00397535" w:rsidRPr="005F3CC8" w:rsidRDefault="00397535" w:rsidP="00930EB5">
            <w:pPr>
              <w:pStyle w:val="a6"/>
              <w:numPr>
                <w:ilvl w:val="0"/>
                <w:numId w:val="13"/>
              </w:numPr>
              <w:ind w:left="0" w:firstLine="0"/>
              <w:jc w:val="both"/>
              <w:rPr>
                <w:color w:val="000000" w:themeColor="text1"/>
                <w:sz w:val="24"/>
                <w:szCs w:val="24"/>
              </w:rPr>
            </w:pPr>
            <w:r w:rsidRPr="005F3CC8">
              <w:rPr>
                <w:color w:val="000000" w:themeColor="text1"/>
                <w:sz w:val="24"/>
                <w:szCs w:val="24"/>
              </w:rPr>
              <w:lastRenderedPageBreak/>
              <w:t>Проведите сравнительный анализ категорий «финансы» и «кредит».</w:t>
            </w:r>
            <w:r w:rsidR="00ED382A" w:rsidRPr="005F3CC8">
              <w:rPr>
                <w:color w:val="000000" w:themeColor="text1"/>
                <w:sz w:val="24"/>
                <w:szCs w:val="24"/>
              </w:rPr>
              <w:t xml:space="preserve"> </w:t>
            </w:r>
            <w:r w:rsidRPr="005F3CC8">
              <w:rPr>
                <w:color w:val="000000" w:themeColor="text1"/>
                <w:sz w:val="24"/>
                <w:szCs w:val="24"/>
              </w:rPr>
              <w:t xml:space="preserve">Какие стоимостные </w:t>
            </w:r>
            <w:r w:rsidRPr="005F3CC8">
              <w:rPr>
                <w:color w:val="000000" w:themeColor="text1"/>
                <w:sz w:val="24"/>
                <w:szCs w:val="24"/>
              </w:rPr>
              <w:lastRenderedPageBreak/>
              <w:t>показатели характеризуют деятельность организации?</w:t>
            </w:r>
          </w:p>
          <w:p w14:paraId="218CB9F8" w14:textId="669CE209" w:rsidR="00A56BF9" w:rsidRPr="005F3CC8" w:rsidRDefault="00934DC4" w:rsidP="00930EB5">
            <w:pPr>
              <w:pStyle w:val="a6"/>
              <w:numPr>
                <w:ilvl w:val="0"/>
                <w:numId w:val="13"/>
              </w:numPr>
              <w:ind w:left="0" w:firstLine="0"/>
              <w:jc w:val="both"/>
              <w:rPr>
                <w:color w:val="000000" w:themeColor="text1"/>
                <w:sz w:val="24"/>
                <w:szCs w:val="24"/>
              </w:rPr>
            </w:pPr>
            <w:r w:rsidRPr="005F3CC8">
              <w:rPr>
                <w:color w:val="000000" w:themeColor="text1"/>
                <w:sz w:val="24"/>
                <w:szCs w:val="24"/>
              </w:rPr>
              <w:t>Сгруппируйте</w:t>
            </w:r>
            <w:r w:rsidR="00B10615" w:rsidRPr="005F3CC8">
              <w:rPr>
                <w:color w:val="000000" w:themeColor="text1"/>
                <w:sz w:val="24"/>
                <w:szCs w:val="24"/>
              </w:rPr>
              <w:t xml:space="preserve"> и сопоставьте между собой</w:t>
            </w:r>
            <w:r w:rsidR="003D4E69" w:rsidRPr="005F3CC8">
              <w:rPr>
                <w:color w:val="000000" w:themeColor="text1"/>
                <w:sz w:val="24"/>
                <w:szCs w:val="24"/>
              </w:rPr>
              <w:t xml:space="preserve"> в </w:t>
            </w:r>
            <w:r w:rsidR="00B10615" w:rsidRPr="005F3CC8">
              <w:rPr>
                <w:color w:val="000000" w:themeColor="text1"/>
                <w:sz w:val="24"/>
                <w:szCs w:val="24"/>
              </w:rPr>
              <w:t>табличной форме</w:t>
            </w:r>
            <w:r w:rsidR="003D4E69" w:rsidRPr="005F3CC8">
              <w:rPr>
                <w:color w:val="000000" w:themeColor="text1"/>
                <w:sz w:val="24"/>
                <w:szCs w:val="24"/>
              </w:rPr>
              <w:t xml:space="preserve"> </w:t>
            </w:r>
            <w:r w:rsidRPr="005F3CC8">
              <w:rPr>
                <w:color w:val="000000" w:themeColor="text1"/>
                <w:sz w:val="24"/>
                <w:szCs w:val="24"/>
              </w:rPr>
              <w:t>финансовые отношения, формы финансирования и</w:t>
            </w:r>
            <w:r w:rsidR="003D4E69" w:rsidRPr="005F3CC8">
              <w:rPr>
                <w:color w:val="000000" w:themeColor="text1"/>
                <w:sz w:val="24"/>
                <w:szCs w:val="24"/>
              </w:rPr>
              <w:t xml:space="preserve"> финансовы</w:t>
            </w:r>
            <w:r w:rsidRPr="005F3CC8">
              <w:rPr>
                <w:color w:val="000000" w:themeColor="text1"/>
                <w:sz w:val="24"/>
                <w:szCs w:val="24"/>
              </w:rPr>
              <w:t>е</w:t>
            </w:r>
            <w:r w:rsidR="003D4E69" w:rsidRPr="005F3CC8">
              <w:rPr>
                <w:color w:val="000000" w:themeColor="text1"/>
                <w:sz w:val="24"/>
                <w:szCs w:val="24"/>
              </w:rPr>
              <w:t xml:space="preserve"> операци</w:t>
            </w:r>
            <w:r w:rsidRPr="005F3CC8">
              <w:rPr>
                <w:color w:val="000000" w:themeColor="text1"/>
                <w:sz w:val="24"/>
                <w:szCs w:val="24"/>
              </w:rPr>
              <w:t>и</w:t>
            </w:r>
            <w:r w:rsidR="003D4E69" w:rsidRPr="005F3CC8">
              <w:rPr>
                <w:color w:val="000000" w:themeColor="text1"/>
                <w:sz w:val="24"/>
                <w:szCs w:val="24"/>
              </w:rPr>
              <w:t>, влияющи</w:t>
            </w:r>
            <w:r w:rsidRPr="005F3CC8">
              <w:rPr>
                <w:color w:val="000000" w:themeColor="text1"/>
                <w:sz w:val="24"/>
                <w:szCs w:val="24"/>
              </w:rPr>
              <w:t>е</w:t>
            </w:r>
            <w:r w:rsidR="003D4E69" w:rsidRPr="005F3CC8">
              <w:rPr>
                <w:color w:val="000000" w:themeColor="text1"/>
                <w:sz w:val="24"/>
                <w:szCs w:val="24"/>
              </w:rPr>
              <w:t xml:space="preserve"> на эффективность деятельности организаций различных сфер деятельности. Опишите особенности финансовых </w:t>
            </w:r>
            <w:r w:rsidRPr="005F3CC8">
              <w:rPr>
                <w:color w:val="000000" w:themeColor="text1"/>
                <w:sz w:val="24"/>
                <w:szCs w:val="24"/>
              </w:rPr>
              <w:t>отношений</w:t>
            </w:r>
            <w:r w:rsidR="003D4E69" w:rsidRPr="005F3CC8">
              <w:rPr>
                <w:color w:val="000000" w:themeColor="text1"/>
                <w:sz w:val="24"/>
                <w:szCs w:val="24"/>
              </w:rPr>
              <w:t xml:space="preserve"> организаций </w:t>
            </w:r>
            <w:r w:rsidR="00AD4BEC" w:rsidRPr="005F3CC8">
              <w:rPr>
                <w:color w:val="000000" w:themeColor="text1"/>
                <w:sz w:val="24"/>
                <w:szCs w:val="24"/>
              </w:rPr>
              <w:t>туристкой индустрии</w:t>
            </w:r>
          </w:p>
        </w:tc>
      </w:tr>
      <w:tr w:rsidR="005F3CC8" w:rsidRPr="005F3CC8" w14:paraId="31DBDDA6" w14:textId="77777777" w:rsidTr="005F3CC8">
        <w:tc>
          <w:tcPr>
            <w:tcW w:w="2019" w:type="dxa"/>
            <w:tcBorders>
              <w:top w:val="nil"/>
              <w:bottom w:val="nil"/>
            </w:tcBorders>
          </w:tcPr>
          <w:p w14:paraId="264E3AA5" w14:textId="77777777" w:rsidR="00E54485" w:rsidRPr="005F3CC8" w:rsidRDefault="00E54485" w:rsidP="0051380F">
            <w:pPr>
              <w:rPr>
                <w:color w:val="000000" w:themeColor="text1"/>
                <w:sz w:val="24"/>
                <w:szCs w:val="24"/>
              </w:rPr>
            </w:pPr>
          </w:p>
        </w:tc>
        <w:tc>
          <w:tcPr>
            <w:tcW w:w="1917" w:type="dxa"/>
          </w:tcPr>
          <w:p w14:paraId="222C89C2" w14:textId="77777777" w:rsidR="00E54485" w:rsidRPr="005F3CC8" w:rsidRDefault="00E54485" w:rsidP="0051380F">
            <w:pPr>
              <w:rPr>
                <w:color w:val="000000" w:themeColor="text1"/>
                <w:sz w:val="24"/>
                <w:szCs w:val="24"/>
              </w:rPr>
            </w:pPr>
            <w:r w:rsidRPr="005F3CC8">
              <w:rPr>
                <w:color w:val="000000" w:themeColor="text1"/>
                <w:sz w:val="24"/>
                <w:szCs w:val="24"/>
              </w:rPr>
              <w:t xml:space="preserve">2.Определяет перспективы роста и риски на основе анализа финансово-экономических показателей деятельности туристских организаций различных форм собственности </w:t>
            </w:r>
          </w:p>
          <w:p w14:paraId="21ADABB3" w14:textId="77777777" w:rsidR="00E54485" w:rsidRPr="005F3CC8" w:rsidRDefault="00E54485" w:rsidP="0051380F">
            <w:pPr>
              <w:rPr>
                <w:color w:val="000000" w:themeColor="text1"/>
                <w:sz w:val="24"/>
                <w:szCs w:val="24"/>
              </w:rPr>
            </w:pPr>
          </w:p>
          <w:p w14:paraId="1EA0ABCD" w14:textId="77777777" w:rsidR="00E54485" w:rsidRPr="005F3CC8" w:rsidRDefault="00E54485" w:rsidP="0051380F">
            <w:pPr>
              <w:rPr>
                <w:color w:val="000000" w:themeColor="text1"/>
                <w:sz w:val="24"/>
                <w:szCs w:val="24"/>
              </w:rPr>
            </w:pPr>
          </w:p>
        </w:tc>
        <w:tc>
          <w:tcPr>
            <w:tcW w:w="3118" w:type="dxa"/>
          </w:tcPr>
          <w:p w14:paraId="14EB8CAD" w14:textId="0C86A26B" w:rsidR="00E54485" w:rsidRPr="00CA5B63" w:rsidRDefault="00E54485" w:rsidP="0051380F">
            <w:pPr>
              <w:overflowPunct w:val="0"/>
              <w:textAlignment w:val="baseline"/>
              <w:rPr>
                <w:color w:val="000000" w:themeColor="text1"/>
                <w:sz w:val="24"/>
                <w:szCs w:val="24"/>
              </w:rPr>
            </w:pPr>
            <w:r w:rsidRPr="00CA5B63">
              <w:rPr>
                <w:i/>
                <w:color w:val="000000" w:themeColor="text1"/>
                <w:sz w:val="24"/>
                <w:szCs w:val="24"/>
                <w:lang w:eastAsia="en-US"/>
              </w:rPr>
              <w:t>Знание</w:t>
            </w:r>
            <w:r w:rsidR="00716C92" w:rsidRPr="00CA5B63">
              <w:rPr>
                <w:i/>
                <w:color w:val="000000" w:themeColor="text1"/>
                <w:sz w:val="24"/>
                <w:szCs w:val="24"/>
                <w:lang w:eastAsia="en-US"/>
              </w:rPr>
              <w:t xml:space="preserve"> </w:t>
            </w:r>
            <w:r w:rsidRPr="00CA5B63">
              <w:rPr>
                <w:color w:val="000000" w:themeColor="text1"/>
                <w:sz w:val="24"/>
                <w:szCs w:val="24"/>
              </w:rPr>
              <w:t>инструментов сбора и анализа информации по вопросам состояния, оценки рисков и определения перспектив развития деятельности организаций с учетом отдельных проблем финансово</w:t>
            </w:r>
            <w:r w:rsidR="002B4414" w:rsidRPr="00CA5B63">
              <w:rPr>
                <w:color w:val="000000" w:themeColor="text1"/>
                <w:sz w:val="24"/>
                <w:szCs w:val="24"/>
              </w:rPr>
              <w:t>го</w:t>
            </w:r>
            <w:r w:rsidRPr="00CA5B63">
              <w:rPr>
                <w:color w:val="000000" w:themeColor="text1"/>
                <w:sz w:val="24"/>
                <w:szCs w:val="24"/>
              </w:rPr>
              <w:t xml:space="preserve"> и денежно-кредитн</w:t>
            </w:r>
            <w:r w:rsidR="002B4414" w:rsidRPr="00CA5B63">
              <w:rPr>
                <w:color w:val="000000" w:themeColor="text1"/>
                <w:sz w:val="24"/>
                <w:szCs w:val="24"/>
              </w:rPr>
              <w:t>ого регулирования</w:t>
            </w:r>
            <w:r w:rsidRPr="00CA5B63">
              <w:rPr>
                <w:color w:val="000000" w:themeColor="text1"/>
                <w:sz w:val="24"/>
                <w:szCs w:val="24"/>
              </w:rPr>
              <w:t>;</w:t>
            </w:r>
            <w:r w:rsidRPr="00CA5B63">
              <w:rPr>
                <w:bCs/>
                <w:color w:val="000000" w:themeColor="text1"/>
                <w:sz w:val="24"/>
                <w:szCs w:val="24"/>
              </w:rPr>
              <w:t xml:space="preserve"> основ организации и функционирования денежно-кредитной и финансовой систем, входящих в них институтов</w:t>
            </w:r>
          </w:p>
          <w:p w14:paraId="2B807AFA" w14:textId="77777777" w:rsidR="00E54485" w:rsidRPr="00CA5B63" w:rsidRDefault="00E54485" w:rsidP="0051380F">
            <w:pPr>
              <w:tabs>
                <w:tab w:val="right" w:pos="1418"/>
              </w:tabs>
              <w:rPr>
                <w:i/>
                <w:color w:val="000000" w:themeColor="text1"/>
                <w:sz w:val="24"/>
                <w:szCs w:val="24"/>
                <w:lang w:eastAsia="en-US"/>
              </w:rPr>
            </w:pPr>
          </w:p>
          <w:p w14:paraId="7AFA9026" w14:textId="06B01C45" w:rsidR="00E54485" w:rsidRPr="00CA5B63" w:rsidRDefault="00E54485" w:rsidP="0051380F">
            <w:pPr>
              <w:rPr>
                <w:color w:val="000000" w:themeColor="text1"/>
                <w:sz w:val="24"/>
                <w:szCs w:val="24"/>
              </w:rPr>
            </w:pPr>
            <w:r w:rsidRPr="00CA5B63">
              <w:rPr>
                <w:i/>
                <w:color w:val="000000" w:themeColor="text1"/>
                <w:sz w:val="24"/>
                <w:szCs w:val="24"/>
                <w:lang w:eastAsia="en-US"/>
              </w:rPr>
              <w:t xml:space="preserve">Умение </w:t>
            </w:r>
            <w:r w:rsidRPr="00CA5B63">
              <w:rPr>
                <w:bCs/>
                <w:color w:val="000000" w:themeColor="text1"/>
                <w:sz w:val="24"/>
                <w:szCs w:val="24"/>
              </w:rPr>
              <w:t xml:space="preserve">определять основные направления и условия взаимодействия организации с кредитными и финансовыми институтами с целью определения перспектив роста и рисков </w:t>
            </w:r>
            <w:r w:rsidRPr="00CA5B63">
              <w:rPr>
                <w:bCs/>
                <w:color w:val="000000" w:themeColor="text1"/>
                <w:sz w:val="24"/>
                <w:szCs w:val="24"/>
              </w:rPr>
              <w:lastRenderedPageBreak/>
              <w:t>деятельности</w:t>
            </w:r>
            <w:r w:rsidR="007304C3" w:rsidRPr="00CA5B63">
              <w:rPr>
                <w:bCs/>
                <w:color w:val="000000" w:themeColor="text1"/>
                <w:sz w:val="24"/>
                <w:szCs w:val="24"/>
              </w:rPr>
              <w:t xml:space="preserve">; </w:t>
            </w:r>
            <w:r w:rsidR="007304C3" w:rsidRPr="00CA5B63">
              <w:rPr>
                <w:iCs/>
                <w:color w:val="000000" w:themeColor="text1"/>
                <w:sz w:val="24"/>
                <w:szCs w:val="24"/>
                <w:lang w:eastAsia="en-US"/>
              </w:rPr>
              <w:t>использовать</w:t>
            </w:r>
            <w:r w:rsidR="007304C3" w:rsidRPr="00CA5B63">
              <w:rPr>
                <w:color w:val="000000" w:themeColor="text1"/>
                <w:sz w:val="24"/>
                <w:szCs w:val="24"/>
              </w:rPr>
              <w:t xml:space="preserve"> приемы анализа, формы и методы финансового регулирования в условиях современных финансово-кредитных отношений.</w:t>
            </w:r>
          </w:p>
        </w:tc>
        <w:tc>
          <w:tcPr>
            <w:tcW w:w="3367" w:type="dxa"/>
          </w:tcPr>
          <w:p w14:paraId="3178F78A" w14:textId="3599908A" w:rsidR="00913D35" w:rsidRPr="005F3CC8" w:rsidRDefault="00913D35" w:rsidP="00930EB5">
            <w:pPr>
              <w:pStyle w:val="a6"/>
              <w:numPr>
                <w:ilvl w:val="0"/>
                <w:numId w:val="18"/>
              </w:numPr>
              <w:ind w:left="0" w:firstLine="0"/>
              <w:jc w:val="both"/>
              <w:rPr>
                <w:color w:val="000000" w:themeColor="text1"/>
                <w:sz w:val="24"/>
                <w:szCs w:val="24"/>
              </w:rPr>
            </w:pPr>
            <w:r w:rsidRPr="005F3CC8">
              <w:rPr>
                <w:color w:val="000000" w:themeColor="text1"/>
                <w:sz w:val="24"/>
                <w:szCs w:val="24"/>
              </w:rPr>
              <w:lastRenderedPageBreak/>
              <w:t>Рассмотрите основные инструменты денежно-кредитного регулирования, проведите их сравнительный анализ. Результаты анализа представьте в табличной форме. В чем заключается механизм регулирования фонда обязательного резервирования? Как изменится обязательный резерв при увеличении срочных обязательств (уменьшении), например, в 3 раза?  Объясните, почему резкое изменение ставки рефинансирования недопустимо</w:t>
            </w:r>
          </w:p>
          <w:p w14:paraId="7978FF02" w14:textId="1849D7F1" w:rsidR="00934DC4" w:rsidRPr="005F3CC8" w:rsidRDefault="002B4414" w:rsidP="00930EB5">
            <w:pPr>
              <w:pStyle w:val="a6"/>
              <w:numPr>
                <w:ilvl w:val="0"/>
                <w:numId w:val="18"/>
              </w:numPr>
              <w:ind w:left="0" w:firstLine="0"/>
              <w:jc w:val="both"/>
              <w:rPr>
                <w:color w:val="000000" w:themeColor="text1"/>
                <w:sz w:val="24"/>
                <w:szCs w:val="24"/>
              </w:rPr>
            </w:pPr>
            <w:r w:rsidRPr="005F3CC8">
              <w:rPr>
                <w:color w:val="000000" w:themeColor="text1"/>
                <w:sz w:val="24"/>
                <w:szCs w:val="24"/>
              </w:rPr>
              <w:t xml:space="preserve">Рассмотрите основные бюджетные и налоговые методы регулирования отраслевых пропорций. Опишите методы государственного </w:t>
            </w:r>
            <w:r w:rsidRPr="005F3CC8">
              <w:rPr>
                <w:color w:val="000000" w:themeColor="text1"/>
                <w:sz w:val="24"/>
                <w:szCs w:val="24"/>
              </w:rPr>
              <w:lastRenderedPageBreak/>
              <w:t xml:space="preserve">финансового регулирования </w:t>
            </w:r>
            <w:r w:rsidR="00AD4BEC" w:rsidRPr="005F3CC8">
              <w:rPr>
                <w:color w:val="000000" w:themeColor="text1"/>
                <w:sz w:val="24"/>
                <w:szCs w:val="24"/>
              </w:rPr>
              <w:t>туристкой индустрии</w:t>
            </w:r>
            <w:r w:rsidRPr="005F3CC8">
              <w:rPr>
                <w:color w:val="000000" w:themeColor="text1"/>
                <w:sz w:val="24"/>
                <w:szCs w:val="24"/>
              </w:rPr>
              <w:t xml:space="preserve">, включая организации различных форм собственности </w:t>
            </w:r>
          </w:p>
        </w:tc>
      </w:tr>
      <w:tr w:rsidR="005F3CC8" w:rsidRPr="005F3CC8" w14:paraId="478FCDAF" w14:textId="77777777" w:rsidTr="005F3CC8">
        <w:tc>
          <w:tcPr>
            <w:tcW w:w="2019" w:type="dxa"/>
            <w:tcBorders>
              <w:top w:val="nil"/>
              <w:bottom w:val="single" w:sz="4" w:space="0" w:color="auto"/>
            </w:tcBorders>
          </w:tcPr>
          <w:p w14:paraId="5AD2EEC3" w14:textId="77777777" w:rsidR="00E54485" w:rsidRPr="005F3CC8" w:rsidRDefault="00E54485" w:rsidP="0051380F">
            <w:pPr>
              <w:rPr>
                <w:color w:val="000000" w:themeColor="text1"/>
                <w:sz w:val="24"/>
                <w:szCs w:val="24"/>
              </w:rPr>
            </w:pPr>
          </w:p>
        </w:tc>
        <w:tc>
          <w:tcPr>
            <w:tcW w:w="1917" w:type="dxa"/>
          </w:tcPr>
          <w:p w14:paraId="691E974A" w14:textId="77777777" w:rsidR="00E54485" w:rsidRPr="005F3CC8" w:rsidRDefault="00E54485" w:rsidP="00716C92">
            <w:pPr>
              <w:jc w:val="both"/>
              <w:rPr>
                <w:color w:val="000000" w:themeColor="text1"/>
                <w:sz w:val="24"/>
                <w:szCs w:val="24"/>
              </w:rPr>
            </w:pPr>
            <w:r w:rsidRPr="005F3CC8">
              <w:rPr>
                <w:color w:val="000000" w:themeColor="text1"/>
                <w:sz w:val="24"/>
                <w:szCs w:val="24"/>
              </w:rPr>
              <w:t>3.Составляет прогнозы и готовит рекомендации для принятия финансово-экономических решений на предприятиях туристкой индустрии</w:t>
            </w:r>
          </w:p>
        </w:tc>
        <w:tc>
          <w:tcPr>
            <w:tcW w:w="3118" w:type="dxa"/>
          </w:tcPr>
          <w:p w14:paraId="559ED3AA" w14:textId="53067764" w:rsidR="00E54485" w:rsidRPr="00CA5B63" w:rsidRDefault="00E54485" w:rsidP="00716C92">
            <w:pPr>
              <w:tabs>
                <w:tab w:val="left" w:pos="540"/>
              </w:tabs>
              <w:snapToGrid w:val="0"/>
              <w:contextualSpacing/>
              <w:jc w:val="both"/>
              <w:rPr>
                <w:bCs/>
                <w:color w:val="000000" w:themeColor="text1"/>
                <w:sz w:val="24"/>
                <w:szCs w:val="24"/>
              </w:rPr>
            </w:pPr>
            <w:r w:rsidRPr="00CA5B63">
              <w:rPr>
                <w:i/>
                <w:color w:val="000000" w:themeColor="text1"/>
                <w:sz w:val="24"/>
                <w:szCs w:val="24"/>
                <w:lang w:eastAsia="en-US"/>
              </w:rPr>
              <w:t>Знание</w:t>
            </w:r>
            <w:r w:rsidRPr="00CA5B63">
              <w:rPr>
                <w:color w:val="000000" w:themeColor="text1"/>
                <w:sz w:val="24"/>
                <w:szCs w:val="24"/>
                <w:lang w:eastAsia="en-US"/>
              </w:rPr>
              <w:t xml:space="preserve"> </w:t>
            </w:r>
            <w:r w:rsidR="00CB25BE" w:rsidRPr="00CA5B63">
              <w:rPr>
                <w:color w:val="000000" w:themeColor="text1"/>
                <w:sz w:val="24"/>
                <w:szCs w:val="24"/>
                <w:lang w:eastAsia="en-US"/>
              </w:rPr>
              <w:t>теории финансового планирования и прогнозирования</w:t>
            </w:r>
            <w:r w:rsidRPr="00CA5B63">
              <w:rPr>
                <w:color w:val="000000" w:themeColor="text1"/>
                <w:sz w:val="24"/>
                <w:szCs w:val="24"/>
              </w:rPr>
              <w:t xml:space="preserve"> </w:t>
            </w:r>
            <w:r w:rsidR="002B4414" w:rsidRPr="00CA5B63">
              <w:rPr>
                <w:color w:val="000000" w:themeColor="text1"/>
                <w:sz w:val="24"/>
                <w:szCs w:val="24"/>
              </w:rPr>
              <w:t>для</w:t>
            </w:r>
            <w:r w:rsidRPr="00CA5B63">
              <w:rPr>
                <w:color w:val="000000" w:themeColor="text1"/>
                <w:sz w:val="24"/>
                <w:szCs w:val="24"/>
              </w:rPr>
              <w:t xml:space="preserve"> подготовки рекомендаций </w:t>
            </w:r>
            <w:r w:rsidR="002B4414" w:rsidRPr="00CA5B63">
              <w:rPr>
                <w:color w:val="000000" w:themeColor="text1"/>
                <w:sz w:val="24"/>
                <w:szCs w:val="24"/>
              </w:rPr>
              <w:t>по</w:t>
            </w:r>
            <w:r w:rsidRPr="00CA5B63">
              <w:rPr>
                <w:color w:val="000000" w:themeColor="text1"/>
                <w:sz w:val="24"/>
                <w:szCs w:val="24"/>
              </w:rPr>
              <w:t xml:space="preserve"> приняти</w:t>
            </w:r>
            <w:r w:rsidR="002B4414" w:rsidRPr="00CA5B63">
              <w:rPr>
                <w:color w:val="000000" w:themeColor="text1"/>
                <w:sz w:val="24"/>
                <w:szCs w:val="24"/>
              </w:rPr>
              <w:t>ю</w:t>
            </w:r>
            <w:r w:rsidRPr="00CA5B63">
              <w:rPr>
                <w:color w:val="000000" w:themeColor="text1"/>
                <w:sz w:val="24"/>
                <w:szCs w:val="24"/>
              </w:rPr>
              <w:t xml:space="preserve"> финансово-экономических решений с учетом </w:t>
            </w:r>
            <w:r w:rsidRPr="00CA5B63">
              <w:rPr>
                <w:bCs/>
                <w:color w:val="000000" w:themeColor="text1"/>
                <w:sz w:val="24"/>
                <w:szCs w:val="24"/>
              </w:rPr>
              <w:t>основных направлений денежно-кредитной и финансовой политики</w:t>
            </w:r>
          </w:p>
          <w:p w14:paraId="492AFC2C" w14:textId="77777777" w:rsidR="00E54485" w:rsidRPr="005F3CC8" w:rsidRDefault="00E54485" w:rsidP="0051380F">
            <w:pPr>
              <w:tabs>
                <w:tab w:val="right" w:pos="1418"/>
              </w:tabs>
              <w:rPr>
                <w:color w:val="000000" w:themeColor="text1"/>
                <w:sz w:val="24"/>
                <w:szCs w:val="24"/>
                <w:lang w:eastAsia="en-US"/>
              </w:rPr>
            </w:pPr>
          </w:p>
          <w:p w14:paraId="1118EE8B" w14:textId="3A1F0B66" w:rsidR="00E54485" w:rsidRPr="005F3CC8" w:rsidRDefault="00E54485" w:rsidP="00716C92">
            <w:pPr>
              <w:tabs>
                <w:tab w:val="left" w:pos="540"/>
              </w:tabs>
              <w:snapToGrid w:val="0"/>
              <w:contextualSpacing/>
              <w:jc w:val="both"/>
              <w:rPr>
                <w:bCs/>
                <w:color w:val="000000" w:themeColor="text1"/>
                <w:sz w:val="24"/>
                <w:szCs w:val="24"/>
              </w:rPr>
            </w:pPr>
            <w:r w:rsidRPr="005F3CC8">
              <w:rPr>
                <w:i/>
                <w:color w:val="000000" w:themeColor="text1"/>
                <w:sz w:val="24"/>
                <w:szCs w:val="24"/>
                <w:lang w:eastAsia="en-US"/>
              </w:rPr>
              <w:t xml:space="preserve">Умение </w:t>
            </w:r>
            <w:r w:rsidRPr="005F3CC8">
              <w:rPr>
                <w:bCs/>
                <w:color w:val="000000" w:themeColor="text1"/>
                <w:sz w:val="24"/>
                <w:szCs w:val="24"/>
              </w:rPr>
              <w:t>анализировать процессы, протекающие в финансовой и денежно-кредитной сфере;</w:t>
            </w:r>
          </w:p>
          <w:p w14:paraId="0483F3B6" w14:textId="0171B603" w:rsidR="00E54485" w:rsidRPr="005F3CC8" w:rsidRDefault="00E54485" w:rsidP="0051380F">
            <w:pPr>
              <w:rPr>
                <w:color w:val="000000" w:themeColor="text1"/>
                <w:sz w:val="24"/>
                <w:szCs w:val="24"/>
              </w:rPr>
            </w:pPr>
            <w:r w:rsidRPr="005F3CC8">
              <w:rPr>
                <w:bCs/>
                <w:color w:val="000000" w:themeColor="text1"/>
                <w:sz w:val="24"/>
                <w:szCs w:val="24"/>
              </w:rPr>
              <w:t>работать с различными массивами экономической и финансовой информации для выявления закономерностей функционирования экономических субъектов в денежно-кредитной и финансовой сфере</w:t>
            </w:r>
          </w:p>
        </w:tc>
        <w:tc>
          <w:tcPr>
            <w:tcW w:w="3367" w:type="dxa"/>
          </w:tcPr>
          <w:p w14:paraId="55293CD8" w14:textId="2826BB94" w:rsidR="00397535" w:rsidRPr="005F3CC8" w:rsidRDefault="00397535" w:rsidP="00930EB5">
            <w:pPr>
              <w:pStyle w:val="a6"/>
              <w:numPr>
                <w:ilvl w:val="0"/>
                <w:numId w:val="14"/>
              </w:numPr>
              <w:ind w:left="0" w:firstLine="0"/>
              <w:jc w:val="both"/>
              <w:rPr>
                <w:color w:val="000000" w:themeColor="text1"/>
                <w:sz w:val="24"/>
                <w:szCs w:val="24"/>
              </w:rPr>
            </w:pPr>
            <w:r w:rsidRPr="005F3CC8">
              <w:rPr>
                <w:color w:val="000000" w:themeColor="text1"/>
                <w:sz w:val="24"/>
                <w:szCs w:val="24"/>
              </w:rPr>
              <w:t>Какова роль кредита? Всегда ли кредит выступает как созидательная сила? В чем заключается роль банковского кредитования? Какие факторы и каким образом влияют на развитие банковского кредитования?</w:t>
            </w:r>
          </w:p>
          <w:p w14:paraId="2A101F5C" w14:textId="7D35863A" w:rsidR="00BA29B4" w:rsidRPr="005F3CC8" w:rsidRDefault="00363BCA" w:rsidP="00930EB5">
            <w:pPr>
              <w:pStyle w:val="a6"/>
              <w:numPr>
                <w:ilvl w:val="0"/>
                <w:numId w:val="14"/>
              </w:numPr>
              <w:ind w:left="0" w:firstLine="0"/>
              <w:jc w:val="both"/>
              <w:rPr>
                <w:color w:val="000000" w:themeColor="text1"/>
                <w:sz w:val="24"/>
                <w:szCs w:val="24"/>
              </w:rPr>
            </w:pPr>
            <w:r w:rsidRPr="005F3CC8">
              <w:rPr>
                <w:color w:val="000000" w:themeColor="text1"/>
                <w:sz w:val="24"/>
                <w:szCs w:val="24"/>
              </w:rPr>
              <w:t>Используя данные деловой социальной сети В2В</w:t>
            </w:r>
            <w:r w:rsidRPr="005F3CC8">
              <w:rPr>
                <w:color w:val="000000" w:themeColor="text1"/>
                <w:sz w:val="24"/>
                <w:szCs w:val="24"/>
                <w:lang w:val="en-US"/>
              </w:rPr>
              <w:t>NET</w:t>
            </w:r>
            <w:r w:rsidRPr="005F3CC8">
              <w:rPr>
                <w:color w:val="000000" w:themeColor="text1"/>
                <w:sz w:val="24"/>
                <w:szCs w:val="24"/>
              </w:rPr>
              <w:t xml:space="preserve"> оцените динамику выручки трех организаций туристской индустрии (на выбор) за 2011-2021 гг. Объясните </w:t>
            </w:r>
            <w:r w:rsidR="00B10615" w:rsidRPr="005F3CC8">
              <w:rPr>
                <w:color w:val="000000" w:themeColor="text1"/>
                <w:sz w:val="24"/>
                <w:szCs w:val="24"/>
              </w:rPr>
              <w:t>изменения</w:t>
            </w:r>
            <w:r w:rsidRPr="005F3CC8">
              <w:rPr>
                <w:color w:val="000000" w:themeColor="text1"/>
                <w:sz w:val="24"/>
                <w:szCs w:val="24"/>
              </w:rPr>
              <w:t xml:space="preserve"> выручки </w:t>
            </w:r>
            <w:r w:rsidR="00B10615" w:rsidRPr="005F3CC8">
              <w:rPr>
                <w:color w:val="000000" w:themeColor="text1"/>
                <w:sz w:val="24"/>
                <w:szCs w:val="24"/>
              </w:rPr>
              <w:t xml:space="preserve">от продаж </w:t>
            </w:r>
            <w:r w:rsidRPr="005F3CC8">
              <w:rPr>
                <w:color w:val="000000" w:themeColor="text1"/>
                <w:sz w:val="24"/>
                <w:szCs w:val="24"/>
              </w:rPr>
              <w:t>в анализируемых организациях. Используя метод экстраполяции составьте прогноз изменения выручки</w:t>
            </w:r>
            <w:r w:rsidR="009A60BF" w:rsidRPr="005F3CC8">
              <w:rPr>
                <w:color w:val="000000" w:themeColor="text1"/>
                <w:sz w:val="24"/>
                <w:szCs w:val="24"/>
              </w:rPr>
              <w:t xml:space="preserve"> организаций туристской индустрии на 3 года. Сформулируйте выводы. Подготовьте рекомендации</w:t>
            </w:r>
          </w:p>
        </w:tc>
      </w:tr>
      <w:tr w:rsidR="00E54485" w14:paraId="1583B186" w14:textId="77777777" w:rsidTr="005F3CC8">
        <w:tc>
          <w:tcPr>
            <w:tcW w:w="2019" w:type="dxa"/>
          </w:tcPr>
          <w:p w14:paraId="72D2946E" w14:textId="77777777" w:rsidR="00E54485" w:rsidRPr="00716C92" w:rsidRDefault="00E54485" w:rsidP="00716C92">
            <w:pPr>
              <w:jc w:val="both"/>
              <w:rPr>
                <w:sz w:val="24"/>
                <w:szCs w:val="24"/>
              </w:rPr>
            </w:pPr>
            <w:r w:rsidRPr="00716C92">
              <w:rPr>
                <w:sz w:val="24"/>
                <w:szCs w:val="24"/>
              </w:rPr>
              <w:t>УК-10</w:t>
            </w:r>
          </w:p>
          <w:p w14:paraId="13952258" w14:textId="77777777" w:rsidR="00E54485" w:rsidRPr="00716C92" w:rsidRDefault="00E54485" w:rsidP="00716C92">
            <w:pPr>
              <w:jc w:val="both"/>
              <w:rPr>
                <w:sz w:val="24"/>
                <w:szCs w:val="24"/>
              </w:rPr>
            </w:pPr>
            <w:r w:rsidRPr="00716C92">
              <w:rPr>
                <w:sz w:val="24"/>
                <w:szCs w:val="24"/>
              </w:rPr>
              <w:t>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w:t>
            </w:r>
          </w:p>
        </w:tc>
        <w:tc>
          <w:tcPr>
            <w:tcW w:w="1917" w:type="dxa"/>
          </w:tcPr>
          <w:p w14:paraId="5B53507A" w14:textId="77777777" w:rsidR="00E54485" w:rsidRPr="00716C92" w:rsidRDefault="00E54485" w:rsidP="00716C92">
            <w:pPr>
              <w:jc w:val="both"/>
              <w:rPr>
                <w:sz w:val="24"/>
                <w:szCs w:val="24"/>
              </w:rPr>
            </w:pPr>
            <w:r w:rsidRPr="00716C92">
              <w:rPr>
                <w:sz w:val="24"/>
                <w:szCs w:val="24"/>
              </w:rPr>
              <w:t>1. Четко описывает состав и структуру требуемых данных и информации, грамотно реализует процессы их сбора, обработки и интерпретации</w:t>
            </w:r>
          </w:p>
          <w:p w14:paraId="26432F3D" w14:textId="77777777" w:rsidR="00E54485" w:rsidRPr="00716C92" w:rsidRDefault="00E54485" w:rsidP="00716C92">
            <w:pPr>
              <w:jc w:val="both"/>
              <w:rPr>
                <w:sz w:val="24"/>
                <w:szCs w:val="24"/>
              </w:rPr>
            </w:pPr>
          </w:p>
        </w:tc>
        <w:tc>
          <w:tcPr>
            <w:tcW w:w="3118" w:type="dxa"/>
          </w:tcPr>
          <w:p w14:paraId="7A78059B" w14:textId="666D1A22" w:rsidR="00E54485" w:rsidRDefault="00E8792A" w:rsidP="00716C92">
            <w:pPr>
              <w:tabs>
                <w:tab w:val="left" w:pos="540"/>
              </w:tabs>
              <w:snapToGrid w:val="0"/>
              <w:contextualSpacing/>
              <w:jc w:val="both"/>
              <w:rPr>
                <w:bCs/>
                <w:sz w:val="24"/>
                <w:szCs w:val="24"/>
              </w:rPr>
            </w:pPr>
            <w:r w:rsidRPr="00716C92">
              <w:rPr>
                <w:bCs/>
                <w:i/>
                <w:sz w:val="24"/>
                <w:szCs w:val="24"/>
              </w:rPr>
              <w:t>Знание</w:t>
            </w:r>
            <w:r w:rsidR="00E54485" w:rsidRPr="00716C92">
              <w:rPr>
                <w:bCs/>
                <w:sz w:val="24"/>
                <w:szCs w:val="24"/>
              </w:rPr>
              <w:t xml:space="preserve"> источников информации о состоянии денежного обращения, расчетов, состоянии денежной сферы, банковской системы, бюджетной системы, финансов организаций и домохозяйств</w:t>
            </w:r>
            <w:r w:rsidR="00E54485" w:rsidRPr="00716C92">
              <w:rPr>
                <w:sz w:val="24"/>
                <w:szCs w:val="24"/>
              </w:rPr>
              <w:t xml:space="preserve"> в целях грамотной реализации процессов их сбора, обработки и интерпретации с учетом современной специфики функционирования денежно-кредитных и финансовых отношений</w:t>
            </w:r>
          </w:p>
          <w:p w14:paraId="5818D864" w14:textId="77777777" w:rsidR="00716C92" w:rsidRPr="00716C92" w:rsidRDefault="00716C92" w:rsidP="00716C92">
            <w:pPr>
              <w:tabs>
                <w:tab w:val="left" w:pos="540"/>
              </w:tabs>
              <w:snapToGrid w:val="0"/>
              <w:contextualSpacing/>
              <w:jc w:val="both"/>
              <w:rPr>
                <w:bCs/>
                <w:sz w:val="24"/>
                <w:szCs w:val="24"/>
              </w:rPr>
            </w:pPr>
          </w:p>
          <w:p w14:paraId="697C1254" w14:textId="54C36100" w:rsidR="00E54485" w:rsidRPr="00716C92" w:rsidRDefault="00E8792A" w:rsidP="00716C92">
            <w:pPr>
              <w:jc w:val="both"/>
              <w:rPr>
                <w:sz w:val="24"/>
                <w:szCs w:val="24"/>
              </w:rPr>
            </w:pPr>
            <w:r w:rsidRPr="00716C92">
              <w:rPr>
                <w:bCs/>
                <w:i/>
                <w:sz w:val="24"/>
                <w:szCs w:val="24"/>
              </w:rPr>
              <w:t>Умение</w:t>
            </w:r>
            <w:r w:rsidR="00E54485" w:rsidRPr="00716C92">
              <w:rPr>
                <w:bCs/>
                <w:sz w:val="24"/>
                <w:szCs w:val="24"/>
              </w:rPr>
              <w:t xml:space="preserve"> анализировать и интерпретировать данные статистики о состоянии денежного обращения, расчетов, состоянии денежной сферы, банковской системы, бюджетной системы, финансов организаций и домохозяйств</w:t>
            </w:r>
          </w:p>
        </w:tc>
        <w:tc>
          <w:tcPr>
            <w:tcW w:w="3367" w:type="dxa"/>
          </w:tcPr>
          <w:p w14:paraId="26F9EC67" w14:textId="23F19D1D" w:rsidR="00E54485" w:rsidRPr="00716C92" w:rsidRDefault="00C15016" w:rsidP="00930EB5">
            <w:pPr>
              <w:pStyle w:val="a6"/>
              <w:numPr>
                <w:ilvl w:val="0"/>
                <w:numId w:val="15"/>
              </w:numPr>
              <w:ind w:left="0" w:firstLine="0"/>
              <w:jc w:val="both"/>
              <w:rPr>
                <w:sz w:val="24"/>
                <w:szCs w:val="24"/>
              </w:rPr>
            </w:pPr>
            <w:r w:rsidRPr="00716C92">
              <w:rPr>
                <w:sz w:val="24"/>
                <w:szCs w:val="24"/>
              </w:rPr>
              <w:lastRenderedPageBreak/>
              <w:t>Дайте качественную и количественную характеристику развития финансового рынка РФ</w:t>
            </w:r>
            <w:r w:rsidR="0089367F" w:rsidRPr="00716C92">
              <w:rPr>
                <w:sz w:val="24"/>
                <w:szCs w:val="24"/>
              </w:rPr>
              <w:t xml:space="preserve">. </w:t>
            </w:r>
            <w:r w:rsidRPr="00716C92">
              <w:rPr>
                <w:sz w:val="24"/>
                <w:szCs w:val="24"/>
              </w:rPr>
              <w:t>Используя данные, представленные на сайте Банка России постройте график, отражающий тенденции развития банковского сектора России. Выявите тенденции</w:t>
            </w:r>
            <w:r w:rsidR="0089367F" w:rsidRPr="00716C92">
              <w:rPr>
                <w:sz w:val="24"/>
                <w:szCs w:val="24"/>
              </w:rPr>
              <w:t>,</w:t>
            </w:r>
            <w:r w:rsidRPr="00716C92">
              <w:rPr>
                <w:sz w:val="24"/>
                <w:szCs w:val="24"/>
              </w:rPr>
              <w:t xml:space="preserve"> объясните динамику, а также причины отклонения исследуемых показателей</w:t>
            </w:r>
          </w:p>
          <w:p w14:paraId="57D806A4" w14:textId="07252666" w:rsidR="009A60BF" w:rsidRPr="00716C92" w:rsidRDefault="009A60BF" w:rsidP="00930EB5">
            <w:pPr>
              <w:pStyle w:val="a6"/>
              <w:numPr>
                <w:ilvl w:val="0"/>
                <w:numId w:val="15"/>
              </w:numPr>
              <w:ind w:left="0" w:firstLine="0"/>
              <w:jc w:val="both"/>
              <w:rPr>
                <w:sz w:val="24"/>
                <w:szCs w:val="24"/>
              </w:rPr>
            </w:pPr>
            <w:r w:rsidRPr="00716C92">
              <w:rPr>
                <w:sz w:val="24"/>
                <w:szCs w:val="24"/>
              </w:rPr>
              <w:t xml:space="preserve">Используя данные, представленные на сайте Казначейства России, </w:t>
            </w:r>
            <w:r w:rsidRPr="00716C92">
              <w:rPr>
                <w:sz w:val="24"/>
                <w:szCs w:val="24"/>
              </w:rPr>
              <w:lastRenderedPageBreak/>
              <w:t xml:space="preserve">рассчитайте долю налоговых доходов бюджета Краснодарского края </w:t>
            </w:r>
            <w:r w:rsidR="002F4BF4" w:rsidRPr="00716C92">
              <w:rPr>
                <w:sz w:val="24"/>
                <w:szCs w:val="24"/>
              </w:rPr>
              <w:t>в общем объеме доходов бюджета Краснодарского края за 2020 и 2021 гг. Проанализируйте структуру налоговых доходов бюджета Краснодарского края.  Сформулируйте выводы</w:t>
            </w:r>
          </w:p>
        </w:tc>
      </w:tr>
      <w:tr w:rsidR="005F3CC8" w:rsidRPr="005F3CC8" w14:paraId="7748816B" w14:textId="77777777" w:rsidTr="005F3CC8">
        <w:tc>
          <w:tcPr>
            <w:tcW w:w="2019" w:type="dxa"/>
          </w:tcPr>
          <w:p w14:paraId="783E2364" w14:textId="77777777" w:rsidR="00E54485" w:rsidRPr="005F3CC8" w:rsidRDefault="00E54485" w:rsidP="0051380F">
            <w:pPr>
              <w:rPr>
                <w:color w:val="000000" w:themeColor="text1"/>
                <w:sz w:val="24"/>
                <w:szCs w:val="24"/>
              </w:rPr>
            </w:pPr>
          </w:p>
        </w:tc>
        <w:tc>
          <w:tcPr>
            <w:tcW w:w="1917" w:type="dxa"/>
          </w:tcPr>
          <w:p w14:paraId="02E098A3" w14:textId="77777777" w:rsidR="00E54485" w:rsidRPr="005F3CC8" w:rsidRDefault="00E54485" w:rsidP="0051380F">
            <w:pPr>
              <w:rPr>
                <w:color w:val="000000" w:themeColor="text1"/>
                <w:sz w:val="24"/>
                <w:szCs w:val="24"/>
              </w:rPr>
            </w:pPr>
            <w:r w:rsidRPr="005F3CC8">
              <w:rPr>
                <w:color w:val="000000" w:themeColor="text1"/>
                <w:sz w:val="24"/>
                <w:szCs w:val="24"/>
              </w:rPr>
              <w:t>2. Обосновывает сущность происходящего, выявляет закономерности, понимает природу вариабельности</w:t>
            </w:r>
          </w:p>
        </w:tc>
        <w:tc>
          <w:tcPr>
            <w:tcW w:w="3118" w:type="dxa"/>
          </w:tcPr>
          <w:p w14:paraId="7D4C4881" w14:textId="4C324E04" w:rsidR="00E54485" w:rsidRPr="005F3CC8" w:rsidRDefault="00E8792A" w:rsidP="0051380F">
            <w:pPr>
              <w:tabs>
                <w:tab w:val="left" w:pos="540"/>
              </w:tabs>
              <w:snapToGrid w:val="0"/>
              <w:contextualSpacing/>
              <w:rPr>
                <w:bCs/>
                <w:color w:val="000000" w:themeColor="text1"/>
                <w:sz w:val="24"/>
                <w:szCs w:val="24"/>
              </w:rPr>
            </w:pPr>
            <w:r w:rsidRPr="005F3CC8">
              <w:rPr>
                <w:bCs/>
                <w:i/>
                <w:color w:val="000000" w:themeColor="text1"/>
                <w:sz w:val="24"/>
                <w:szCs w:val="24"/>
              </w:rPr>
              <w:t>Знание</w:t>
            </w:r>
            <w:r w:rsidR="00E54485" w:rsidRPr="005F3CC8">
              <w:rPr>
                <w:bCs/>
                <w:color w:val="000000" w:themeColor="text1"/>
                <w:sz w:val="24"/>
                <w:szCs w:val="24"/>
              </w:rPr>
              <w:t xml:space="preserve"> сущности процессов, протекающих денежно-кредитной и финансовой сферах, </w:t>
            </w:r>
          </w:p>
          <w:p w14:paraId="72866BE8" w14:textId="0ACB95FB" w:rsidR="00E54485" w:rsidRPr="005F3CC8" w:rsidRDefault="00E54485" w:rsidP="0051380F">
            <w:pPr>
              <w:tabs>
                <w:tab w:val="left" w:pos="540"/>
              </w:tabs>
              <w:snapToGrid w:val="0"/>
              <w:contextualSpacing/>
              <w:rPr>
                <w:bCs/>
                <w:color w:val="000000" w:themeColor="text1"/>
                <w:sz w:val="24"/>
                <w:szCs w:val="24"/>
              </w:rPr>
            </w:pPr>
            <w:r w:rsidRPr="005F3CC8">
              <w:rPr>
                <w:bCs/>
                <w:color w:val="000000" w:themeColor="text1"/>
                <w:sz w:val="24"/>
                <w:szCs w:val="24"/>
              </w:rPr>
              <w:t xml:space="preserve">законодательства, нормативных документов, регулирующих денежный оборот, платежную систему, кредитные </w:t>
            </w:r>
            <w:r w:rsidR="007304C3">
              <w:rPr>
                <w:bCs/>
                <w:color w:val="000000" w:themeColor="text1"/>
                <w:sz w:val="24"/>
                <w:szCs w:val="24"/>
              </w:rPr>
              <w:t xml:space="preserve">и финансовые </w:t>
            </w:r>
            <w:r w:rsidRPr="005F3CC8">
              <w:rPr>
                <w:bCs/>
                <w:color w:val="000000" w:themeColor="text1"/>
                <w:sz w:val="24"/>
                <w:szCs w:val="24"/>
              </w:rPr>
              <w:t>отношения, деятельность участников финансового рынка</w:t>
            </w:r>
          </w:p>
          <w:p w14:paraId="6877BE10" w14:textId="77777777" w:rsidR="00716C92" w:rsidRPr="005F3CC8" w:rsidRDefault="00716C92" w:rsidP="0051380F">
            <w:pPr>
              <w:tabs>
                <w:tab w:val="left" w:pos="540"/>
              </w:tabs>
              <w:snapToGrid w:val="0"/>
              <w:contextualSpacing/>
              <w:rPr>
                <w:bCs/>
                <w:color w:val="000000" w:themeColor="text1"/>
                <w:sz w:val="24"/>
                <w:szCs w:val="24"/>
              </w:rPr>
            </w:pPr>
          </w:p>
          <w:p w14:paraId="29E69B8B" w14:textId="40E7D98D" w:rsidR="00E54485" w:rsidRPr="005F3CC8" w:rsidRDefault="00E8792A" w:rsidP="0051380F">
            <w:pPr>
              <w:rPr>
                <w:color w:val="000000" w:themeColor="text1"/>
                <w:sz w:val="24"/>
                <w:szCs w:val="24"/>
              </w:rPr>
            </w:pPr>
            <w:r w:rsidRPr="005F3CC8">
              <w:rPr>
                <w:bCs/>
                <w:i/>
                <w:color w:val="000000" w:themeColor="text1"/>
                <w:sz w:val="24"/>
                <w:szCs w:val="24"/>
              </w:rPr>
              <w:t>Умение</w:t>
            </w:r>
            <w:r w:rsidR="00E54485" w:rsidRPr="005F3CC8">
              <w:rPr>
                <w:bCs/>
                <w:color w:val="000000" w:themeColor="text1"/>
                <w:sz w:val="24"/>
                <w:szCs w:val="24"/>
              </w:rPr>
              <w:t xml:space="preserve"> анализировать и интерпретировать процессы, протекающие в денежно-кредитной и финансовой сферах, выявлять </w:t>
            </w:r>
            <w:r w:rsidR="00C5489D" w:rsidRPr="005F3CC8">
              <w:rPr>
                <w:bCs/>
                <w:color w:val="000000" w:themeColor="text1"/>
                <w:sz w:val="24"/>
                <w:szCs w:val="24"/>
              </w:rPr>
              <w:t>закономерности их изменения</w:t>
            </w:r>
            <w:r w:rsidR="00E54485" w:rsidRPr="005F3CC8">
              <w:rPr>
                <w:bCs/>
                <w:color w:val="000000" w:themeColor="text1"/>
                <w:sz w:val="24"/>
                <w:szCs w:val="24"/>
              </w:rPr>
              <w:t xml:space="preserve">. </w:t>
            </w:r>
          </w:p>
        </w:tc>
        <w:tc>
          <w:tcPr>
            <w:tcW w:w="3367" w:type="dxa"/>
          </w:tcPr>
          <w:p w14:paraId="0EE9EB81" w14:textId="4BE6C4A9" w:rsidR="00E54485" w:rsidRPr="005F3CC8" w:rsidRDefault="00C15016" w:rsidP="00930EB5">
            <w:pPr>
              <w:pStyle w:val="a6"/>
              <w:numPr>
                <w:ilvl w:val="0"/>
                <w:numId w:val="16"/>
              </w:numPr>
              <w:ind w:left="0" w:firstLine="0"/>
              <w:jc w:val="both"/>
              <w:rPr>
                <w:color w:val="000000" w:themeColor="text1"/>
                <w:sz w:val="24"/>
                <w:szCs w:val="24"/>
              </w:rPr>
            </w:pPr>
            <w:r w:rsidRPr="005F3CC8">
              <w:rPr>
                <w:color w:val="000000" w:themeColor="text1"/>
                <w:sz w:val="24"/>
                <w:szCs w:val="24"/>
              </w:rPr>
              <w:t>Какие нормативные документы регулируют деятельность кредитных организаций? Какие виды деятельности и почему запрещены для российских кредитных организаций?</w:t>
            </w:r>
          </w:p>
          <w:p w14:paraId="3EFC7CB2" w14:textId="2EDF19BC" w:rsidR="00913D35" w:rsidRPr="005F3CC8" w:rsidRDefault="00230789" w:rsidP="00930EB5">
            <w:pPr>
              <w:pStyle w:val="a6"/>
              <w:numPr>
                <w:ilvl w:val="0"/>
                <w:numId w:val="16"/>
              </w:numPr>
              <w:ind w:left="0" w:firstLine="0"/>
              <w:jc w:val="both"/>
              <w:rPr>
                <w:color w:val="000000" w:themeColor="text1"/>
                <w:sz w:val="24"/>
                <w:szCs w:val="24"/>
              </w:rPr>
            </w:pPr>
            <w:r w:rsidRPr="005F3CC8">
              <w:rPr>
                <w:color w:val="000000" w:themeColor="text1"/>
                <w:sz w:val="24"/>
                <w:szCs w:val="24"/>
              </w:rPr>
              <w:t xml:space="preserve">Раскройте особенности финансовой политики, реализуемой </w:t>
            </w:r>
            <w:proofErr w:type="gramStart"/>
            <w:r w:rsidRPr="005F3CC8">
              <w:rPr>
                <w:color w:val="000000" w:themeColor="text1"/>
                <w:sz w:val="24"/>
                <w:szCs w:val="24"/>
              </w:rPr>
              <w:t>в</w:t>
            </w:r>
            <w:r w:rsidR="007304C3">
              <w:rPr>
                <w:color w:val="000000" w:themeColor="text1"/>
                <w:sz w:val="24"/>
                <w:szCs w:val="24"/>
              </w:rPr>
              <w:t xml:space="preserve"> </w:t>
            </w:r>
            <w:r w:rsidR="00AD4BEC" w:rsidRPr="005F3CC8">
              <w:rPr>
                <w:color w:val="000000" w:themeColor="text1"/>
                <w:sz w:val="24"/>
                <w:szCs w:val="24"/>
              </w:rPr>
              <w:t>туристкой</w:t>
            </w:r>
            <w:proofErr w:type="gramEnd"/>
            <w:r w:rsidR="00AD4BEC" w:rsidRPr="005F3CC8">
              <w:rPr>
                <w:color w:val="000000" w:themeColor="text1"/>
                <w:sz w:val="24"/>
                <w:szCs w:val="24"/>
              </w:rPr>
              <w:t xml:space="preserve"> индустрии</w:t>
            </w:r>
            <w:r w:rsidR="00B10615" w:rsidRPr="005F3CC8">
              <w:rPr>
                <w:color w:val="000000" w:themeColor="text1"/>
                <w:sz w:val="24"/>
                <w:szCs w:val="24"/>
              </w:rPr>
              <w:t xml:space="preserve"> </w:t>
            </w:r>
            <w:r w:rsidRPr="005F3CC8">
              <w:rPr>
                <w:color w:val="000000" w:themeColor="text1"/>
                <w:sz w:val="24"/>
                <w:szCs w:val="24"/>
              </w:rPr>
              <w:t xml:space="preserve">в 2022 г. </w:t>
            </w:r>
            <w:r w:rsidR="00B10615" w:rsidRPr="005F3CC8">
              <w:rPr>
                <w:color w:val="000000" w:themeColor="text1"/>
                <w:sz w:val="24"/>
                <w:szCs w:val="24"/>
              </w:rPr>
              <w:t xml:space="preserve">Какие методы и инструменты представляются вам наиболее действенными? </w:t>
            </w:r>
            <w:r w:rsidRPr="005F3CC8">
              <w:rPr>
                <w:color w:val="000000" w:themeColor="text1"/>
                <w:sz w:val="24"/>
                <w:szCs w:val="24"/>
              </w:rPr>
              <w:t>Опишите вариабельность принятых Правительством Российской Федерации решений по</w:t>
            </w:r>
            <w:r w:rsidR="00AC368C" w:rsidRPr="005F3CC8">
              <w:rPr>
                <w:color w:val="000000" w:themeColor="text1"/>
                <w:sz w:val="24"/>
                <w:szCs w:val="24"/>
              </w:rPr>
              <w:t xml:space="preserve"> финансовому</w:t>
            </w:r>
            <w:r w:rsidRPr="005F3CC8">
              <w:rPr>
                <w:color w:val="000000" w:themeColor="text1"/>
                <w:sz w:val="24"/>
                <w:szCs w:val="24"/>
              </w:rPr>
              <w:t xml:space="preserve"> стимулированию</w:t>
            </w:r>
            <w:r w:rsidR="00AC368C" w:rsidRPr="005F3CC8">
              <w:rPr>
                <w:color w:val="000000" w:themeColor="text1"/>
                <w:sz w:val="24"/>
                <w:szCs w:val="24"/>
              </w:rPr>
              <w:t xml:space="preserve"> / сдерживанию</w:t>
            </w:r>
            <w:r w:rsidRPr="005F3CC8">
              <w:rPr>
                <w:color w:val="000000" w:themeColor="text1"/>
                <w:sz w:val="24"/>
                <w:szCs w:val="24"/>
              </w:rPr>
              <w:t xml:space="preserve"> туристской </w:t>
            </w:r>
            <w:r w:rsidR="00164E15" w:rsidRPr="005F3CC8">
              <w:rPr>
                <w:color w:val="000000" w:themeColor="text1"/>
                <w:sz w:val="24"/>
                <w:szCs w:val="24"/>
              </w:rPr>
              <w:t>индустрии</w:t>
            </w:r>
            <w:r w:rsidRPr="005F3CC8">
              <w:rPr>
                <w:color w:val="000000" w:themeColor="text1"/>
                <w:sz w:val="24"/>
                <w:szCs w:val="24"/>
              </w:rPr>
              <w:t>.</w:t>
            </w:r>
          </w:p>
        </w:tc>
      </w:tr>
      <w:tr w:rsidR="00E54485" w14:paraId="7D791D01" w14:textId="77777777" w:rsidTr="005F3CC8">
        <w:tc>
          <w:tcPr>
            <w:tcW w:w="2019" w:type="dxa"/>
          </w:tcPr>
          <w:p w14:paraId="3399CE06" w14:textId="77777777" w:rsidR="00E54485" w:rsidRPr="00E8792A" w:rsidRDefault="00E54485" w:rsidP="0051380F">
            <w:pPr>
              <w:rPr>
                <w:sz w:val="24"/>
                <w:szCs w:val="24"/>
              </w:rPr>
            </w:pPr>
          </w:p>
        </w:tc>
        <w:tc>
          <w:tcPr>
            <w:tcW w:w="1917" w:type="dxa"/>
          </w:tcPr>
          <w:p w14:paraId="2E81823D" w14:textId="77777777" w:rsidR="00E54485" w:rsidRPr="00716C92" w:rsidRDefault="00E54485" w:rsidP="0051380F">
            <w:pPr>
              <w:rPr>
                <w:sz w:val="24"/>
                <w:szCs w:val="24"/>
              </w:rPr>
            </w:pPr>
            <w:r w:rsidRPr="00716C92">
              <w:rPr>
                <w:sz w:val="24"/>
                <w:szCs w:val="24"/>
              </w:rPr>
              <w:t xml:space="preserve">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w:t>
            </w:r>
            <w:r w:rsidRPr="00716C92">
              <w:rPr>
                <w:sz w:val="24"/>
                <w:szCs w:val="24"/>
              </w:rPr>
              <w:lastRenderedPageBreak/>
              <w:t>результатов классификации, показывает прикладное назначение классификационных групп.</w:t>
            </w:r>
          </w:p>
          <w:p w14:paraId="396E31A2" w14:textId="77777777" w:rsidR="00E54485" w:rsidRPr="00716C92" w:rsidRDefault="00E54485" w:rsidP="0051380F">
            <w:pPr>
              <w:rPr>
                <w:sz w:val="24"/>
                <w:szCs w:val="24"/>
              </w:rPr>
            </w:pPr>
          </w:p>
        </w:tc>
        <w:tc>
          <w:tcPr>
            <w:tcW w:w="3118" w:type="dxa"/>
          </w:tcPr>
          <w:p w14:paraId="5372D4AA" w14:textId="1C0DE51A" w:rsidR="00E54485" w:rsidRPr="00CA5B63" w:rsidRDefault="00E8792A" w:rsidP="0051380F">
            <w:pPr>
              <w:tabs>
                <w:tab w:val="left" w:pos="540"/>
              </w:tabs>
              <w:snapToGrid w:val="0"/>
              <w:contextualSpacing/>
              <w:rPr>
                <w:bCs/>
                <w:color w:val="000000" w:themeColor="text1"/>
                <w:sz w:val="24"/>
                <w:szCs w:val="24"/>
              </w:rPr>
            </w:pPr>
            <w:r w:rsidRPr="00CA5B63">
              <w:rPr>
                <w:bCs/>
                <w:i/>
                <w:color w:val="000000" w:themeColor="text1"/>
                <w:sz w:val="24"/>
                <w:szCs w:val="24"/>
              </w:rPr>
              <w:lastRenderedPageBreak/>
              <w:t>Знание</w:t>
            </w:r>
            <w:r w:rsidR="00AC368C" w:rsidRPr="00CA5B63">
              <w:rPr>
                <w:bCs/>
                <w:i/>
                <w:color w:val="000000" w:themeColor="text1"/>
                <w:sz w:val="24"/>
                <w:szCs w:val="24"/>
              </w:rPr>
              <w:t xml:space="preserve"> </w:t>
            </w:r>
            <w:r w:rsidR="00E54485" w:rsidRPr="00CA5B63">
              <w:rPr>
                <w:bCs/>
                <w:color w:val="000000" w:themeColor="text1"/>
                <w:sz w:val="24"/>
                <w:szCs w:val="24"/>
              </w:rPr>
              <w:t>структуры денежно-кредитной и финансовой систем, составляющих их элементов: кредитных, некредитных финансовых, хозяйственных организаций, домохозяйств, их характерных признаков, порядка функционирования.</w:t>
            </w:r>
          </w:p>
          <w:p w14:paraId="77555C2A" w14:textId="77777777" w:rsidR="00E54485" w:rsidRPr="00CA5B63" w:rsidRDefault="00E54485" w:rsidP="0051380F">
            <w:pPr>
              <w:tabs>
                <w:tab w:val="left" w:pos="540"/>
              </w:tabs>
              <w:snapToGrid w:val="0"/>
              <w:contextualSpacing/>
              <w:rPr>
                <w:bCs/>
                <w:color w:val="000000" w:themeColor="text1"/>
                <w:sz w:val="24"/>
                <w:szCs w:val="24"/>
              </w:rPr>
            </w:pPr>
          </w:p>
          <w:p w14:paraId="20BDB25E" w14:textId="373EC7C2" w:rsidR="00E54485" w:rsidRPr="00CA5B63" w:rsidRDefault="00E8792A" w:rsidP="0051380F">
            <w:pPr>
              <w:rPr>
                <w:color w:val="000000" w:themeColor="text1"/>
                <w:sz w:val="24"/>
                <w:szCs w:val="24"/>
              </w:rPr>
            </w:pPr>
            <w:r w:rsidRPr="00CA5B63">
              <w:rPr>
                <w:bCs/>
                <w:i/>
                <w:color w:val="000000" w:themeColor="text1"/>
                <w:sz w:val="24"/>
                <w:szCs w:val="24"/>
              </w:rPr>
              <w:t>Умение</w:t>
            </w:r>
            <w:r w:rsidR="00AC368C" w:rsidRPr="00CA5B63">
              <w:rPr>
                <w:bCs/>
                <w:i/>
                <w:color w:val="000000" w:themeColor="text1"/>
                <w:sz w:val="24"/>
                <w:szCs w:val="24"/>
              </w:rPr>
              <w:t xml:space="preserve"> </w:t>
            </w:r>
            <w:r w:rsidR="00E54485" w:rsidRPr="00CA5B63">
              <w:rPr>
                <w:bCs/>
                <w:color w:val="000000" w:themeColor="text1"/>
                <w:sz w:val="24"/>
                <w:szCs w:val="24"/>
              </w:rPr>
              <w:t xml:space="preserve">анализировать состояние денежно-кредитной и финансовой систем, составляющих их </w:t>
            </w:r>
            <w:r w:rsidR="00E54485" w:rsidRPr="00CA5B63">
              <w:rPr>
                <w:bCs/>
                <w:color w:val="000000" w:themeColor="text1"/>
                <w:sz w:val="24"/>
                <w:szCs w:val="24"/>
              </w:rPr>
              <w:lastRenderedPageBreak/>
              <w:t xml:space="preserve">элементов: кредитных, некредитных финансовых, хозяйственных организаций, домохозяйств с целью выявления тенденций их развития на основе показателей, их характеризующих; </w:t>
            </w:r>
            <w:r w:rsidR="00E54485" w:rsidRPr="00CA5B63">
              <w:rPr>
                <w:color w:val="000000" w:themeColor="text1"/>
                <w:sz w:val="24"/>
                <w:szCs w:val="24"/>
                <w:lang w:eastAsia="en-US"/>
              </w:rPr>
              <w:t xml:space="preserve">формировать критерии и условия выбора для обоснования оптимального решения; </w:t>
            </w:r>
            <w:r w:rsidR="00E54485" w:rsidRPr="00CA5B63">
              <w:rPr>
                <w:color w:val="000000" w:themeColor="text1"/>
                <w:sz w:val="24"/>
                <w:szCs w:val="24"/>
              </w:rPr>
              <w:t>анализировать и интерпретировать данные</w:t>
            </w:r>
          </w:p>
        </w:tc>
        <w:tc>
          <w:tcPr>
            <w:tcW w:w="3367" w:type="dxa"/>
          </w:tcPr>
          <w:p w14:paraId="28708469" w14:textId="4F4D995B" w:rsidR="00E54485" w:rsidRPr="00716C92" w:rsidRDefault="00FD175A" w:rsidP="00930EB5">
            <w:pPr>
              <w:pStyle w:val="a6"/>
              <w:numPr>
                <w:ilvl w:val="0"/>
                <w:numId w:val="19"/>
              </w:numPr>
              <w:ind w:left="34" w:hanging="34"/>
              <w:jc w:val="both"/>
              <w:rPr>
                <w:sz w:val="24"/>
                <w:szCs w:val="24"/>
              </w:rPr>
            </w:pPr>
            <w:r w:rsidRPr="00716C92">
              <w:rPr>
                <w:sz w:val="24"/>
                <w:szCs w:val="24"/>
              </w:rPr>
              <w:lastRenderedPageBreak/>
              <w:t>Рассмотрите структуру кредитной системы Российской Федерации. Какие организации и почему в нее включаются (что лежит в основе включения в кредитную систему)</w:t>
            </w:r>
            <w:r w:rsidR="0089367F" w:rsidRPr="00716C92">
              <w:rPr>
                <w:sz w:val="24"/>
                <w:szCs w:val="24"/>
              </w:rPr>
              <w:t xml:space="preserve">? </w:t>
            </w:r>
            <w:r w:rsidRPr="00716C92">
              <w:rPr>
                <w:sz w:val="24"/>
                <w:szCs w:val="24"/>
              </w:rPr>
              <w:t xml:space="preserve">Что представляет собой инфраструктура? Какие функции она выполняет? </w:t>
            </w:r>
          </w:p>
          <w:p w14:paraId="6F01205C" w14:textId="0BDEA366" w:rsidR="00AC368C" w:rsidRPr="00716C92" w:rsidRDefault="00AC368C" w:rsidP="00930EB5">
            <w:pPr>
              <w:pStyle w:val="a6"/>
              <w:numPr>
                <w:ilvl w:val="0"/>
                <w:numId w:val="19"/>
              </w:numPr>
              <w:ind w:left="34" w:hanging="34"/>
              <w:jc w:val="both"/>
              <w:rPr>
                <w:sz w:val="24"/>
                <w:szCs w:val="24"/>
              </w:rPr>
            </w:pPr>
            <w:r w:rsidRPr="00716C92">
              <w:rPr>
                <w:sz w:val="24"/>
                <w:szCs w:val="24"/>
              </w:rPr>
              <w:t xml:space="preserve">Предложите классификационный признак выделения звеньев в составе финансов домохозяйств. Сформулируйте определения </w:t>
            </w:r>
            <w:r w:rsidRPr="00716C92">
              <w:rPr>
                <w:sz w:val="24"/>
                <w:szCs w:val="24"/>
              </w:rPr>
              <w:lastRenderedPageBreak/>
              <w:t>предложенных звеньев и приведите аргументы, обосновывающие их прикладно</w:t>
            </w:r>
            <w:r w:rsidR="00235BB3" w:rsidRPr="00716C92">
              <w:rPr>
                <w:sz w:val="24"/>
                <w:szCs w:val="24"/>
              </w:rPr>
              <w:t>е</w:t>
            </w:r>
            <w:r w:rsidRPr="00716C92">
              <w:rPr>
                <w:sz w:val="24"/>
                <w:szCs w:val="24"/>
              </w:rPr>
              <w:t xml:space="preserve"> назначени</w:t>
            </w:r>
            <w:r w:rsidR="00235BB3" w:rsidRPr="00716C92">
              <w:rPr>
                <w:sz w:val="24"/>
                <w:szCs w:val="24"/>
              </w:rPr>
              <w:t>е</w:t>
            </w:r>
            <w:r w:rsidRPr="00716C92">
              <w:rPr>
                <w:sz w:val="24"/>
                <w:szCs w:val="24"/>
              </w:rPr>
              <w:t xml:space="preserve">. </w:t>
            </w:r>
            <w:r w:rsidR="00235BB3" w:rsidRPr="00716C92">
              <w:rPr>
                <w:sz w:val="24"/>
                <w:szCs w:val="24"/>
              </w:rPr>
              <w:t>Какие классификационные признаки лежат в основе выделения звеньев финансовой системы и почему? В чем практический смысл группировки финансовой системы по сферам и звеньям?</w:t>
            </w:r>
          </w:p>
          <w:p w14:paraId="7F9475D3" w14:textId="77777777" w:rsidR="00913D35" w:rsidRPr="00913D35" w:rsidRDefault="00913D35" w:rsidP="0089367F">
            <w:pPr>
              <w:pStyle w:val="a6"/>
              <w:ind w:left="34"/>
              <w:jc w:val="both"/>
              <w:rPr>
                <w:sz w:val="24"/>
                <w:szCs w:val="24"/>
              </w:rPr>
            </w:pPr>
          </w:p>
        </w:tc>
      </w:tr>
      <w:tr w:rsidR="00E54485" w14:paraId="4A95E5EA" w14:textId="77777777" w:rsidTr="005F3CC8">
        <w:tc>
          <w:tcPr>
            <w:tcW w:w="2019" w:type="dxa"/>
          </w:tcPr>
          <w:p w14:paraId="2A5AAB39" w14:textId="77777777" w:rsidR="00E54485" w:rsidRPr="00E8792A" w:rsidRDefault="00E54485" w:rsidP="0051380F">
            <w:pPr>
              <w:rPr>
                <w:sz w:val="24"/>
                <w:szCs w:val="24"/>
              </w:rPr>
            </w:pPr>
          </w:p>
        </w:tc>
        <w:tc>
          <w:tcPr>
            <w:tcW w:w="1917" w:type="dxa"/>
          </w:tcPr>
          <w:p w14:paraId="736766EC" w14:textId="77777777" w:rsidR="00E54485" w:rsidRPr="00716C92" w:rsidRDefault="00E54485" w:rsidP="0051380F">
            <w:pPr>
              <w:rPr>
                <w:sz w:val="24"/>
                <w:szCs w:val="24"/>
              </w:rPr>
            </w:pPr>
            <w:r w:rsidRPr="00716C92">
              <w:rPr>
                <w:sz w:val="24"/>
                <w:szCs w:val="24"/>
              </w:rPr>
              <w:t>4. Грамотно, логично, аргументированно формирует собственные суждения и оценки. Отличает факты от мнений, интерпретаций, оценок и т.д. в рассуждениях других участников деятельности.</w:t>
            </w:r>
          </w:p>
        </w:tc>
        <w:tc>
          <w:tcPr>
            <w:tcW w:w="3118" w:type="dxa"/>
          </w:tcPr>
          <w:p w14:paraId="60E454EF" w14:textId="4CB1D8C1" w:rsidR="00E54485" w:rsidRPr="00CA5B63" w:rsidRDefault="00E8792A" w:rsidP="0051380F">
            <w:pPr>
              <w:tabs>
                <w:tab w:val="left" w:pos="540"/>
              </w:tabs>
              <w:snapToGrid w:val="0"/>
              <w:contextualSpacing/>
              <w:rPr>
                <w:bCs/>
                <w:color w:val="000000" w:themeColor="text1"/>
                <w:sz w:val="24"/>
                <w:szCs w:val="24"/>
              </w:rPr>
            </w:pPr>
            <w:r w:rsidRPr="00CA5B63">
              <w:rPr>
                <w:bCs/>
                <w:i/>
                <w:color w:val="000000" w:themeColor="text1"/>
                <w:sz w:val="24"/>
                <w:szCs w:val="24"/>
              </w:rPr>
              <w:t>Знание</w:t>
            </w:r>
            <w:r w:rsidR="00716C92" w:rsidRPr="00CA5B63">
              <w:rPr>
                <w:bCs/>
                <w:i/>
                <w:color w:val="000000" w:themeColor="text1"/>
                <w:sz w:val="24"/>
                <w:szCs w:val="24"/>
              </w:rPr>
              <w:t xml:space="preserve"> </w:t>
            </w:r>
            <w:r w:rsidR="00E54485" w:rsidRPr="00CA5B63">
              <w:rPr>
                <w:bCs/>
                <w:color w:val="000000" w:themeColor="text1"/>
                <w:sz w:val="24"/>
                <w:szCs w:val="24"/>
              </w:rPr>
              <w:t>основ экономического анализа денежно-кредитной сферы, финансовой системы, монетарных процессов в современной экономике;</w:t>
            </w:r>
          </w:p>
          <w:p w14:paraId="329B2F90" w14:textId="77777777" w:rsidR="00E54485" w:rsidRPr="00CA5B63" w:rsidRDefault="00E54485" w:rsidP="0051380F">
            <w:pPr>
              <w:tabs>
                <w:tab w:val="left" w:pos="540"/>
              </w:tabs>
              <w:snapToGrid w:val="0"/>
              <w:contextualSpacing/>
              <w:rPr>
                <w:i/>
                <w:color w:val="000000" w:themeColor="text1"/>
                <w:sz w:val="24"/>
                <w:szCs w:val="24"/>
                <w:lang w:eastAsia="en-US"/>
              </w:rPr>
            </w:pPr>
            <w:r w:rsidRPr="00CA5B63">
              <w:rPr>
                <w:bCs/>
                <w:color w:val="000000" w:themeColor="text1"/>
                <w:sz w:val="24"/>
                <w:szCs w:val="24"/>
              </w:rPr>
              <w:t xml:space="preserve">показателей, характеризующих состояние и тенденции развития денежного оборота, платежей, кредитования, финансовой системы; </w:t>
            </w:r>
          </w:p>
          <w:p w14:paraId="067C7FE2" w14:textId="58E1A95F" w:rsidR="00E54485" w:rsidRPr="00CA5B63" w:rsidRDefault="00E54485" w:rsidP="0051380F">
            <w:pPr>
              <w:tabs>
                <w:tab w:val="right" w:pos="1418"/>
              </w:tabs>
              <w:rPr>
                <w:color w:val="000000" w:themeColor="text1"/>
                <w:sz w:val="24"/>
                <w:szCs w:val="24"/>
                <w:lang w:eastAsia="en-US"/>
              </w:rPr>
            </w:pPr>
            <w:r w:rsidRPr="00CA5B63">
              <w:rPr>
                <w:i/>
                <w:color w:val="000000" w:themeColor="text1"/>
                <w:sz w:val="24"/>
                <w:szCs w:val="24"/>
                <w:lang w:eastAsia="en-US"/>
              </w:rPr>
              <w:t xml:space="preserve"> </w:t>
            </w:r>
            <w:r w:rsidRPr="00CA5B63">
              <w:rPr>
                <w:color w:val="000000" w:themeColor="text1"/>
                <w:sz w:val="24"/>
                <w:szCs w:val="24"/>
                <w:lang w:eastAsia="en-US"/>
              </w:rPr>
              <w:t>критериев и алгоритмов выбора</w:t>
            </w:r>
            <w:r w:rsidRPr="00CA5B63">
              <w:rPr>
                <w:i/>
                <w:color w:val="000000" w:themeColor="text1"/>
                <w:sz w:val="24"/>
                <w:szCs w:val="24"/>
                <w:lang w:eastAsia="en-US"/>
              </w:rPr>
              <w:t xml:space="preserve"> </w:t>
            </w:r>
            <w:r w:rsidRPr="00CA5B63">
              <w:rPr>
                <w:color w:val="000000" w:themeColor="text1"/>
                <w:sz w:val="24"/>
                <w:szCs w:val="24"/>
                <w:lang w:eastAsia="en-US"/>
              </w:rPr>
              <w:t>оптимальных решений из альтернативных вариантов.</w:t>
            </w:r>
          </w:p>
          <w:p w14:paraId="642B89CF" w14:textId="77777777" w:rsidR="00716C92" w:rsidRPr="00CA5B63" w:rsidRDefault="00716C92" w:rsidP="0051380F">
            <w:pPr>
              <w:tabs>
                <w:tab w:val="right" w:pos="1418"/>
              </w:tabs>
              <w:rPr>
                <w:color w:val="000000" w:themeColor="text1"/>
                <w:sz w:val="24"/>
                <w:szCs w:val="24"/>
                <w:lang w:eastAsia="en-US"/>
              </w:rPr>
            </w:pPr>
          </w:p>
          <w:p w14:paraId="7142A909" w14:textId="0345AD71" w:rsidR="00E54485" w:rsidRPr="00CA5B63" w:rsidRDefault="00E8792A" w:rsidP="0051380F">
            <w:pPr>
              <w:rPr>
                <w:color w:val="000000" w:themeColor="text1"/>
                <w:sz w:val="24"/>
                <w:szCs w:val="24"/>
              </w:rPr>
            </w:pPr>
            <w:r w:rsidRPr="00CA5B63">
              <w:rPr>
                <w:bCs/>
                <w:i/>
                <w:color w:val="000000" w:themeColor="text1"/>
                <w:sz w:val="24"/>
                <w:szCs w:val="24"/>
              </w:rPr>
              <w:t>Умение</w:t>
            </w:r>
            <w:r w:rsidR="00E54485" w:rsidRPr="00CA5B63">
              <w:rPr>
                <w:bCs/>
                <w:color w:val="000000" w:themeColor="text1"/>
                <w:sz w:val="24"/>
                <w:szCs w:val="24"/>
              </w:rPr>
              <w:t xml:space="preserve"> грамотно, логично, аргументировано формировать собственные суждения и оценки, отличать факты от мнений и интерпретаций на основе анализа денежно-кредитной и финансовой сферы, монетарных процессов в современной экономике; показателей, характеризующих их состояние; </w:t>
            </w:r>
            <w:r w:rsidR="00E54485" w:rsidRPr="00CA5B63">
              <w:rPr>
                <w:i/>
                <w:color w:val="000000" w:themeColor="text1"/>
                <w:sz w:val="24"/>
                <w:szCs w:val="24"/>
                <w:lang w:eastAsia="en-US"/>
              </w:rPr>
              <w:t xml:space="preserve"> </w:t>
            </w:r>
            <w:r w:rsidR="00E54485" w:rsidRPr="00CA5B63">
              <w:rPr>
                <w:color w:val="000000" w:themeColor="text1"/>
                <w:sz w:val="24"/>
                <w:szCs w:val="24"/>
                <w:lang w:eastAsia="en-US"/>
              </w:rPr>
              <w:t xml:space="preserve">оценить критически последствия принимаемых решений на основе использования </w:t>
            </w:r>
            <w:r w:rsidR="00E54485" w:rsidRPr="00CA5B63">
              <w:rPr>
                <w:color w:val="000000" w:themeColor="text1"/>
                <w:sz w:val="24"/>
                <w:szCs w:val="24"/>
                <w:lang w:eastAsia="en-US"/>
              </w:rPr>
              <w:lastRenderedPageBreak/>
              <w:t>алгоритмов и методов поиска альтернативных и оптимальных решений с учетом изменений в сфере денежно-кредитных и финансовых отношений</w:t>
            </w:r>
          </w:p>
        </w:tc>
        <w:tc>
          <w:tcPr>
            <w:tcW w:w="3367" w:type="dxa"/>
          </w:tcPr>
          <w:p w14:paraId="681822BE" w14:textId="77777777" w:rsidR="00FD175A" w:rsidRPr="00716C92" w:rsidRDefault="00FD175A" w:rsidP="00930EB5">
            <w:pPr>
              <w:pStyle w:val="a6"/>
              <w:numPr>
                <w:ilvl w:val="0"/>
                <w:numId w:val="17"/>
              </w:numPr>
              <w:ind w:left="0" w:firstLine="0"/>
              <w:jc w:val="both"/>
              <w:rPr>
                <w:sz w:val="24"/>
                <w:szCs w:val="24"/>
              </w:rPr>
            </w:pPr>
            <w:r w:rsidRPr="00716C92">
              <w:rPr>
                <w:sz w:val="24"/>
                <w:szCs w:val="24"/>
              </w:rPr>
              <w:lastRenderedPageBreak/>
              <w:t>Как изменилась денежно-кредитная политика в еврозоне после мирового кризиса 2008—2011 гг. Какие существуют экономические основания для применения центральными банками еврозоны (например, Дании, Швейцарии, Швеции) и Японии отрицательных процентных ставок? В чем заключаются основные риски применения политики отрицательных процентных ставок для экономики?</w:t>
            </w:r>
          </w:p>
          <w:p w14:paraId="255BB75B" w14:textId="7552C468" w:rsidR="00235BB3" w:rsidRPr="00E07955" w:rsidRDefault="00E07955" w:rsidP="00E07955">
            <w:pPr>
              <w:widowControl/>
              <w:autoSpaceDE/>
              <w:autoSpaceDN/>
              <w:adjustRightInd/>
            </w:pPr>
            <w:r w:rsidRPr="00716C92">
              <w:rPr>
                <w:sz w:val="24"/>
                <w:szCs w:val="24"/>
              </w:rPr>
              <w:t xml:space="preserve">2. Проанализируйте </w:t>
            </w:r>
            <w:r w:rsidRPr="00716C92">
              <w:rPr>
                <w:color w:val="000000" w:themeColor="text1"/>
                <w:sz w:val="24"/>
                <w:szCs w:val="24"/>
              </w:rPr>
              <w:t>исполнение государственной программы Российской Федерации «Развитие туризма». Оцените выполнение задачи «</w:t>
            </w:r>
            <w:r w:rsidRPr="00716C92">
              <w:rPr>
                <w:color w:val="000000" w:themeColor="text1"/>
                <w:sz w:val="24"/>
                <w:szCs w:val="24"/>
                <w:shd w:val="clear" w:color="auto" w:fill="FFFFFF"/>
              </w:rPr>
              <w:t>Создание и внедрение цифровых решений, обеспечивающих гражданам доступ к информации о возможностях отдыха внутри страны, а также к туристским цифровым сервисам»</w:t>
            </w:r>
            <w:r w:rsidR="0095113D" w:rsidRPr="00716C92">
              <w:rPr>
                <w:color w:val="000000" w:themeColor="text1"/>
                <w:sz w:val="24"/>
                <w:szCs w:val="24"/>
                <w:shd w:val="clear" w:color="auto" w:fill="FFFFFF"/>
              </w:rPr>
              <w:t xml:space="preserve"> в субъектах Российской Федерации. Оцените эффективность реализованных мероприятий </w:t>
            </w:r>
          </w:p>
        </w:tc>
      </w:tr>
      <w:tr w:rsidR="00E54485" w14:paraId="003948D8" w14:textId="77777777" w:rsidTr="005F3CC8">
        <w:tc>
          <w:tcPr>
            <w:tcW w:w="2019" w:type="dxa"/>
          </w:tcPr>
          <w:p w14:paraId="73A22343" w14:textId="77777777" w:rsidR="00E54485" w:rsidRPr="00E8792A" w:rsidRDefault="00E54485" w:rsidP="0051380F">
            <w:pPr>
              <w:rPr>
                <w:sz w:val="24"/>
                <w:szCs w:val="24"/>
              </w:rPr>
            </w:pPr>
          </w:p>
        </w:tc>
        <w:tc>
          <w:tcPr>
            <w:tcW w:w="1917" w:type="dxa"/>
          </w:tcPr>
          <w:p w14:paraId="2E2FB8B4" w14:textId="77777777" w:rsidR="00E54485" w:rsidRPr="00716C92" w:rsidRDefault="00E54485" w:rsidP="0051380F">
            <w:pPr>
              <w:rPr>
                <w:sz w:val="24"/>
                <w:szCs w:val="24"/>
              </w:rPr>
            </w:pPr>
            <w:r w:rsidRPr="00716C92">
              <w:rPr>
                <w:sz w:val="24"/>
                <w:szCs w:val="24"/>
              </w:rPr>
              <w:t>5. Аргументированно и логично представляет свою точку зрения посредством и на основе системного описания</w:t>
            </w:r>
          </w:p>
        </w:tc>
        <w:tc>
          <w:tcPr>
            <w:tcW w:w="3118" w:type="dxa"/>
          </w:tcPr>
          <w:p w14:paraId="77CD9280" w14:textId="6DFD5722" w:rsidR="00E54485" w:rsidRPr="00716C92" w:rsidRDefault="00E8792A" w:rsidP="0051380F">
            <w:pPr>
              <w:tabs>
                <w:tab w:val="right" w:pos="1418"/>
              </w:tabs>
              <w:rPr>
                <w:sz w:val="24"/>
                <w:szCs w:val="24"/>
                <w:lang w:eastAsia="en-US"/>
              </w:rPr>
            </w:pPr>
            <w:r w:rsidRPr="00716C92">
              <w:rPr>
                <w:i/>
                <w:sz w:val="24"/>
                <w:szCs w:val="24"/>
                <w:lang w:eastAsia="en-US"/>
              </w:rPr>
              <w:t>Знание</w:t>
            </w:r>
            <w:r w:rsidR="0095113D" w:rsidRPr="00716C92">
              <w:rPr>
                <w:i/>
                <w:sz w:val="24"/>
                <w:szCs w:val="24"/>
                <w:lang w:eastAsia="en-US"/>
              </w:rPr>
              <w:t xml:space="preserve"> </w:t>
            </w:r>
            <w:r w:rsidR="00E54485" w:rsidRPr="00716C92">
              <w:rPr>
                <w:sz w:val="24"/>
                <w:szCs w:val="24"/>
                <w:lang w:eastAsia="en-US"/>
              </w:rPr>
              <w:t>логики и последовательности проведения исследования с учетом современных денежно-кредитных и финансовых отношений; приемов целеполагания, индукции и дедукции, анализа и синтеза, декомпозиции и агрегирования и использовать их при анализе проблем</w:t>
            </w:r>
          </w:p>
          <w:p w14:paraId="2B049B0E" w14:textId="77777777" w:rsidR="00716C92" w:rsidRPr="00716C92" w:rsidRDefault="00716C92" w:rsidP="0051380F">
            <w:pPr>
              <w:tabs>
                <w:tab w:val="right" w:pos="1418"/>
              </w:tabs>
              <w:rPr>
                <w:sz w:val="24"/>
                <w:szCs w:val="24"/>
                <w:lang w:eastAsia="en-US"/>
              </w:rPr>
            </w:pPr>
          </w:p>
          <w:p w14:paraId="247A32C9" w14:textId="4279E0EE" w:rsidR="00E54485" w:rsidRPr="00716C92" w:rsidRDefault="00E8792A" w:rsidP="0051380F">
            <w:pPr>
              <w:rPr>
                <w:sz w:val="24"/>
                <w:szCs w:val="24"/>
              </w:rPr>
            </w:pPr>
            <w:r w:rsidRPr="00716C92">
              <w:rPr>
                <w:bCs/>
                <w:i/>
                <w:sz w:val="24"/>
                <w:szCs w:val="24"/>
              </w:rPr>
              <w:t>Умение</w:t>
            </w:r>
            <w:r w:rsidR="00E54485" w:rsidRPr="00716C92">
              <w:rPr>
                <w:bCs/>
                <w:sz w:val="24"/>
                <w:szCs w:val="24"/>
              </w:rPr>
              <w:t xml:space="preserve"> аргументированно и логично представлять свою точку зрения посредством и на основе знания сущности процессов, протекающих денежно-кредитной и финансовой сферах, законодательства, нормативных документов, регулирующих денежный оборот, кредитные отношения, деятельность участников финансового рынка, системы инструментов денежно-кредитной и финансовой политики</w:t>
            </w:r>
            <w:r w:rsidR="00716C92">
              <w:rPr>
                <w:bCs/>
                <w:sz w:val="24"/>
                <w:szCs w:val="24"/>
              </w:rPr>
              <w:t>;</w:t>
            </w:r>
            <w:r w:rsidR="00E54485" w:rsidRPr="00716C92">
              <w:rPr>
                <w:bCs/>
                <w:sz w:val="24"/>
                <w:szCs w:val="24"/>
              </w:rPr>
              <w:t xml:space="preserve"> </w:t>
            </w:r>
            <w:r w:rsidR="00E54485" w:rsidRPr="00716C92">
              <w:rPr>
                <w:sz w:val="24"/>
                <w:szCs w:val="24"/>
                <w:lang w:eastAsia="en-US"/>
              </w:rPr>
              <w:t>решать практические задачи управления и готовить аналитические отчеты с учетом изменений современных денежно-кредитных и финансовых отношений</w:t>
            </w:r>
          </w:p>
        </w:tc>
        <w:tc>
          <w:tcPr>
            <w:tcW w:w="3367" w:type="dxa"/>
          </w:tcPr>
          <w:p w14:paraId="5ED83499" w14:textId="0C1B6709" w:rsidR="00913D35" w:rsidRPr="00716C92" w:rsidRDefault="00913D35" w:rsidP="00930EB5">
            <w:pPr>
              <w:pStyle w:val="a6"/>
              <w:widowControl/>
              <w:numPr>
                <w:ilvl w:val="0"/>
                <w:numId w:val="20"/>
              </w:numPr>
              <w:autoSpaceDE/>
              <w:adjustRightInd/>
              <w:ind w:left="34" w:hanging="34"/>
              <w:contextualSpacing/>
              <w:jc w:val="both"/>
              <w:rPr>
                <w:sz w:val="24"/>
                <w:szCs w:val="24"/>
              </w:rPr>
            </w:pPr>
            <w:r w:rsidRPr="00716C92">
              <w:rPr>
                <w:sz w:val="24"/>
                <w:szCs w:val="24"/>
              </w:rPr>
              <w:t xml:space="preserve">Представьте в табличной форме данные о развитии безналичных денег в РФ и в зарубежных странах (5 стран по выбору). Представьте данные в графической форме. Проведите сравнительный анализ: как менялась доля наличных и безналичных денег, в чем причины таких изменений? Какие факторы влияют на структуру денежной массы? Каковы тенденции изменения структуры денежной массы в России? </w:t>
            </w:r>
          </w:p>
          <w:p w14:paraId="2A1A8960" w14:textId="3A48C924" w:rsidR="009B70C6" w:rsidRPr="00716C92" w:rsidRDefault="009B70C6" w:rsidP="00930EB5">
            <w:pPr>
              <w:pStyle w:val="a6"/>
              <w:widowControl/>
              <w:numPr>
                <w:ilvl w:val="0"/>
                <w:numId w:val="20"/>
              </w:numPr>
              <w:autoSpaceDE/>
              <w:adjustRightInd/>
              <w:ind w:left="34" w:hanging="34"/>
              <w:contextualSpacing/>
              <w:jc w:val="both"/>
              <w:rPr>
                <w:sz w:val="24"/>
                <w:szCs w:val="24"/>
              </w:rPr>
            </w:pPr>
            <w:r w:rsidRPr="00716C92">
              <w:rPr>
                <w:sz w:val="24"/>
                <w:szCs w:val="24"/>
              </w:rPr>
              <w:t xml:space="preserve">Используя данные сайта Минфина России обоснуйте эффективность проводимой субъектом Российской Федерации (на выбор) долговой политики. </w:t>
            </w:r>
            <w:r w:rsidR="00CD1B32">
              <w:rPr>
                <w:sz w:val="24"/>
                <w:szCs w:val="24"/>
              </w:rPr>
              <w:t>Проведите графический анализ (диаграммы, графики)</w:t>
            </w:r>
            <w:r w:rsidRPr="00716C92">
              <w:rPr>
                <w:sz w:val="24"/>
                <w:szCs w:val="24"/>
              </w:rPr>
              <w:t xml:space="preserve"> изменения структуры государственного долга за </w:t>
            </w:r>
            <w:r w:rsidR="00CD1B32">
              <w:rPr>
                <w:sz w:val="24"/>
                <w:szCs w:val="24"/>
              </w:rPr>
              <w:t xml:space="preserve">предшествующие </w:t>
            </w:r>
            <w:r w:rsidRPr="00716C92">
              <w:rPr>
                <w:sz w:val="24"/>
                <w:szCs w:val="24"/>
              </w:rPr>
              <w:t xml:space="preserve">10 лет. Аргументируйте выводы относительно изменения структуры долгового портфеля </w:t>
            </w:r>
            <w:r w:rsidR="00CD1B32">
              <w:rPr>
                <w:sz w:val="24"/>
                <w:szCs w:val="24"/>
              </w:rPr>
              <w:t xml:space="preserve">выбранного </w:t>
            </w:r>
            <w:r w:rsidRPr="00716C92">
              <w:rPr>
                <w:sz w:val="24"/>
                <w:szCs w:val="24"/>
              </w:rPr>
              <w:t>субъекта</w:t>
            </w:r>
            <w:r w:rsidR="00CD1B32">
              <w:rPr>
                <w:sz w:val="24"/>
                <w:szCs w:val="24"/>
              </w:rPr>
              <w:t xml:space="preserve"> РФ</w:t>
            </w:r>
          </w:p>
          <w:p w14:paraId="7EFB0D47" w14:textId="3C97BF5F" w:rsidR="0095113D" w:rsidRPr="00ED382A" w:rsidRDefault="0095113D" w:rsidP="009B70C6">
            <w:pPr>
              <w:pStyle w:val="af4"/>
              <w:spacing w:after="0"/>
              <w:ind w:left="0"/>
              <w:jc w:val="both"/>
            </w:pPr>
          </w:p>
        </w:tc>
      </w:tr>
    </w:tbl>
    <w:p w14:paraId="4B4E8319" w14:textId="77777777" w:rsidR="00716C92" w:rsidRDefault="00716C92" w:rsidP="00CA5B63">
      <w:pPr>
        <w:suppressAutoHyphens/>
        <w:spacing w:line="360" w:lineRule="auto"/>
        <w:jc w:val="both"/>
        <w:rPr>
          <w:rFonts w:eastAsia="Calibri"/>
          <w:sz w:val="28"/>
          <w:szCs w:val="28"/>
          <w:lang w:eastAsia="ar-SA"/>
        </w:rPr>
      </w:pPr>
      <w:bookmarkStart w:id="54" w:name="_Toc485663354"/>
    </w:p>
    <w:p w14:paraId="34BC9CEB" w14:textId="4DC39000" w:rsidR="00BC0428" w:rsidRPr="003F3E9D" w:rsidRDefault="00CA5B63" w:rsidP="00BC0428">
      <w:pPr>
        <w:spacing w:line="360" w:lineRule="auto"/>
        <w:rPr>
          <w:b/>
          <w:color w:val="071933"/>
          <w:spacing w:val="-5"/>
          <w:sz w:val="28"/>
          <w:szCs w:val="28"/>
        </w:rPr>
      </w:pPr>
      <w:r>
        <w:rPr>
          <w:b/>
          <w:color w:val="071933"/>
          <w:spacing w:val="-5"/>
          <w:sz w:val="28"/>
          <w:szCs w:val="28"/>
        </w:rPr>
        <w:lastRenderedPageBreak/>
        <w:t>Примеры т</w:t>
      </w:r>
      <w:r w:rsidR="00BC0428" w:rsidRPr="003F3E9D">
        <w:rPr>
          <w:b/>
          <w:color w:val="071933"/>
          <w:spacing w:val="-5"/>
          <w:sz w:val="28"/>
          <w:szCs w:val="28"/>
        </w:rPr>
        <w:t>естовы</w:t>
      </w:r>
      <w:r>
        <w:rPr>
          <w:b/>
          <w:color w:val="071933"/>
          <w:spacing w:val="-5"/>
          <w:sz w:val="28"/>
          <w:szCs w:val="28"/>
        </w:rPr>
        <w:t>х</w:t>
      </w:r>
      <w:r w:rsidR="00BC0428" w:rsidRPr="003F3E9D">
        <w:rPr>
          <w:b/>
          <w:color w:val="071933"/>
          <w:spacing w:val="-5"/>
          <w:sz w:val="28"/>
          <w:szCs w:val="28"/>
        </w:rPr>
        <w:t xml:space="preserve"> задани</w:t>
      </w:r>
      <w:r>
        <w:rPr>
          <w:b/>
          <w:color w:val="071933"/>
          <w:spacing w:val="-5"/>
          <w:sz w:val="28"/>
          <w:szCs w:val="28"/>
        </w:rPr>
        <w:t>й</w:t>
      </w:r>
    </w:p>
    <w:p w14:paraId="3E91AB2E" w14:textId="77777777" w:rsidR="00716C92" w:rsidRPr="003F3E9D" w:rsidRDefault="00716C92" w:rsidP="00716C92">
      <w:pPr>
        <w:spacing w:line="360" w:lineRule="auto"/>
        <w:jc w:val="both"/>
        <w:rPr>
          <w:spacing w:val="-5"/>
          <w:sz w:val="28"/>
          <w:szCs w:val="28"/>
        </w:rPr>
      </w:pPr>
      <w:r w:rsidRPr="003F3E9D">
        <w:rPr>
          <w:spacing w:val="-5"/>
          <w:sz w:val="28"/>
          <w:szCs w:val="28"/>
        </w:rPr>
        <w:t>1</w:t>
      </w:r>
      <w:r w:rsidRPr="003F3E9D">
        <w:rPr>
          <w:sz w:val="28"/>
          <w:szCs w:val="28"/>
        </w:rPr>
        <w:t xml:space="preserve"> </w:t>
      </w:r>
      <w:r w:rsidRPr="003F3E9D">
        <w:rPr>
          <w:spacing w:val="-5"/>
          <w:sz w:val="28"/>
          <w:szCs w:val="28"/>
        </w:rPr>
        <w:t>Часть государственной финансовой политики, которая позволят снизить неблагоприятное воздействие рыночных условий хозяйствования на социально незащищенные слои населения – это:</w:t>
      </w:r>
    </w:p>
    <w:p w14:paraId="7560CEF0" w14:textId="77777777" w:rsidR="00716C92" w:rsidRPr="003F3E9D" w:rsidRDefault="00716C92" w:rsidP="00716C92">
      <w:pPr>
        <w:spacing w:line="360" w:lineRule="auto"/>
        <w:rPr>
          <w:spacing w:val="-5"/>
          <w:sz w:val="28"/>
          <w:szCs w:val="28"/>
        </w:rPr>
      </w:pPr>
      <w:r w:rsidRPr="003F3E9D">
        <w:rPr>
          <w:spacing w:val="-5"/>
          <w:sz w:val="28"/>
          <w:szCs w:val="28"/>
        </w:rPr>
        <w:t>A. политика в области государственного социального страхования</w:t>
      </w:r>
    </w:p>
    <w:p w14:paraId="1DEFB51E" w14:textId="77777777" w:rsidR="00716C92" w:rsidRPr="003F3E9D" w:rsidRDefault="00716C92" w:rsidP="00716C92">
      <w:pPr>
        <w:spacing w:line="360" w:lineRule="auto"/>
        <w:rPr>
          <w:spacing w:val="-5"/>
          <w:sz w:val="28"/>
          <w:szCs w:val="28"/>
        </w:rPr>
      </w:pPr>
      <w:r w:rsidRPr="003F3E9D">
        <w:rPr>
          <w:spacing w:val="-5"/>
          <w:sz w:val="28"/>
          <w:szCs w:val="28"/>
        </w:rPr>
        <w:t>B. бюджетная политика</w:t>
      </w:r>
    </w:p>
    <w:p w14:paraId="1003F0FB" w14:textId="77777777" w:rsidR="00716C92" w:rsidRPr="003F3E9D" w:rsidRDefault="00716C92" w:rsidP="00716C92">
      <w:pPr>
        <w:spacing w:line="360" w:lineRule="auto"/>
        <w:rPr>
          <w:spacing w:val="-5"/>
          <w:sz w:val="28"/>
          <w:szCs w:val="28"/>
        </w:rPr>
      </w:pPr>
      <w:r w:rsidRPr="003F3E9D">
        <w:rPr>
          <w:spacing w:val="-5"/>
          <w:sz w:val="28"/>
          <w:szCs w:val="28"/>
        </w:rPr>
        <w:t xml:space="preserve">C. налоговая политика </w:t>
      </w:r>
    </w:p>
    <w:p w14:paraId="02407FB0" w14:textId="77777777" w:rsidR="00716C92" w:rsidRPr="003F3E9D" w:rsidRDefault="00716C92" w:rsidP="00716C92">
      <w:pPr>
        <w:spacing w:line="360" w:lineRule="auto"/>
        <w:rPr>
          <w:spacing w:val="-5"/>
          <w:sz w:val="28"/>
          <w:szCs w:val="28"/>
        </w:rPr>
      </w:pPr>
      <w:r w:rsidRPr="003F3E9D">
        <w:rPr>
          <w:spacing w:val="-5"/>
          <w:sz w:val="28"/>
          <w:szCs w:val="28"/>
        </w:rPr>
        <w:t>D. инвестиционная политика</w:t>
      </w:r>
    </w:p>
    <w:p w14:paraId="7F6F46BE" w14:textId="77777777" w:rsidR="00716C92" w:rsidRPr="003F3E9D" w:rsidRDefault="00716C92" w:rsidP="00716C92">
      <w:pPr>
        <w:spacing w:line="360" w:lineRule="auto"/>
        <w:rPr>
          <w:spacing w:val="-5"/>
          <w:sz w:val="28"/>
          <w:szCs w:val="28"/>
        </w:rPr>
      </w:pPr>
      <w:r w:rsidRPr="003F3E9D">
        <w:rPr>
          <w:spacing w:val="-5"/>
          <w:sz w:val="28"/>
          <w:szCs w:val="28"/>
          <w:lang w:val="en-US"/>
        </w:rPr>
        <w:t>E</w:t>
      </w:r>
      <w:r w:rsidRPr="003F3E9D">
        <w:rPr>
          <w:spacing w:val="-5"/>
          <w:sz w:val="28"/>
          <w:szCs w:val="28"/>
        </w:rPr>
        <w:t>. долговая политика</w:t>
      </w:r>
    </w:p>
    <w:p w14:paraId="6AF9F5FD" w14:textId="77777777" w:rsidR="00716C92" w:rsidRPr="003F3E9D" w:rsidRDefault="00716C92" w:rsidP="00716C92">
      <w:pPr>
        <w:spacing w:line="360" w:lineRule="auto"/>
        <w:rPr>
          <w:spacing w:val="-5"/>
          <w:sz w:val="28"/>
          <w:szCs w:val="28"/>
        </w:rPr>
      </w:pPr>
    </w:p>
    <w:p w14:paraId="125ECB59" w14:textId="77777777" w:rsidR="00716C92" w:rsidRPr="003F3E9D" w:rsidRDefault="00716C92" w:rsidP="00716C92">
      <w:pPr>
        <w:spacing w:line="360" w:lineRule="auto"/>
        <w:rPr>
          <w:spacing w:val="-5"/>
          <w:sz w:val="28"/>
          <w:szCs w:val="28"/>
        </w:rPr>
      </w:pPr>
      <w:r w:rsidRPr="003F3E9D">
        <w:rPr>
          <w:spacing w:val="-5"/>
          <w:sz w:val="28"/>
          <w:szCs w:val="28"/>
        </w:rPr>
        <w:t>3. Источниками социальных выплат в Российской Федерации являются:</w:t>
      </w:r>
    </w:p>
    <w:p w14:paraId="59ABC01D" w14:textId="77777777" w:rsidR="00716C92" w:rsidRPr="003F3E9D" w:rsidRDefault="00716C92" w:rsidP="00716C92">
      <w:pPr>
        <w:spacing w:line="360" w:lineRule="auto"/>
        <w:rPr>
          <w:spacing w:val="-5"/>
          <w:sz w:val="28"/>
          <w:szCs w:val="28"/>
        </w:rPr>
      </w:pPr>
      <w:r w:rsidRPr="003F3E9D">
        <w:rPr>
          <w:spacing w:val="-5"/>
          <w:sz w:val="28"/>
          <w:szCs w:val="28"/>
        </w:rPr>
        <w:t>A. средства работодателей</w:t>
      </w:r>
    </w:p>
    <w:p w14:paraId="2CF60DE0" w14:textId="77777777" w:rsidR="00716C92" w:rsidRPr="003F3E9D" w:rsidRDefault="00716C92" w:rsidP="00716C92">
      <w:pPr>
        <w:spacing w:line="360" w:lineRule="auto"/>
        <w:rPr>
          <w:spacing w:val="-5"/>
          <w:sz w:val="28"/>
          <w:szCs w:val="28"/>
        </w:rPr>
      </w:pPr>
      <w:r w:rsidRPr="003F3E9D">
        <w:rPr>
          <w:spacing w:val="-5"/>
          <w:sz w:val="28"/>
          <w:szCs w:val="28"/>
          <w:lang w:val="en-US"/>
        </w:rPr>
        <w:t>B</w:t>
      </w:r>
      <w:r w:rsidRPr="003F3E9D">
        <w:rPr>
          <w:spacing w:val="-5"/>
          <w:sz w:val="28"/>
          <w:szCs w:val="28"/>
        </w:rPr>
        <w:t>. средства домохозяйств</w:t>
      </w:r>
    </w:p>
    <w:p w14:paraId="767F0F15" w14:textId="77777777" w:rsidR="00716C92" w:rsidRPr="003F3E9D" w:rsidRDefault="00716C92" w:rsidP="00716C92">
      <w:pPr>
        <w:spacing w:line="360" w:lineRule="auto"/>
        <w:rPr>
          <w:spacing w:val="-5"/>
          <w:sz w:val="28"/>
          <w:szCs w:val="28"/>
        </w:rPr>
      </w:pPr>
      <w:r w:rsidRPr="003F3E9D">
        <w:rPr>
          <w:spacing w:val="-5"/>
          <w:sz w:val="28"/>
          <w:szCs w:val="28"/>
          <w:lang w:val="en-US"/>
        </w:rPr>
        <w:t>C</w:t>
      </w:r>
      <w:r w:rsidRPr="003F3E9D">
        <w:rPr>
          <w:spacing w:val="-5"/>
          <w:sz w:val="28"/>
          <w:szCs w:val="28"/>
        </w:rPr>
        <w:t>. средства бюджета</w:t>
      </w:r>
    </w:p>
    <w:p w14:paraId="03728820" w14:textId="77777777" w:rsidR="00716C92" w:rsidRPr="003F3E9D" w:rsidRDefault="00716C92" w:rsidP="00716C92">
      <w:pPr>
        <w:spacing w:line="360" w:lineRule="auto"/>
        <w:rPr>
          <w:spacing w:val="-5"/>
          <w:sz w:val="28"/>
          <w:szCs w:val="28"/>
        </w:rPr>
      </w:pPr>
      <w:r w:rsidRPr="003F3E9D">
        <w:rPr>
          <w:spacing w:val="-5"/>
          <w:sz w:val="28"/>
          <w:szCs w:val="28"/>
        </w:rPr>
        <w:t>D. средства Фонда социального страхования</w:t>
      </w:r>
    </w:p>
    <w:p w14:paraId="5BDCF1E4" w14:textId="77777777" w:rsidR="00716C92" w:rsidRPr="003F3E9D" w:rsidRDefault="00716C92" w:rsidP="00716C92">
      <w:pPr>
        <w:spacing w:line="360" w:lineRule="auto"/>
        <w:rPr>
          <w:spacing w:val="-5"/>
          <w:sz w:val="28"/>
          <w:szCs w:val="28"/>
        </w:rPr>
      </w:pPr>
      <w:r w:rsidRPr="003F3E9D">
        <w:rPr>
          <w:spacing w:val="-5"/>
          <w:sz w:val="28"/>
          <w:szCs w:val="28"/>
          <w:lang w:val="en-US"/>
        </w:rPr>
        <w:t>E</w:t>
      </w:r>
      <w:r w:rsidRPr="003F3E9D">
        <w:rPr>
          <w:spacing w:val="-5"/>
          <w:sz w:val="28"/>
          <w:szCs w:val="28"/>
        </w:rPr>
        <w:t>. средства Пенсионного фонда Российской Федерации</w:t>
      </w:r>
    </w:p>
    <w:p w14:paraId="46388F7F" w14:textId="77777777" w:rsidR="00716C92" w:rsidRPr="003F3E9D" w:rsidRDefault="00716C92" w:rsidP="00716C92">
      <w:pPr>
        <w:spacing w:line="360" w:lineRule="auto"/>
        <w:rPr>
          <w:spacing w:val="-5"/>
          <w:sz w:val="28"/>
          <w:szCs w:val="28"/>
        </w:rPr>
      </w:pPr>
    </w:p>
    <w:p w14:paraId="02E5C28C" w14:textId="77777777" w:rsidR="00716C92" w:rsidRPr="003F3E9D" w:rsidRDefault="00716C92" w:rsidP="00716C92">
      <w:pPr>
        <w:spacing w:line="360" w:lineRule="auto"/>
        <w:rPr>
          <w:spacing w:val="-5"/>
          <w:sz w:val="28"/>
          <w:szCs w:val="28"/>
        </w:rPr>
      </w:pPr>
      <w:r w:rsidRPr="003F3E9D">
        <w:rPr>
          <w:spacing w:val="-5"/>
          <w:sz w:val="28"/>
          <w:szCs w:val="28"/>
        </w:rPr>
        <w:t>4. Доходы как часть финансовых ресурсов коммерческих организаций включают:</w:t>
      </w:r>
    </w:p>
    <w:p w14:paraId="43652C4E" w14:textId="77777777" w:rsidR="00716C92" w:rsidRPr="003F3E9D" w:rsidRDefault="00716C92" w:rsidP="00716C92">
      <w:pPr>
        <w:spacing w:line="360" w:lineRule="auto"/>
        <w:rPr>
          <w:spacing w:val="-5"/>
          <w:sz w:val="28"/>
          <w:szCs w:val="28"/>
        </w:rPr>
      </w:pPr>
      <w:r w:rsidRPr="003F3E9D">
        <w:rPr>
          <w:spacing w:val="-5"/>
          <w:sz w:val="28"/>
          <w:szCs w:val="28"/>
        </w:rPr>
        <w:t>А. субсидии</w:t>
      </w:r>
    </w:p>
    <w:p w14:paraId="1B619611" w14:textId="77777777" w:rsidR="00716C92" w:rsidRPr="003F3E9D" w:rsidRDefault="00716C92" w:rsidP="00716C92">
      <w:pPr>
        <w:spacing w:line="360" w:lineRule="auto"/>
        <w:rPr>
          <w:spacing w:val="-5"/>
          <w:sz w:val="28"/>
          <w:szCs w:val="28"/>
        </w:rPr>
      </w:pPr>
      <w:r w:rsidRPr="003F3E9D">
        <w:rPr>
          <w:spacing w:val="-5"/>
          <w:sz w:val="28"/>
          <w:szCs w:val="28"/>
        </w:rPr>
        <w:t>В. дотации</w:t>
      </w:r>
    </w:p>
    <w:p w14:paraId="09C6B99C" w14:textId="77777777" w:rsidR="00716C92" w:rsidRPr="003F3E9D" w:rsidRDefault="00716C92" w:rsidP="00716C92">
      <w:pPr>
        <w:spacing w:line="360" w:lineRule="auto"/>
        <w:rPr>
          <w:spacing w:val="-5"/>
          <w:sz w:val="28"/>
          <w:szCs w:val="28"/>
        </w:rPr>
      </w:pPr>
      <w:r w:rsidRPr="003F3E9D">
        <w:rPr>
          <w:spacing w:val="-5"/>
          <w:sz w:val="28"/>
          <w:szCs w:val="28"/>
        </w:rPr>
        <w:t>С. прибыль</w:t>
      </w:r>
    </w:p>
    <w:p w14:paraId="27CB4853" w14:textId="77777777" w:rsidR="00716C92" w:rsidRPr="003F3E9D" w:rsidRDefault="00716C92" w:rsidP="00716C92">
      <w:pPr>
        <w:spacing w:line="360" w:lineRule="auto"/>
        <w:rPr>
          <w:spacing w:val="-5"/>
          <w:sz w:val="28"/>
          <w:szCs w:val="28"/>
        </w:rPr>
      </w:pPr>
      <w:r w:rsidRPr="003F3E9D">
        <w:rPr>
          <w:spacing w:val="-5"/>
          <w:sz w:val="28"/>
          <w:szCs w:val="28"/>
          <w:lang w:val="en-US"/>
        </w:rPr>
        <w:t>D</w:t>
      </w:r>
      <w:r w:rsidRPr="003F3E9D">
        <w:rPr>
          <w:spacing w:val="-5"/>
          <w:sz w:val="28"/>
          <w:szCs w:val="28"/>
        </w:rPr>
        <w:t>. кредит</w:t>
      </w:r>
    </w:p>
    <w:p w14:paraId="3CA269E6" w14:textId="77777777" w:rsidR="00716C92" w:rsidRPr="003F3E9D" w:rsidRDefault="00716C92" w:rsidP="00716C92">
      <w:pPr>
        <w:spacing w:line="360" w:lineRule="auto"/>
        <w:rPr>
          <w:spacing w:val="-5"/>
          <w:sz w:val="28"/>
          <w:szCs w:val="28"/>
        </w:rPr>
      </w:pPr>
      <w:r w:rsidRPr="003F3E9D">
        <w:rPr>
          <w:spacing w:val="-5"/>
          <w:sz w:val="28"/>
          <w:szCs w:val="28"/>
        </w:rPr>
        <w:t>Е. выручку</w:t>
      </w:r>
    </w:p>
    <w:p w14:paraId="3DC57CEA" w14:textId="77777777" w:rsidR="00716C92" w:rsidRPr="003F3E9D" w:rsidRDefault="00716C92" w:rsidP="00716C92">
      <w:pPr>
        <w:spacing w:line="360" w:lineRule="auto"/>
        <w:rPr>
          <w:spacing w:val="-5"/>
          <w:sz w:val="28"/>
          <w:szCs w:val="28"/>
        </w:rPr>
      </w:pPr>
    </w:p>
    <w:p w14:paraId="5C55E71C" w14:textId="77777777" w:rsidR="00716C92" w:rsidRPr="003F3E9D" w:rsidRDefault="00716C92" w:rsidP="00716C92">
      <w:pPr>
        <w:spacing w:line="360" w:lineRule="auto"/>
        <w:rPr>
          <w:spacing w:val="-5"/>
          <w:sz w:val="28"/>
          <w:szCs w:val="28"/>
        </w:rPr>
      </w:pPr>
      <w:r w:rsidRPr="003F3E9D">
        <w:rPr>
          <w:spacing w:val="-5"/>
          <w:sz w:val="28"/>
          <w:szCs w:val="28"/>
        </w:rPr>
        <w:t>5. Современные информационные системы, предоставляющие доступ к базам данным экономической и финансовой информации:</w:t>
      </w:r>
    </w:p>
    <w:p w14:paraId="66900FA9" w14:textId="77777777" w:rsidR="00716C92" w:rsidRPr="003F3E9D" w:rsidRDefault="00716C92" w:rsidP="00716C92">
      <w:pPr>
        <w:spacing w:line="360" w:lineRule="auto"/>
        <w:rPr>
          <w:spacing w:val="-5"/>
          <w:sz w:val="28"/>
          <w:szCs w:val="28"/>
          <w:lang w:val="en-US"/>
        </w:rPr>
      </w:pPr>
      <w:r w:rsidRPr="003F3E9D">
        <w:rPr>
          <w:spacing w:val="-5"/>
          <w:sz w:val="28"/>
          <w:szCs w:val="28"/>
          <w:lang w:val="en-US"/>
        </w:rPr>
        <w:t>A. Bloomberg</w:t>
      </w:r>
    </w:p>
    <w:p w14:paraId="3FB5B537" w14:textId="77777777" w:rsidR="00716C92" w:rsidRPr="003F3E9D" w:rsidRDefault="00716C92" w:rsidP="00716C92">
      <w:pPr>
        <w:spacing w:line="360" w:lineRule="auto"/>
        <w:rPr>
          <w:spacing w:val="-5"/>
          <w:sz w:val="28"/>
          <w:szCs w:val="28"/>
          <w:lang w:val="en-US"/>
        </w:rPr>
      </w:pPr>
      <w:r w:rsidRPr="003F3E9D">
        <w:rPr>
          <w:spacing w:val="-5"/>
          <w:sz w:val="28"/>
          <w:szCs w:val="28"/>
          <w:lang w:val="en-US"/>
        </w:rPr>
        <w:t>B. Thomson Reuters Eikon</w:t>
      </w:r>
    </w:p>
    <w:p w14:paraId="38F5CB42" w14:textId="77777777" w:rsidR="00716C92" w:rsidRPr="003F3E9D" w:rsidRDefault="00716C92" w:rsidP="00716C92">
      <w:pPr>
        <w:spacing w:line="360" w:lineRule="auto"/>
        <w:rPr>
          <w:spacing w:val="-5"/>
          <w:sz w:val="28"/>
          <w:szCs w:val="28"/>
        </w:rPr>
      </w:pPr>
      <w:r w:rsidRPr="003F3E9D">
        <w:rPr>
          <w:spacing w:val="-5"/>
          <w:sz w:val="28"/>
          <w:szCs w:val="28"/>
        </w:rPr>
        <w:t>C. FIRA PRO</w:t>
      </w:r>
    </w:p>
    <w:p w14:paraId="4883795E" w14:textId="77777777" w:rsidR="00716C92" w:rsidRPr="003F3E9D" w:rsidRDefault="00716C92" w:rsidP="00716C92">
      <w:pPr>
        <w:spacing w:line="360" w:lineRule="auto"/>
        <w:rPr>
          <w:spacing w:val="-5"/>
          <w:sz w:val="28"/>
          <w:szCs w:val="28"/>
        </w:rPr>
      </w:pPr>
      <w:r w:rsidRPr="003F3E9D">
        <w:rPr>
          <w:spacing w:val="-5"/>
          <w:sz w:val="28"/>
          <w:szCs w:val="28"/>
        </w:rPr>
        <w:t>D. СПАРК</w:t>
      </w:r>
    </w:p>
    <w:p w14:paraId="76D3F58B" w14:textId="77777777" w:rsidR="00716C92" w:rsidRPr="003F3E9D" w:rsidRDefault="00716C92" w:rsidP="00716C92">
      <w:pPr>
        <w:spacing w:line="360" w:lineRule="auto"/>
        <w:rPr>
          <w:spacing w:val="-5"/>
          <w:sz w:val="28"/>
          <w:szCs w:val="28"/>
        </w:rPr>
      </w:pPr>
      <w:r w:rsidRPr="003F3E9D">
        <w:rPr>
          <w:spacing w:val="-5"/>
          <w:sz w:val="28"/>
          <w:szCs w:val="28"/>
        </w:rPr>
        <w:lastRenderedPageBreak/>
        <w:t>E. Финанс</w:t>
      </w:r>
    </w:p>
    <w:p w14:paraId="3C7FD300" w14:textId="77777777" w:rsidR="00716C92" w:rsidRPr="003F3E9D" w:rsidRDefault="00716C92" w:rsidP="00716C92">
      <w:pPr>
        <w:spacing w:line="360" w:lineRule="auto"/>
        <w:rPr>
          <w:spacing w:val="-5"/>
          <w:sz w:val="28"/>
          <w:szCs w:val="28"/>
        </w:rPr>
      </w:pPr>
      <w:r w:rsidRPr="003F3E9D">
        <w:rPr>
          <w:spacing w:val="-5"/>
          <w:sz w:val="28"/>
          <w:szCs w:val="28"/>
        </w:rPr>
        <w:t>F. FOREX</w:t>
      </w:r>
    </w:p>
    <w:p w14:paraId="0ECE8A6F" w14:textId="77777777" w:rsidR="00716C92" w:rsidRPr="003F3E9D" w:rsidRDefault="00716C92" w:rsidP="00716C92">
      <w:pPr>
        <w:spacing w:line="360" w:lineRule="auto"/>
        <w:rPr>
          <w:spacing w:val="-5"/>
          <w:sz w:val="28"/>
          <w:szCs w:val="28"/>
        </w:rPr>
      </w:pPr>
      <w:r w:rsidRPr="003F3E9D">
        <w:rPr>
          <w:spacing w:val="-5"/>
          <w:sz w:val="28"/>
          <w:szCs w:val="28"/>
        </w:rPr>
        <w:t>G. SWIFT</w:t>
      </w:r>
    </w:p>
    <w:p w14:paraId="24A1793A" w14:textId="77777777" w:rsidR="00716C92" w:rsidRPr="003F3E9D" w:rsidRDefault="00716C92" w:rsidP="00716C92">
      <w:pPr>
        <w:spacing w:line="360" w:lineRule="auto"/>
        <w:rPr>
          <w:spacing w:val="-5"/>
          <w:sz w:val="28"/>
          <w:szCs w:val="28"/>
        </w:rPr>
      </w:pPr>
    </w:p>
    <w:p w14:paraId="61B462B0" w14:textId="77777777" w:rsidR="00716C92" w:rsidRPr="003F3E9D" w:rsidRDefault="00716C92" w:rsidP="00716C92">
      <w:pPr>
        <w:spacing w:line="360" w:lineRule="auto"/>
        <w:rPr>
          <w:spacing w:val="-5"/>
          <w:sz w:val="28"/>
          <w:szCs w:val="28"/>
        </w:rPr>
      </w:pPr>
      <w:r w:rsidRPr="003F3E9D">
        <w:rPr>
          <w:spacing w:val="-5"/>
          <w:sz w:val="28"/>
          <w:szCs w:val="28"/>
        </w:rPr>
        <w:t>6.  Основные цели государственного финансового регулирования в условиях кризиса в Российской Федерации:</w:t>
      </w:r>
    </w:p>
    <w:p w14:paraId="603AD1C0" w14:textId="77777777" w:rsidR="00716C92" w:rsidRPr="003F3E9D" w:rsidRDefault="00716C92" w:rsidP="00716C92">
      <w:pPr>
        <w:spacing w:line="360" w:lineRule="auto"/>
        <w:rPr>
          <w:spacing w:val="-5"/>
          <w:sz w:val="28"/>
          <w:szCs w:val="28"/>
        </w:rPr>
      </w:pPr>
      <w:r w:rsidRPr="003F3E9D">
        <w:rPr>
          <w:spacing w:val="-5"/>
          <w:sz w:val="28"/>
          <w:szCs w:val="28"/>
        </w:rPr>
        <w:t>A. Таргетирование инфляции; устойчивость валютного курса рубля;</w:t>
      </w:r>
    </w:p>
    <w:p w14:paraId="4B8DAE75" w14:textId="77777777" w:rsidR="00716C92" w:rsidRPr="003F3E9D" w:rsidRDefault="00716C92" w:rsidP="00716C92">
      <w:pPr>
        <w:spacing w:line="360" w:lineRule="auto"/>
        <w:rPr>
          <w:spacing w:val="-5"/>
          <w:sz w:val="28"/>
          <w:szCs w:val="28"/>
        </w:rPr>
      </w:pPr>
      <w:r w:rsidRPr="003F3E9D">
        <w:rPr>
          <w:spacing w:val="-5"/>
          <w:sz w:val="28"/>
          <w:szCs w:val="28"/>
        </w:rPr>
        <w:t xml:space="preserve">B. Обеспечение оптимальной налоговой нагрузки на экономику с одновременным повышением эффективности формирования доходной части </w:t>
      </w:r>
      <w:r>
        <w:rPr>
          <w:spacing w:val="-5"/>
          <w:sz w:val="28"/>
          <w:szCs w:val="28"/>
        </w:rPr>
        <w:t>федерального</w:t>
      </w:r>
      <w:r w:rsidRPr="003F3E9D">
        <w:rPr>
          <w:spacing w:val="-5"/>
          <w:sz w:val="28"/>
          <w:szCs w:val="28"/>
        </w:rPr>
        <w:t xml:space="preserve"> бюджета (собираемости налогов); создание конкурентной среды для субъектов предпринимательства; финансовое стимулирование инновационной деятельности.</w:t>
      </w:r>
    </w:p>
    <w:p w14:paraId="156A9413" w14:textId="77777777" w:rsidR="00716C92" w:rsidRPr="003F3E9D" w:rsidRDefault="00716C92" w:rsidP="00716C92">
      <w:pPr>
        <w:spacing w:line="360" w:lineRule="auto"/>
        <w:rPr>
          <w:spacing w:val="-5"/>
          <w:sz w:val="28"/>
          <w:szCs w:val="28"/>
        </w:rPr>
      </w:pPr>
      <w:r w:rsidRPr="003F3E9D">
        <w:rPr>
          <w:spacing w:val="-5"/>
          <w:sz w:val="28"/>
          <w:szCs w:val="28"/>
        </w:rPr>
        <w:t>C. Размещение временно свободных бюджетных средств на банковских депозитах для повышения уровня банковской ликвидности;</w:t>
      </w:r>
    </w:p>
    <w:p w14:paraId="34BF6103" w14:textId="77777777" w:rsidR="00716C92" w:rsidRPr="003F3E9D" w:rsidRDefault="00716C92" w:rsidP="00716C92">
      <w:pPr>
        <w:spacing w:line="360" w:lineRule="auto"/>
        <w:rPr>
          <w:spacing w:val="-5"/>
          <w:sz w:val="28"/>
          <w:szCs w:val="28"/>
        </w:rPr>
      </w:pPr>
      <w:r w:rsidRPr="003F3E9D">
        <w:rPr>
          <w:spacing w:val="-5"/>
          <w:sz w:val="28"/>
          <w:szCs w:val="28"/>
        </w:rPr>
        <w:t>D. Повышение пенсионного возраста и налоговой нагрузки на экономику.</w:t>
      </w:r>
    </w:p>
    <w:p w14:paraId="2CF98E34" w14:textId="77777777" w:rsidR="00716C92" w:rsidRPr="003F3E9D" w:rsidRDefault="00716C92" w:rsidP="00716C92">
      <w:pPr>
        <w:spacing w:line="360" w:lineRule="auto"/>
        <w:rPr>
          <w:spacing w:val="-5"/>
          <w:sz w:val="28"/>
          <w:szCs w:val="28"/>
        </w:rPr>
      </w:pPr>
    </w:p>
    <w:p w14:paraId="7CD119C2" w14:textId="77777777" w:rsidR="00716C92" w:rsidRPr="003F3E9D" w:rsidRDefault="00716C92" w:rsidP="00716C92">
      <w:pPr>
        <w:spacing w:line="360" w:lineRule="auto"/>
        <w:rPr>
          <w:sz w:val="28"/>
          <w:szCs w:val="28"/>
        </w:rPr>
      </w:pPr>
      <w:r w:rsidRPr="003F3E9D">
        <w:rPr>
          <w:sz w:val="28"/>
          <w:szCs w:val="28"/>
        </w:rPr>
        <w:t xml:space="preserve">8. Денежная система страны </w:t>
      </w:r>
      <w:proofErr w:type="gramStart"/>
      <w:r w:rsidRPr="003F3E9D">
        <w:rPr>
          <w:sz w:val="28"/>
          <w:szCs w:val="28"/>
        </w:rPr>
        <w:t>- это</w:t>
      </w:r>
      <w:proofErr w:type="gramEnd"/>
      <w:r w:rsidRPr="003F3E9D">
        <w:rPr>
          <w:sz w:val="28"/>
          <w:szCs w:val="28"/>
        </w:rPr>
        <w:t xml:space="preserve"> форма организации … обращения</w:t>
      </w:r>
    </w:p>
    <w:p w14:paraId="7CD62281" w14:textId="77777777" w:rsidR="00716C92" w:rsidRPr="003F3E9D" w:rsidRDefault="00716C92" w:rsidP="00930EB5">
      <w:pPr>
        <w:pStyle w:val="a6"/>
        <w:numPr>
          <w:ilvl w:val="0"/>
          <w:numId w:val="5"/>
        </w:numPr>
        <w:spacing w:line="360" w:lineRule="auto"/>
        <w:contextualSpacing/>
        <w:rPr>
          <w:sz w:val="28"/>
          <w:szCs w:val="28"/>
        </w:rPr>
      </w:pPr>
      <w:r w:rsidRPr="003F3E9D">
        <w:rPr>
          <w:sz w:val="28"/>
          <w:szCs w:val="28"/>
        </w:rPr>
        <w:t xml:space="preserve">денежного </w:t>
      </w:r>
    </w:p>
    <w:p w14:paraId="3DF6B8F5" w14:textId="77777777" w:rsidR="00716C92" w:rsidRPr="003F3E9D" w:rsidRDefault="00716C92" w:rsidP="00930EB5">
      <w:pPr>
        <w:pStyle w:val="a6"/>
        <w:numPr>
          <w:ilvl w:val="0"/>
          <w:numId w:val="5"/>
        </w:numPr>
        <w:spacing w:line="360" w:lineRule="auto"/>
        <w:contextualSpacing/>
        <w:rPr>
          <w:sz w:val="28"/>
          <w:szCs w:val="28"/>
        </w:rPr>
      </w:pPr>
      <w:r w:rsidRPr="003F3E9D">
        <w:rPr>
          <w:sz w:val="28"/>
          <w:szCs w:val="28"/>
        </w:rPr>
        <w:t xml:space="preserve">платежного  </w:t>
      </w:r>
    </w:p>
    <w:p w14:paraId="3D225FDA" w14:textId="77777777" w:rsidR="00716C92" w:rsidRPr="003F3E9D" w:rsidRDefault="00716C92" w:rsidP="00930EB5">
      <w:pPr>
        <w:pStyle w:val="a6"/>
        <w:numPr>
          <w:ilvl w:val="0"/>
          <w:numId w:val="5"/>
        </w:numPr>
        <w:spacing w:line="360" w:lineRule="auto"/>
        <w:contextualSpacing/>
        <w:rPr>
          <w:sz w:val="28"/>
          <w:szCs w:val="28"/>
        </w:rPr>
      </w:pPr>
      <w:r w:rsidRPr="003F3E9D">
        <w:rPr>
          <w:sz w:val="28"/>
          <w:szCs w:val="28"/>
        </w:rPr>
        <w:t xml:space="preserve">безналичного </w:t>
      </w:r>
    </w:p>
    <w:p w14:paraId="6AC407A8" w14:textId="77777777" w:rsidR="00716C92" w:rsidRPr="003F3E9D" w:rsidRDefault="00716C92" w:rsidP="00930EB5">
      <w:pPr>
        <w:pStyle w:val="a6"/>
        <w:numPr>
          <w:ilvl w:val="0"/>
          <w:numId w:val="5"/>
        </w:numPr>
        <w:spacing w:line="360" w:lineRule="auto"/>
        <w:contextualSpacing/>
        <w:rPr>
          <w:sz w:val="28"/>
          <w:szCs w:val="28"/>
        </w:rPr>
      </w:pPr>
      <w:r w:rsidRPr="003F3E9D">
        <w:rPr>
          <w:sz w:val="28"/>
          <w:szCs w:val="28"/>
        </w:rPr>
        <w:t xml:space="preserve">наличного </w:t>
      </w:r>
    </w:p>
    <w:p w14:paraId="7D66B396" w14:textId="77777777" w:rsidR="00716C92" w:rsidRPr="003F3E9D" w:rsidRDefault="00716C92" w:rsidP="00930EB5">
      <w:pPr>
        <w:pStyle w:val="a6"/>
        <w:numPr>
          <w:ilvl w:val="0"/>
          <w:numId w:val="5"/>
        </w:numPr>
        <w:spacing w:line="360" w:lineRule="auto"/>
        <w:contextualSpacing/>
        <w:rPr>
          <w:sz w:val="28"/>
          <w:szCs w:val="28"/>
        </w:rPr>
      </w:pPr>
      <w:r w:rsidRPr="003F3E9D">
        <w:rPr>
          <w:sz w:val="28"/>
          <w:szCs w:val="28"/>
        </w:rPr>
        <w:t xml:space="preserve">кредитного </w:t>
      </w:r>
    </w:p>
    <w:p w14:paraId="68046F7C" w14:textId="77777777" w:rsidR="00716C92" w:rsidRPr="003F3E9D" w:rsidRDefault="00716C92" w:rsidP="00716C92">
      <w:pPr>
        <w:spacing w:line="360" w:lineRule="auto"/>
        <w:rPr>
          <w:sz w:val="28"/>
          <w:szCs w:val="28"/>
        </w:rPr>
      </w:pPr>
    </w:p>
    <w:p w14:paraId="0D35DAC4" w14:textId="77777777" w:rsidR="00716C92" w:rsidRPr="003F3E9D" w:rsidRDefault="00716C92" w:rsidP="00716C92">
      <w:pPr>
        <w:spacing w:line="360" w:lineRule="auto"/>
        <w:rPr>
          <w:sz w:val="28"/>
          <w:szCs w:val="28"/>
        </w:rPr>
      </w:pPr>
      <w:r w:rsidRPr="003F3E9D">
        <w:rPr>
          <w:sz w:val="28"/>
          <w:szCs w:val="28"/>
        </w:rPr>
        <w:t>9. Денежный оборот включает совокупность платежей, произведенных</w:t>
      </w:r>
    </w:p>
    <w:p w14:paraId="66164833" w14:textId="77777777" w:rsidR="00716C92" w:rsidRPr="003F3E9D" w:rsidRDefault="00716C92" w:rsidP="00930EB5">
      <w:pPr>
        <w:pStyle w:val="a6"/>
        <w:numPr>
          <w:ilvl w:val="0"/>
          <w:numId w:val="6"/>
        </w:numPr>
        <w:spacing w:line="360" w:lineRule="auto"/>
        <w:contextualSpacing/>
        <w:rPr>
          <w:sz w:val="28"/>
          <w:szCs w:val="28"/>
        </w:rPr>
      </w:pPr>
      <w:r w:rsidRPr="003F3E9D">
        <w:rPr>
          <w:sz w:val="28"/>
          <w:szCs w:val="28"/>
        </w:rPr>
        <w:t>наличными день</w:t>
      </w:r>
      <w:r>
        <w:rPr>
          <w:sz w:val="28"/>
          <w:szCs w:val="28"/>
        </w:rPr>
        <w:t xml:space="preserve">гами и посредством безналичных </w:t>
      </w:r>
      <w:r w:rsidRPr="003F3E9D">
        <w:rPr>
          <w:sz w:val="28"/>
          <w:szCs w:val="28"/>
        </w:rPr>
        <w:t>расчетов,</w:t>
      </w:r>
    </w:p>
    <w:p w14:paraId="7FDCB2CD" w14:textId="77777777" w:rsidR="00716C92" w:rsidRPr="003F3E9D" w:rsidRDefault="00716C92" w:rsidP="00930EB5">
      <w:pPr>
        <w:pStyle w:val="a6"/>
        <w:numPr>
          <w:ilvl w:val="0"/>
          <w:numId w:val="6"/>
        </w:numPr>
        <w:spacing w:line="360" w:lineRule="auto"/>
        <w:contextualSpacing/>
        <w:rPr>
          <w:sz w:val="28"/>
          <w:szCs w:val="28"/>
        </w:rPr>
      </w:pPr>
      <w:r w:rsidRPr="003F3E9D">
        <w:rPr>
          <w:sz w:val="28"/>
          <w:szCs w:val="28"/>
        </w:rPr>
        <w:t xml:space="preserve">наличными деньгами и векселями </w:t>
      </w:r>
    </w:p>
    <w:p w14:paraId="50C4605A" w14:textId="77777777" w:rsidR="00716C92" w:rsidRPr="003F3E9D" w:rsidRDefault="00716C92" w:rsidP="00930EB5">
      <w:pPr>
        <w:pStyle w:val="a6"/>
        <w:numPr>
          <w:ilvl w:val="0"/>
          <w:numId w:val="6"/>
        </w:numPr>
        <w:spacing w:line="360" w:lineRule="auto"/>
        <w:contextualSpacing/>
        <w:rPr>
          <w:sz w:val="28"/>
          <w:szCs w:val="28"/>
        </w:rPr>
      </w:pPr>
      <w:r>
        <w:rPr>
          <w:sz w:val="28"/>
          <w:szCs w:val="28"/>
        </w:rPr>
        <w:t>безналичными деньгами и</w:t>
      </w:r>
      <w:r w:rsidRPr="003F3E9D">
        <w:rPr>
          <w:sz w:val="28"/>
          <w:szCs w:val="28"/>
        </w:rPr>
        <w:t xml:space="preserve"> другими инструментами финансового рынка</w:t>
      </w:r>
    </w:p>
    <w:p w14:paraId="18B13C88" w14:textId="77777777" w:rsidR="00716C92" w:rsidRPr="003F3E9D" w:rsidRDefault="00716C92" w:rsidP="00930EB5">
      <w:pPr>
        <w:pStyle w:val="a6"/>
        <w:numPr>
          <w:ilvl w:val="0"/>
          <w:numId w:val="6"/>
        </w:numPr>
        <w:spacing w:line="360" w:lineRule="auto"/>
        <w:contextualSpacing/>
        <w:rPr>
          <w:sz w:val="28"/>
          <w:szCs w:val="28"/>
        </w:rPr>
      </w:pPr>
      <w:r>
        <w:rPr>
          <w:sz w:val="28"/>
          <w:szCs w:val="28"/>
        </w:rPr>
        <w:t xml:space="preserve">безналичными </w:t>
      </w:r>
      <w:r w:rsidRPr="003F3E9D">
        <w:rPr>
          <w:sz w:val="28"/>
          <w:szCs w:val="28"/>
        </w:rPr>
        <w:t>и электронными деньгами</w:t>
      </w:r>
    </w:p>
    <w:p w14:paraId="626BED18" w14:textId="77777777" w:rsidR="00716C92" w:rsidRPr="003F3E9D" w:rsidRDefault="00716C92" w:rsidP="00930EB5">
      <w:pPr>
        <w:pStyle w:val="a6"/>
        <w:numPr>
          <w:ilvl w:val="0"/>
          <w:numId w:val="6"/>
        </w:numPr>
        <w:spacing w:line="360" w:lineRule="auto"/>
        <w:contextualSpacing/>
        <w:rPr>
          <w:sz w:val="28"/>
          <w:szCs w:val="28"/>
        </w:rPr>
      </w:pPr>
      <w:r w:rsidRPr="003F3E9D">
        <w:rPr>
          <w:sz w:val="28"/>
          <w:szCs w:val="28"/>
        </w:rPr>
        <w:t>виртуальными деньгами</w:t>
      </w:r>
    </w:p>
    <w:p w14:paraId="61739AB1" w14:textId="77777777" w:rsidR="00716C92" w:rsidRPr="003F3E9D" w:rsidRDefault="00716C92" w:rsidP="00716C92">
      <w:pPr>
        <w:spacing w:line="360" w:lineRule="auto"/>
        <w:rPr>
          <w:sz w:val="28"/>
          <w:szCs w:val="28"/>
        </w:rPr>
      </w:pPr>
    </w:p>
    <w:p w14:paraId="2B026480" w14:textId="77777777" w:rsidR="00716C92" w:rsidRPr="003F3E9D" w:rsidRDefault="00716C92" w:rsidP="00716C92">
      <w:pPr>
        <w:spacing w:line="360" w:lineRule="auto"/>
        <w:rPr>
          <w:sz w:val="28"/>
          <w:szCs w:val="28"/>
        </w:rPr>
      </w:pPr>
      <w:r w:rsidRPr="003F3E9D">
        <w:rPr>
          <w:sz w:val="28"/>
          <w:szCs w:val="28"/>
        </w:rPr>
        <w:t>10. Современная денежная система России – это система</w:t>
      </w:r>
    </w:p>
    <w:p w14:paraId="15D64111" w14:textId="77777777" w:rsidR="00716C92" w:rsidRPr="003F3E9D" w:rsidRDefault="00716C92" w:rsidP="00930EB5">
      <w:pPr>
        <w:pStyle w:val="a6"/>
        <w:numPr>
          <w:ilvl w:val="0"/>
          <w:numId w:val="7"/>
        </w:numPr>
        <w:spacing w:line="360" w:lineRule="auto"/>
        <w:contextualSpacing/>
        <w:rPr>
          <w:sz w:val="28"/>
          <w:szCs w:val="28"/>
        </w:rPr>
      </w:pPr>
      <w:r w:rsidRPr="003F3E9D">
        <w:rPr>
          <w:sz w:val="28"/>
          <w:szCs w:val="28"/>
        </w:rPr>
        <w:lastRenderedPageBreak/>
        <w:t>золотомонетного стандарта</w:t>
      </w:r>
    </w:p>
    <w:p w14:paraId="578AF65A" w14:textId="77777777" w:rsidR="00716C92" w:rsidRPr="003F3E9D" w:rsidRDefault="00716C92" w:rsidP="00930EB5">
      <w:pPr>
        <w:pStyle w:val="a6"/>
        <w:numPr>
          <w:ilvl w:val="0"/>
          <w:numId w:val="7"/>
        </w:numPr>
        <w:spacing w:line="360" w:lineRule="auto"/>
        <w:contextualSpacing/>
        <w:rPr>
          <w:sz w:val="28"/>
          <w:szCs w:val="28"/>
        </w:rPr>
      </w:pPr>
      <w:r w:rsidRPr="003F3E9D">
        <w:rPr>
          <w:sz w:val="28"/>
          <w:szCs w:val="28"/>
        </w:rPr>
        <w:t>золотодевизного стандарта</w:t>
      </w:r>
    </w:p>
    <w:p w14:paraId="0919B7FC" w14:textId="77777777" w:rsidR="00716C92" w:rsidRPr="003F3E9D" w:rsidRDefault="00716C92" w:rsidP="00930EB5">
      <w:pPr>
        <w:pStyle w:val="a6"/>
        <w:numPr>
          <w:ilvl w:val="0"/>
          <w:numId w:val="7"/>
        </w:numPr>
        <w:spacing w:line="360" w:lineRule="auto"/>
        <w:contextualSpacing/>
        <w:rPr>
          <w:sz w:val="28"/>
          <w:szCs w:val="28"/>
        </w:rPr>
      </w:pPr>
      <w:r w:rsidRPr="003F3E9D">
        <w:rPr>
          <w:sz w:val="28"/>
          <w:szCs w:val="28"/>
        </w:rPr>
        <w:t>неразменных на благородные металлы кредитных денег</w:t>
      </w:r>
    </w:p>
    <w:p w14:paraId="3AB3F77E" w14:textId="77777777" w:rsidR="00716C92" w:rsidRPr="003F3E9D" w:rsidRDefault="00716C92" w:rsidP="00930EB5">
      <w:pPr>
        <w:pStyle w:val="a6"/>
        <w:numPr>
          <w:ilvl w:val="0"/>
          <w:numId w:val="7"/>
        </w:numPr>
        <w:spacing w:line="360" w:lineRule="auto"/>
        <w:contextualSpacing/>
        <w:rPr>
          <w:sz w:val="28"/>
          <w:szCs w:val="28"/>
        </w:rPr>
      </w:pPr>
      <w:r w:rsidRPr="003F3E9D">
        <w:rPr>
          <w:sz w:val="28"/>
          <w:szCs w:val="28"/>
        </w:rPr>
        <w:t>разменных бумажных денег</w:t>
      </w:r>
    </w:p>
    <w:p w14:paraId="252A786A" w14:textId="77777777" w:rsidR="00716C92" w:rsidRPr="003F3E9D" w:rsidRDefault="00716C92" w:rsidP="00930EB5">
      <w:pPr>
        <w:pStyle w:val="a6"/>
        <w:numPr>
          <w:ilvl w:val="0"/>
          <w:numId w:val="7"/>
        </w:numPr>
        <w:spacing w:line="360" w:lineRule="auto"/>
        <w:contextualSpacing/>
        <w:rPr>
          <w:color w:val="000000"/>
          <w:sz w:val="28"/>
          <w:szCs w:val="28"/>
        </w:rPr>
      </w:pPr>
      <w:r w:rsidRPr="003F3E9D">
        <w:rPr>
          <w:sz w:val="28"/>
          <w:szCs w:val="28"/>
        </w:rPr>
        <w:t>неразменных на благородные металлы</w:t>
      </w:r>
      <w:r w:rsidRPr="003F3E9D">
        <w:rPr>
          <w:color w:val="000000"/>
          <w:sz w:val="28"/>
          <w:szCs w:val="28"/>
        </w:rPr>
        <w:t xml:space="preserve"> бумажных денег</w:t>
      </w:r>
    </w:p>
    <w:p w14:paraId="695A339A" w14:textId="77777777" w:rsidR="00716C92" w:rsidRPr="003F3E9D" w:rsidRDefault="00716C92" w:rsidP="00716C92">
      <w:pPr>
        <w:spacing w:line="360" w:lineRule="auto"/>
        <w:rPr>
          <w:color w:val="000000"/>
          <w:sz w:val="28"/>
          <w:szCs w:val="28"/>
        </w:rPr>
      </w:pPr>
    </w:p>
    <w:p w14:paraId="447A8485" w14:textId="77777777" w:rsidR="00716C92" w:rsidRPr="003F3E9D" w:rsidRDefault="00716C92" w:rsidP="00716C92">
      <w:pPr>
        <w:spacing w:line="360" w:lineRule="auto"/>
        <w:rPr>
          <w:sz w:val="28"/>
          <w:szCs w:val="28"/>
        </w:rPr>
      </w:pPr>
      <w:r w:rsidRPr="003F3E9D">
        <w:rPr>
          <w:sz w:val="28"/>
          <w:szCs w:val="28"/>
        </w:rPr>
        <w:t>11.Тип денежной системы зависит от</w:t>
      </w:r>
    </w:p>
    <w:p w14:paraId="2B3AB989" w14:textId="77777777" w:rsidR="00716C92" w:rsidRPr="003F3E9D" w:rsidRDefault="00716C92" w:rsidP="00930EB5">
      <w:pPr>
        <w:pStyle w:val="a6"/>
        <w:numPr>
          <w:ilvl w:val="0"/>
          <w:numId w:val="8"/>
        </w:numPr>
        <w:spacing w:line="360" w:lineRule="auto"/>
        <w:contextualSpacing/>
        <w:rPr>
          <w:sz w:val="28"/>
          <w:szCs w:val="28"/>
        </w:rPr>
      </w:pPr>
      <w:r w:rsidRPr="003F3E9D">
        <w:rPr>
          <w:sz w:val="28"/>
          <w:szCs w:val="28"/>
        </w:rPr>
        <w:t>функций денег</w:t>
      </w:r>
    </w:p>
    <w:p w14:paraId="06EC80BC" w14:textId="77777777" w:rsidR="00716C92" w:rsidRPr="003F3E9D" w:rsidRDefault="00716C92" w:rsidP="00930EB5">
      <w:pPr>
        <w:pStyle w:val="a6"/>
        <w:numPr>
          <w:ilvl w:val="0"/>
          <w:numId w:val="8"/>
        </w:numPr>
        <w:spacing w:line="360" w:lineRule="auto"/>
        <w:contextualSpacing/>
        <w:rPr>
          <w:sz w:val="28"/>
          <w:szCs w:val="28"/>
        </w:rPr>
      </w:pPr>
      <w:r w:rsidRPr="003F3E9D">
        <w:rPr>
          <w:sz w:val="28"/>
          <w:szCs w:val="28"/>
        </w:rPr>
        <w:t>форм денег</w:t>
      </w:r>
    </w:p>
    <w:p w14:paraId="3A13561C" w14:textId="77777777" w:rsidR="00716C92" w:rsidRPr="003F3E9D" w:rsidRDefault="00716C92" w:rsidP="00930EB5">
      <w:pPr>
        <w:pStyle w:val="a6"/>
        <w:numPr>
          <w:ilvl w:val="0"/>
          <w:numId w:val="8"/>
        </w:numPr>
        <w:spacing w:line="360" w:lineRule="auto"/>
        <w:contextualSpacing/>
        <w:rPr>
          <w:sz w:val="28"/>
          <w:szCs w:val="28"/>
        </w:rPr>
      </w:pPr>
      <w:r w:rsidRPr="003F3E9D">
        <w:rPr>
          <w:sz w:val="28"/>
          <w:szCs w:val="28"/>
        </w:rPr>
        <w:t>видов денег</w:t>
      </w:r>
    </w:p>
    <w:p w14:paraId="12DB314A" w14:textId="77777777" w:rsidR="00716C92" w:rsidRPr="003F3E9D" w:rsidRDefault="00716C92" w:rsidP="00930EB5">
      <w:pPr>
        <w:pStyle w:val="a6"/>
        <w:numPr>
          <w:ilvl w:val="0"/>
          <w:numId w:val="8"/>
        </w:numPr>
        <w:spacing w:line="360" w:lineRule="auto"/>
        <w:contextualSpacing/>
        <w:rPr>
          <w:sz w:val="28"/>
          <w:szCs w:val="28"/>
        </w:rPr>
      </w:pPr>
      <w:r w:rsidRPr="003F3E9D">
        <w:rPr>
          <w:sz w:val="28"/>
          <w:szCs w:val="28"/>
        </w:rPr>
        <w:t>обращения денег</w:t>
      </w:r>
    </w:p>
    <w:p w14:paraId="7DFE9170" w14:textId="77777777" w:rsidR="00716C92" w:rsidRPr="003F3E9D" w:rsidRDefault="00716C92" w:rsidP="00930EB5">
      <w:pPr>
        <w:pStyle w:val="a6"/>
        <w:numPr>
          <w:ilvl w:val="0"/>
          <w:numId w:val="8"/>
        </w:numPr>
        <w:spacing w:line="360" w:lineRule="auto"/>
        <w:contextualSpacing/>
        <w:rPr>
          <w:sz w:val="28"/>
          <w:szCs w:val="28"/>
        </w:rPr>
      </w:pPr>
      <w:r w:rsidRPr="003F3E9D">
        <w:rPr>
          <w:sz w:val="28"/>
          <w:szCs w:val="28"/>
        </w:rPr>
        <w:t>денежного оборота</w:t>
      </w:r>
    </w:p>
    <w:p w14:paraId="2A1E6050" w14:textId="77777777" w:rsidR="00716C92" w:rsidRPr="003F3E9D" w:rsidRDefault="00716C92" w:rsidP="00716C92">
      <w:pPr>
        <w:spacing w:line="360" w:lineRule="auto"/>
        <w:rPr>
          <w:spacing w:val="-5"/>
          <w:sz w:val="28"/>
          <w:szCs w:val="28"/>
        </w:rPr>
      </w:pPr>
    </w:p>
    <w:p w14:paraId="6A61A2D2" w14:textId="77777777" w:rsidR="00716C92" w:rsidRPr="003F3E9D" w:rsidRDefault="00716C92" w:rsidP="00716C92">
      <w:pPr>
        <w:spacing w:line="360" w:lineRule="auto"/>
        <w:rPr>
          <w:color w:val="000000"/>
          <w:sz w:val="28"/>
          <w:szCs w:val="28"/>
        </w:rPr>
      </w:pPr>
      <w:r w:rsidRPr="003F3E9D">
        <w:rPr>
          <w:color w:val="000000"/>
          <w:sz w:val="28"/>
          <w:szCs w:val="28"/>
        </w:rPr>
        <w:t>12. Форма организации денежного обращения в стране, сложившаяся исторически и закрепленная национальным законодательством – это ### система</w:t>
      </w:r>
    </w:p>
    <w:p w14:paraId="3EB03040" w14:textId="77777777" w:rsidR="00716C92" w:rsidRPr="003F3E9D" w:rsidRDefault="00716C92" w:rsidP="00716C92">
      <w:pPr>
        <w:spacing w:line="360" w:lineRule="auto"/>
        <w:rPr>
          <w:color w:val="000000"/>
          <w:sz w:val="28"/>
          <w:szCs w:val="28"/>
        </w:rPr>
      </w:pPr>
    </w:p>
    <w:p w14:paraId="0837D88D" w14:textId="77777777" w:rsidR="00716C92" w:rsidRPr="003F3E9D" w:rsidRDefault="00716C92" w:rsidP="00716C92">
      <w:pPr>
        <w:spacing w:line="360" w:lineRule="auto"/>
        <w:rPr>
          <w:color w:val="000000"/>
          <w:sz w:val="28"/>
          <w:szCs w:val="28"/>
        </w:rPr>
      </w:pPr>
      <w:r w:rsidRPr="003F3E9D">
        <w:rPr>
          <w:color w:val="000000"/>
          <w:sz w:val="28"/>
          <w:szCs w:val="28"/>
        </w:rPr>
        <w:t>13. Формой безналичных расчетов, обеспечивающей гарантию платежа, является:</w:t>
      </w:r>
    </w:p>
    <w:p w14:paraId="617B4FC5" w14:textId="77777777" w:rsidR="00716C92" w:rsidRPr="003F3E9D" w:rsidRDefault="00716C92" w:rsidP="00930EB5">
      <w:pPr>
        <w:pStyle w:val="a6"/>
        <w:widowControl/>
        <w:numPr>
          <w:ilvl w:val="0"/>
          <w:numId w:val="9"/>
        </w:numPr>
        <w:autoSpaceDE/>
        <w:autoSpaceDN/>
        <w:adjustRightInd/>
        <w:spacing w:line="360" w:lineRule="auto"/>
        <w:contextualSpacing/>
        <w:rPr>
          <w:color w:val="000000"/>
          <w:sz w:val="28"/>
          <w:szCs w:val="28"/>
        </w:rPr>
      </w:pPr>
      <w:r w:rsidRPr="003F3E9D">
        <w:rPr>
          <w:color w:val="000000"/>
          <w:sz w:val="28"/>
          <w:szCs w:val="28"/>
        </w:rPr>
        <w:t>аккредитив;</w:t>
      </w:r>
    </w:p>
    <w:p w14:paraId="52B01B65" w14:textId="77777777" w:rsidR="00716C92" w:rsidRPr="003F3E9D" w:rsidRDefault="00716C92" w:rsidP="00930EB5">
      <w:pPr>
        <w:pStyle w:val="a6"/>
        <w:widowControl/>
        <w:numPr>
          <w:ilvl w:val="0"/>
          <w:numId w:val="9"/>
        </w:numPr>
        <w:autoSpaceDE/>
        <w:autoSpaceDN/>
        <w:adjustRightInd/>
        <w:spacing w:line="360" w:lineRule="auto"/>
        <w:contextualSpacing/>
        <w:rPr>
          <w:color w:val="000000"/>
          <w:sz w:val="28"/>
          <w:szCs w:val="28"/>
        </w:rPr>
      </w:pPr>
      <w:r w:rsidRPr="003F3E9D">
        <w:rPr>
          <w:color w:val="000000"/>
          <w:sz w:val="28"/>
          <w:szCs w:val="28"/>
        </w:rPr>
        <w:t>платежное поручение;</w:t>
      </w:r>
    </w:p>
    <w:p w14:paraId="4917E1EF" w14:textId="77777777" w:rsidR="00716C92" w:rsidRPr="003F3E9D" w:rsidRDefault="00716C92" w:rsidP="00930EB5">
      <w:pPr>
        <w:pStyle w:val="a6"/>
        <w:widowControl/>
        <w:numPr>
          <w:ilvl w:val="0"/>
          <w:numId w:val="9"/>
        </w:numPr>
        <w:autoSpaceDE/>
        <w:autoSpaceDN/>
        <w:adjustRightInd/>
        <w:spacing w:line="360" w:lineRule="auto"/>
        <w:contextualSpacing/>
        <w:rPr>
          <w:color w:val="000000"/>
          <w:sz w:val="28"/>
          <w:szCs w:val="28"/>
        </w:rPr>
      </w:pPr>
      <w:r w:rsidRPr="003F3E9D">
        <w:rPr>
          <w:color w:val="000000"/>
          <w:sz w:val="28"/>
          <w:szCs w:val="28"/>
        </w:rPr>
        <w:t>платежное требование;</w:t>
      </w:r>
    </w:p>
    <w:p w14:paraId="34436B69" w14:textId="77777777" w:rsidR="00716C92" w:rsidRPr="003F3E9D" w:rsidRDefault="00716C92" w:rsidP="00930EB5">
      <w:pPr>
        <w:pStyle w:val="a6"/>
        <w:widowControl/>
        <w:numPr>
          <w:ilvl w:val="0"/>
          <w:numId w:val="9"/>
        </w:numPr>
        <w:autoSpaceDE/>
        <w:autoSpaceDN/>
        <w:adjustRightInd/>
        <w:spacing w:line="360" w:lineRule="auto"/>
        <w:contextualSpacing/>
        <w:rPr>
          <w:color w:val="000000"/>
          <w:sz w:val="28"/>
          <w:szCs w:val="28"/>
        </w:rPr>
      </w:pPr>
      <w:r w:rsidRPr="003F3E9D">
        <w:rPr>
          <w:color w:val="000000"/>
          <w:sz w:val="28"/>
          <w:szCs w:val="28"/>
        </w:rPr>
        <w:t>простой вексель;</w:t>
      </w:r>
    </w:p>
    <w:p w14:paraId="197C6FF7" w14:textId="77777777" w:rsidR="00716C92" w:rsidRPr="003F3E9D" w:rsidRDefault="00716C92" w:rsidP="00930EB5">
      <w:pPr>
        <w:pStyle w:val="a6"/>
        <w:widowControl/>
        <w:numPr>
          <w:ilvl w:val="0"/>
          <w:numId w:val="9"/>
        </w:numPr>
        <w:autoSpaceDE/>
        <w:autoSpaceDN/>
        <w:adjustRightInd/>
        <w:spacing w:line="360" w:lineRule="auto"/>
        <w:contextualSpacing/>
        <w:rPr>
          <w:color w:val="000000"/>
          <w:sz w:val="28"/>
          <w:szCs w:val="28"/>
        </w:rPr>
      </w:pPr>
      <w:r w:rsidRPr="003F3E9D">
        <w:rPr>
          <w:color w:val="000000"/>
          <w:sz w:val="28"/>
          <w:szCs w:val="28"/>
        </w:rPr>
        <w:t>инкассовое поручение.</w:t>
      </w:r>
    </w:p>
    <w:p w14:paraId="55E021E2" w14:textId="77777777" w:rsidR="00716C92" w:rsidRPr="003F3E9D" w:rsidRDefault="00716C92" w:rsidP="00716C92">
      <w:pPr>
        <w:spacing w:line="360" w:lineRule="auto"/>
        <w:rPr>
          <w:color w:val="000000"/>
          <w:sz w:val="28"/>
          <w:szCs w:val="28"/>
        </w:rPr>
      </w:pPr>
    </w:p>
    <w:p w14:paraId="1280BC10" w14:textId="77777777" w:rsidR="00716C92" w:rsidRPr="003F3E9D" w:rsidRDefault="00716C92" w:rsidP="00716C92">
      <w:pPr>
        <w:spacing w:line="360" w:lineRule="auto"/>
        <w:rPr>
          <w:color w:val="000000"/>
          <w:sz w:val="28"/>
          <w:szCs w:val="28"/>
        </w:rPr>
      </w:pPr>
      <w:r w:rsidRPr="003F3E9D">
        <w:rPr>
          <w:color w:val="000000"/>
          <w:sz w:val="28"/>
          <w:szCs w:val="28"/>
        </w:rPr>
        <w:t>14. Прогнозное планирование денежного обращения в Российской Федерации осуществляет:</w:t>
      </w:r>
    </w:p>
    <w:p w14:paraId="6FBB66EF" w14:textId="77777777" w:rsidR="00716C92" w:rsidRPr="003F3E9D" w:rsidRDefault="00716C92" w:rsidP="00930EB5">
      <w:pPr>
        <w:pStyle w:val="a6"/>
        <w:widowControl/>
        <w:numPr>
          <w:ilvl w:val="0"/>
          <w:numId w:val="10"/>
        </w:numPr>
        <w:autoSpaceDE/>
        <w:autoSpaceDN/>
        <w:adjustRightInd/>
        <w:spacing w:line="360" w:lineRule="auto"/>
        <w:contextualSpacing/>
        <w:rPr>
          <w:color w:val="000000"/>
          <w:sz w:val="28"/>
          <w:szCs w:val="28"/>
        </w:rPr>
      </w:pPr>
      <w:r w:rsidRPr="003F3E9D">
        <w:rPr>
          <w:color w:val="000000"/>
          <w:sz w:val="28"/>
          <w:szCs w:val="28"/>
        </w:rPr>
        <w:t>Национальный финансовый совет;</w:t>
      </w:r>
    </w:p>
    <w:p w14:paraId="0368D6B7" w14:textId="77777777" w:rsidR="00716C92" w:rsidRPr="003F3E9D" w:rsidRDefault="00716C92" w:rsidP="00930EB5">
      <w:pPr>
        <w:pStyle w:val="a6"/>
        <w:widowControl/>
        <w:numPr>
          <w:ilvl w:val="0"/>
          <w:numId w:val="10"/>
        </w:numPr>
        <w:autoSpaceDE/>
        <w:autoSpaceDN/>
        <w:adjustRightInd/>
        <w:spacing w:line="360" w:lineRule="auto"/>
        <w:contextualSpacing/>
        <w:rPr>
          <w:color w:val="000000"/>
          <w:sz w:val="28"/>
          <w:szCs w:val="28"/>
        </w:rPr>
      </w:pPr>
      <w:r w:rsidRPr="003F3E9D">
        <w:rPr>
          <w:color w:val="000000"/>
          <w:sz w:val="28"/>
          <w:szCs w:val="28"/>
        </w:rPr>
        <w:t>Банк России;</w:t>
      </w:r>
    </w:p>
    <w:p w14:paraId="6801CF91" w14:textId="77777777" w:rsidR="00716C92" w:rsidRPr="003F3E9D" w:rsidRDefault="00716C92" w:rsidP="00930EB5">
      <w:pPr>
        <w:pStyle w:val="a6"/>
        <w:widowControl/>
        <w:numPr>
          <w:ilvl w:val="0"/>
          <w:numId w:val="10"/>
        </w:numPr>
        <w:autoSpaceDE/>
        <w:autoSpaceDN/>
        <w:adjustRightInd/>
        <w:spacing w:line="360" w:lineRule="auto"/>
        <w:contextualSpacing/>
        <w:rPr>
          <w:color w:val="000000"/>
          <w:sz w:val="28"/>
          <w:szCs w:val="28"/>
        </w:rPr>
      </w:pPr>
      <w:r w:rsidRPr="003F3E9D">
        <w:rPr>
          <w:color w:val="000000"/>
          <w:sz w:val="28"/>
          <w:szCs w:val="28"/>
        </w:rPr>
        <w:t>Государственная Дума;</w:t>
      </w:r>
    </w:p>
    <w:p w14:paraId="2884EA82" w14:textId="77777777" w:rsidR="00716C92" w:rsidRPr="003F3E9D" w:rsidRDefault="00716C92" w:rsidP="00930EB5">
      <w:pPr>
        <w:pStyle w:val="a6"/>
        <w:widowControl/>
        <w:numPr>
          <w:ilvl w:val="0"/>
          <w:numId w:val="10"/>
        </w:numPr>
        <w:autoSpaceDE/>
        <w:autoSpaceDN/>
        <w:adjustRightInd/>
        <w:spacing w:line="360" w:lineRule="auto"/>
        <w:contextualSpacing/>
        <w:rPr>
          <w:color w:val="000000"/>
          <w:sz w:val="28"/>
          <w:szCs w:val="28"/>
        </w:rPr>
      </w:pPr>
      <w:r w:rsidRPr="003F3E9D">
        <w:rPr>
          <w:color w:val="000000"/>
          <w:sz w:val="28"/>
          <w:szCs w:val="28"/>
        </w:rPr>
        <w:t>Совет Федерации;</w:t>
      </w:r>
    </w:p>
    <w:p w14:paraId="0E25483C" w14:textId="77777777" w:rsidR="00716C92" w:rsidRPr="003F3E9D" w:rsidRDefault="00716C92" w:rsidP="00930EB5">
      <w:pPr>
        <w:pStyle w:val="a6"/>
        <w:widowControl/>
        <w:numPr>
          <w:ilvl w:val="0"/>
          <w:numId w:val="10"/>
        </w:numPr>
        <w:autoSpaceDE/>
        <w:autoSpaceDN/>
        <w:adjustRightInd/>
        <w:spacing w:line="360" w:lineRule="auto"/>
        <w:contextualSpacing/>
        <w:rPr>
          <w:color w:val="000000"/>
          <w:sz w:val="28"/>
          <w:szCs w:val="28"/>
        </w:rPr>
      </w:pPr>
      <w:r w:rsidRPr="003F3E9D">
        <w:rPr>
          <w:color w:val="000000"/>
          <w:sz w:val="28"/>
          <w:szCs w:val="28"/>
        </w:rPr>
        <w:t>Минфин России</w:t>
      </w:r>
    </w:p>
    <w:p w14:paraId="6168D13F" w14:textId="7C865CA0" w:rsidR="004379BB" w:rsidRDefault="004379BB" w:rsidP="00E3499B">
      <w:pPr>
        <w:spacing w:line="360" w:lineRule="auto"/>
        <w:contextualSpacing/>
        <w:rPr>
          <w:b/>
          <w:color w:val="000000" w:themeColor="text1"/>
          <w:spacing w:val="-5"/>
          <w:sz w:val="28"/>
          <w:szCs w:val="28"/>
        </w:rPr>
      </w:pPr>
      <w:bookmarkStart w:id="55" w:name="_Toc531793805"/>
      <w:bookmarkEnd w:id="54"/>
    </w:p>
    <w:p w14:paraId="116A468B" w14:textId="77777777" w:rsidR="00716C92" w:rsidRPr="005F3CC8" w:rsidRDefault="00716C92" w:rsidP="003D3F67">
      <w:pPr>
        <w:widowControl/>
        <w:autoSpaceDE/>
        <w:autoSpaceDN/>
        <w:adjustRightInd/>
        <w:spacing w:after="160" w:line="360" w:lineRule="auto"/>
        <w:contextualSpacing/>
        <w:jc w:val="both"/>
        <w:rPr>
          <w:color w:val="000000" w:themeColor="text1"/>
          <w:sz w:val="28"/>
          <w:szCs w:val="28"/>
        </w:rPr>
      </w:pPr>
      <w:r w:rsidRPr="005F3CC8">
        <w:rPr>
          <w:b/>
          <w:color w:val="000000" w:themeColor="text1"/>
          <w:spacing w:val="-5"/>
          <w:sz w:val="28"/>
          <w:szCs w:val="28"/>
        </w:rPr>
        <w:t>Примеры практико-ориентированных заданий</w:t>
      </w:r>
    </w:p>
    <w:p w14:paraId="3520F599" w14:textId="77777777" w:rsidR="00716C92" w:rsidRPr="005F3CC8" w:rsidRDefault="00716C92" w:rsidP="00716C92">
      <w:pPr>
        <w:widowControl/>
        <w:autoSpaceDE/>
        <w:autoSpaceDN/>
        <w:adjustRightInd/>
        <w:spacing w:after="160" w:line="360" w:lineRule="auto"/>
        <w:ind w:firstLine="709"/>
        <w:contextualSpacing/>
        <w:jc w:val="both"/>
        <w:rPr>
          <w:color w:val="000000" w:themeColor="text1"/>
          <w:sz w:val="28"/>
          <w:szCs w:val="28"/>
        </w:rPr>
      </w:pPr>
      <w:r w:rsidRPr="005F3CC8">
        <w:rPr>
          <w:i/>
          <w:color w:val="000000" w:themeColor="text1"/>
          <w:spacing w:val="-5"/>
          <w:sz w:val="28"/>
          <w:szCs w:val="28"/>
        </w:rPr>
        <w:t>Практико-ориентированное задание 1</w:t>
      </w:r>
    </w:p>
    <w:p w14:paraId="4C7AC3C6" w14:textId="77777777" w:rsidR="00716C92" w:rsidRPr="005F3CC8" w:rsidRDefault="00716C92" w:rsidP="00716C92">
      <w:pPr>
        <w:widowControl/>
        <w:autoSpaceDE/>
        <w:autoSpaceDN/>
        <w:adjustRightInd/>
        <w:spacing w:after="160" w:line="360" w:lineRule="auto"/>
        <w:ind w:firstLine="709"/>
        <w:contextualSpacing/>
        <w:jc w:val="both"/>
        <w:rPr>
          <w:color w:val="000000" w:themeColor="text1"/>
          <w:sz w:val="28"/>
          <w:szCs w:val="28"/>
        </w:rPr>
      </w:pPr>
      <w:r w:rsidRPr="005F3CC8">
        <w:rPr>
          <w:color w:val="000000" w:themeColor="text1"/>
          <w:spacing w:val="-5"/>
          <w:sz w:val="28"/>
          <w:szCs w:val="28"/>
        </w:rPr>
        <w:t>С использованием информационных систем Bloomberg/Reuters провести сравнительный анализ долговой нагрузки, инфляции, курсов валют и занятости в РФ и сопоставимых развивающихся экономиках. Оценить уровень устойчивости российской экономики к гипотетическому финансовому кризису, аналогичному Азиатскому финансовому кризису 1997-1998 гг. Сформулировать рекомендации в области государственного финансового регулирования экономики РФ на ближайшие три года.</w:t>
      </w:r>
    </w:p>
    <w:p w14:paraId="1CB570ED" w14:textId="77777777" w:rsidR="00716C92" w:rsidRPr="005F3CC8" w:rsidRDefault="00716C92" w:rsidP="00716C92">
      <w:pPr>
        <w:widowControl/>
        <w:autoSpaceDE/>
        <w:autoSpaceDN/>
        <w:adjustRightInd/>
        <w:spacing w:after="160" w:line="360" w:lineRule="auto"/>
        <w:ind w:firstLine="709"/>
        <w:contextualSpacing/>
        <w:jc w:val="both"/>
        <w:rPr>
          <w:color w:val="000000" w:themeColor="text1"/>
          <w:sz w:val="28"/>
          <w:szCs w:val="28"/>
        </w:rPr>
      </w:pPr>
      <w:r w:rsidRPr="005F3CC8">
        <w:rPr>
          <w:i/>
          <w:color w:val="000000" w:themeColor="text1"/>
          <w:spacing w:val="-5"/>
          <w:sz w:val="28"/>
          <w:szCs w:val="28"/>
        </w:rPr>
        <w:t>Практико-ориентированное задание 2</w:t>
      </w:r>
    </w:p>
    <w:p w14:paraId="77BA0072" w14:textId="77777777" w:rsidR="00716C92" w:rsidRPr="005F3CC8" w:rsidRDefault="00716C92" w:rsidP="00716C92">
      <w:pPr>
        <w:widowControl/>
        <w:autoSpaceDE/>
        <w:autoSpaceDN/>
        <w:adjustRightInd/>
        <w:spacing w:after="160" w:line="360" w:lineRule="auto"/>
        <w:ind w:firstLine="709"/>
        <w:contextualSpacing/>
        <w:jc w:val="both"/>
        <w:rPr>
          <w:color w:val="000000" w:themeColor="text1"/>
          <w:sz w:val="28"/>
          <w:szCs w:val="28"/>
        </w:rPr>
      </w:pPr>
      <w:r w:rsidRPr="005F3CC8">
        <w:rPr>
          <w:color w:val="000000" w:themeColor="text1"/>
          <w:spacing w:val="-5"/>
          <w:sz w:val="28"/>
          <w:szCs w:val="28"/>
        </w:rPr>
        <w:t xml:space="preserve">Представьте, что Вы глава муниципального района г. Москва. Какие методы финансового регулирования Вы можете использовать в рамках действующего законодательства для решения коммунальных проблем, повышения уровня жизни населения, привлечения частного бизнеса? Рассмотрите вопрос на примере муниципального бюджета г. Москва. </w:t>
      </w:r>
    </w:p>
    <w:p w14:paraId="35B01924" w14:textId="77777777" w:rsidR="00716C92" w:rsidRPr="005F3CC8" w:rsidRDefault="00716C92" w:rsidP="00716C92">
      <w:pPr>
        <w:widowControl/>
        <w:autoSpaceDE/>
        <w:autoSpaceDN/>
        <w:adjustRightInd/>
        <w:spacing w:after="160" w:line="360" w:lineRule="auto"/>
        <w:ind w:firstLine="709"/>
        <w:contextualSpacing/>
        <w:jc w:val="both"/>
        <w:rPr>
          <w:color w:val="000000" w:themeColor="text1"/>
          <w:sz w:val="28"/>
          <w:szCs w:val="28"/>
        </w:rPr>
      </w:pPr>
      <w:r w:rsidRPr="005F3CC8">
        <w:rPr>
          <w:i/>
          <w:color w:val="000000" w:themeColor="text1"/>
          <w:spacing w:val="-5"/>
          <w:sz w:val="28"/>
          <w:szCs w:val="28"/>
        </w:rPr>
        <w:t>Практико-ориентированное задание 3</w:t>
      </w:r>
    </w:p>
    <w:p w14:paraId="3FC13A24" w14:textId="77777777" w:rsidR="00716C92" w:rsidRPr="005F3CC8" w:rsidRDefault="00716C92" w:rsidP="00716C92">
      <w:pPr>
        <w:widowControl/>
        <w:autoSpaceDE/>
        <w:autoSpaceDN/>
        <w:adjustRightInd/>
        <w:spacing w:after="160" w:line="360" w:lineRule="auto"/>
        <w:ind w:firstLine="709"/>
        <w:contextualSpacing/>
        <w:jc w:val="both"/>
        <w:rPr>
          <w:color w:val="000000" w:themeColor="text1"/>
          <w:sz w:val="28"/>
          <w:szCs w:val="28"/>
        </w:rPr>
      </w:pPr>
      <w:r w:rsidRPr="003F3E9D">
        <w:rPr>
          <w:spacing w:val="-5"/>
          <w:sz w:val="28"/>
          <w:szCs w:val="28"/>
        </w:rPr>
        <w:t xml:space="preserve">В чем заключается механизм регулирования фонда обязательного резервирования? </w:t>
      </w:r>
      <w:r w:rsidRPr="005F3CC8">
        <w:rPr>
          <w:color w:val="000000" w:themeColor="text1"/>
          <w:spacing w:val="-5"/>
          <w:sz w:val="28"/>
          <w:szCs w:val="28"/>
        </w:rPr>
        <w:t xml:space="preserve">Как изменится обязательный резерв при увеличении срочных обязательств (уменьшении), например, в 3 раза? </w:t>
      </w:r>
    </w:p>
    <w:p w14:paraId="72E05C87" w14:textId="77777777" w:rsidR="00716C92" w:rsidRPr="005F3CC8" w:rsidRDefault="00716C92" w:rsidP="00716C92">
      <w:pPr>
        <w:widowControl/>
        <w:autoSpaceDE/>
        <w:autoSpaceDN/>
        <w:adjustRightInd/>
        <w:spacing w:after="160" w:line="360" w:lineRule="auto"/>
        <w:ind w:firstLine="709"/>
        <w:contextualSpacing/>
        <w:jc w:val="both"/>
        <w:rPr>
          <w:color w:val="000000" w:themeColor="text1"/>
          <w:sz w:val="28"/>
          <w:szCs w:val="28"/>
        </w:rPr>
      </w:pPr>
      <w:r w:rsidRPr="005F3CC8">
        <w:rPr>
          <w:i/>
          <w:color w:val="000000" w:themeColor="text1"/>
          <w:spacing w:val="-5"/>
          <w:sz w:val="28"/>
          <w:szCs w:val="28"/>
        </w:rPr>
        <w:t>Практико-ориентированное задание 4</w:t>
      </w:r>
    </w:p>
    <w:p w14:paraId="244AA500" w14:textId="77777777" w:rsidR="00716C92" w:rsidRPr="005F3CC8" w:rsidRDefault="00716C92" w:rsidP="00716C92">
      <w:pPr>
        <w:widowControl/>
        <w:autoSpaceDE/>
        <w:autoSpaceDN/>
        <w:adjustRightInd/>
        <w:spacing w:after="160" w:line="360" w:lineRule="auto"/>
        <w:ind w:firstLine="709"/>
        <w:contextualSpacing/>
        <w:jc w:val="both"/>
        <w:rPr>
          <w:color w:val="000000" w:themeColor="text1"/>
          <w:sz w:val="28"/>
          <w:szCs w:val="28"/>
        </w:rPr>
      </w:pPr>
      <w:r w:rsidRPr="005F3CC8">
        <w:rPr>
          <w:color w:val="000000" w:themeColor="text1"/>
          <w:spacing w:val="-5"/>
          <w:sz w:val="28"/>
          <w:szCs w:val="28"/>
        </w:rPr>
        <w:t>В чем заключается механизм регулирования ставки рефинансирования? Объясните, почему резкое изменение ставки рефинансирования недопустимо. Каковы могут быть при этом последствия?</w:t>
      </w:r>
    </w:p>
    <w:p w14:paraId="5EA8B183" w14:textId="77777777" w:rsidR="00716C92" w:rsidRPr="005F3CC8" w:rsidRDefault="00716C92" w:rsidP="00716C92">
      <w:pPr>
        <w:widowControl/>
        <w:autoSpaceDE/>
        <w:autoSpaceDN/>
        <w:adjustRightInd/>
        <w:spacing w:after="160" w:line="360" w:lineRule="auto"/>
        <w:ind w:firstLine="709"/>
        <w:contextualSpacing/>
        <w:jc w:val="both"/>
        <w:rPr>
          <w:color w:val="000000" w:themeColor="text1"/>
          <w:sz w:val="28"/>
          <w:szCs w:val="28"/>
        </w:rPr>
      </w:pPr>
      <w:r w:rsidRPr="005F3CC8">
        <w:rPr>
          <w:i/>
          <w:color w:val="000000" w:themeColor="text1"/>
          <w:spacing w:val="-5"/>
          <w:sz w:val="28"/>
          <w:szCs w:val="28"/>
        </w:rPr>
        <w:t>Практико-ориентированное задание 5</w:t>
      </w:r>
    </w:p>
    <w:p w14:paraId="08AED77E" w14:textId="77777777" w:rsidR="00716C92" w:rsidRPr="005F3CC8" w:rsidRDefault="00716C92" w:rsidP="00716C92">
      <w:pPr>
        <w:widowControl/>
        <w:autoSpaceDE/>
        <w:autoSpaceDN/>
        <w:adjustRightInd/>
        <w:spacing w:after="160" w:line="360" w:lineRule="auto"/>
        <w:ind w:firstLine="709"/>
        <w:contextualSpacing/>
        <w:jc w:val="both"/>
        <w:rPr>
          <w:color w:val="000000" w:themeColor="text1"/>
          <w:sz w:val="28"/>
          <w:szCs w:val="28"/>
        </w:rPr>
      </w:pPr>
      <w:r w:rsidRPr="005F3CC8">
        <w:rPr>
          <w:color w:val="000000" w:themeColor="text1"/>
          <w:spacing w:val="-5"/>
          <w:sz w:val="28"/>
          <w:szCs w:val="28"/>
        </w:rPr>
        <w:t>Рассчитайте денежную массу в обращении, коэффициент монетизации, определите долю наличных денег в денежной массе и проанализируйте динамику.</w:t>
      </w:r>
    </w:p>
    <w:tbl>
      <w:tblPr>
        <w:tblW w:w="4881" w:type="pct"/>
        <w:tblInd w:w="108" w:type="dxa"/>
        <w:tblLook w:val="04A0" w:firstRow="1" w:lastRow="0" w:firstColumn="1" w:lastColumn="0" w:noHBand="0" w:noVBand="1"/>
      </w:tblPr>
      <w:tblGrid>
        <w:gridCol w:w="3710"/>
        <w:gridCol w:w="1113"/>
        <w:gridCol w:w="1383"/>
        <w:gridCol w:w="1250"/>
        <w:gridCol w:w="1248"/>
        <w:gridCol w:w="1248"/>
      </w:tblGrid>
      <w:tr w:rsidR="005F3CC8" w:rsidRPr="005F3CC8" w14:paraId="36021011" w14:textId="77777777" w:rsidTr="002C7A4E">
        <w:trPr>
          <w:trHeight w:val="255"/>
        </w:trPr>
        <w:tc>
          <w:tcPr>
            <w:tcW w:w="1864" w:type="pct"/>
            <w:tcBorders>
              <w:top w:val="single" w:sz="4" w:space="0" w:color="auto"/>
              <w:left w:val="single" w:sz="4" w:space="0" w:color="auto"/>
              <w:bottom w:val="single" w:sz="4" w:space="0" w:color="auto"/>
              <w:right w:val="single" w:sz="4" w:space="0" w:color="auto"/>
            </w:tcBorders>
            <w:hideMark/>
          </w:tcPr>
          <w:p w14:paraId="368DBBA4" w14:textId="77777777" w:rsidR="00716C92" w:rsidRPr="005F3CC8" w:rsidRDefault="00716C92" w:rsidP="002C7A4E">
            <w:pPr>
              <w:rPr>
                <w:color w:val="000000" w:themeColor="text1"/>
                <w:spacing w:val="-5"/>
                <w:sz w:val="24"/>
                <w:szCs w:val="24"/>
              </w:rPr>
            </w:pPr>
            <w:r w:rsidRPr="005F3CC8">
              <w:rPr>
                <w:color w:val="000000" w:themeColor="text1"/>
                <w:spacing w:val="-5"/>
                <w:sz w:val="24"/>
                <w:szCs w:val="24"/>
              </w:rPr>
              <w:t>Показатель</w:t>
            </w:r>
          </w:p>
        </w:tc>
        <w:tc>
          <w:tcPr>
            <w:tcW w:w="559" w:type="pct"/>
            <w:tcBorders>
              <w:top w:val="single" w:sz="4" w:space="0" w:color="auto"/>
              <w:left w:val="nil"/>
              <w:bottom w:val="single" w:sz="4" w:space="0" w:color="auto"/>
              <w:right w:val="single" w:sz="4" w:space="0" w:color="auto"/>
            </w:tcBorders>
            <w:noWrap/>
            <w:hideMark/>
          </w:tcPr>
          <w:p w14:paraId="76644543" w14:textId="77777777" w:rsidR="00716C92" w:rsidRPr="005F3CC8" w:rsidRDefault="00716C92" w:rsidP="002C7A4E">
            <w:pPr>
              <w:rPr>
                <w:color w:val="000000" w:themeColor="text1"/>
                <w:spacing w:val="-5"/>
                <w:sz w:val="24"/>
                <w:szCs w:val="24"/>
              </w:rPr>
            </w:pPr>
            <w:r w:rsidRPr="005F3CC8">
              <w:rPr>
                <w:color w:val="000000" w:themeColor="text1"/>
                <w:spacing w:val="-5"/>
                <w:sz w:val="24"/>
                <w:szCs w:val="24"/>
              </w:rPr>
              <w:t>2005 г.</w:t>
            </w:r>
          </w:p>
        </w:tc>
        <w:tc>
          <w:tcPr>
            <w:tcW w:w="695" w:type="pct"/>
            <w:tcBorders>
              <w:top w:val="single" w:sz="4" w:space="0" w:color="auto"/>
              <w:left w:val="nil"/>
              <w:bottom w:val="single" w:sz="4" w:space="0" w:color="auto"/>
              <w:right w:val="single" w:sz="4" w:space="0" w:color="auto"/>
            </w:tcBorders>
            <w:noWrap/>
            <w:hideMark/>
          </w:tcPr>
          <w:p w14:paraId="7FC20E80" w14:textId="77777777" w:rsidR="00716C92" w:rsidRPr="005F3CC8" w:rsidRDefault="00716C92" w:rsidP="002C7A4E">
            <w:pPr>
              <w:rPr>
                <w:color w:val="000000" w:themeColor="text1"/>
                <w:spacing w:val="-5"/>
                <w:sz w:val="24"/>
                <w:szCs w:val="24"/>
              </w:rPr>
            </w:pPr>
            <w:r w:rsidRPr="005F3CC8">
              <w:rPr>
                <w:color w:val="000000" w:themeColor="text1"/>
                <w:spacing w:val="-5"/>
                <w:sz w:val="24"/>
                <w:szCs w:val="24"/>
              </w:rPr>
              <w:t>2010 г.</w:t>
            </w:r>
          </w:p>
        </w:tc>
        <w:tc>
          <w:tcPr>
            <w:tcW w:w="628" w:type="pct"/>
            <w:tcBorders>
              <w:top w:val="single" w:sz="4" w:space="0" w:color="auto"/>
              <w:left w:val="nil"/>
              <w:bottom w:val="single" w:sz="4" w:space="0" w:color="auto"/>
              <w:right w:val="single" w:sz="4" w:space="0" w:color="auto"/>
            </w:tcBorders>
            <w:hideMark/>
          </w:tcPr>
          <w:p w14:paraId="52B34BBF" w14:textId="77777777" w:rsidR="00716C92" w:rsidRPr="005F3CC8" w:rsidRDefault="00716C92" w:rsidP="002C7A4E">
            <w:pPr>
              <w:rPr>
                <w:color w:val="000000" w:themeColor="text1"/>
                <w:spacing w:val="-5"/>
                <w:sz w:val="24"/>
                <w:szCs w:val="24"/>
              </w:rPr>
            </w:pPr>
            <w:r w:rsidRPr="005F3CC8">
              <w:rPr>
                <w:color w:val="000000" w:themeColor="text1"/>
                <w:spacing w:val="-5"/>
                <w:sz w:val="24"/>
                <w:szCs w:val="24"/>
              </w:rPr>
              <w:t>2020 г.</w:t>
            </w:r>
          </w:p>
        </w:tc>
        <w:tc>
          <w:tcPr>
            <w:tcW w:w="627" w:type="pct"/>
            <w:tcBorders>
              <w:top w:val="single" w:sz="4" w:space="0" w:color="auto"/>
              <w:left w:val="nil"/>
              <w:bottom w:val="single" w:sz="4" w:space="0" w:color="auto"/>
              <w:right w:val="single" w:sz="4" w:space="0" w:color="auto"/>
            </w:tcBorders>
            <w:hideMark/>
          </w:tcPr>
          <w:p w14:paraId="436DB2FB" w14:textId="77777777" w:rsidR="00716C92" w:rsidRPr="005F3CC8" w:rsidRDefault="00716C92" w:rsidP="002C7A4E">
            <w:pPr>
              <w:rPr>
                <w:color w:val="000000" w:themeColor="text1"/>
                <w:spacing w:val="-5"/>
                <w:sz w:val="24"/>
                <w:szCs w:val="24"/>
              </w:rPr>
            </w:pPr>
            <w:r w:rsidRPr="005F3CC8">
              <w:rPr>
                <w:color w:val="000000" w:themeColor="text1"/>
                <w:spacing w:val="-5"/>
                <w:sz w:val="24"/>
                <w:szCs w:val="24"/>
              </w:rPr>
              <w:t>2021 г.</w:t>
            </w:r>
          </w:p>
        </w:tc>
        <w:tc>
          <w:tcPr>
            <w:tcW w:w="627" w:type="pct"/>
            <w:tcBorders>
              <w:top w:val="single" w:sz="4" w:space="0" w:color="auto"/>
              <w:left w:val="nil"/>
              <w:bottom w:val="single" w:sz="4" w:space="0" w:color="auto"/>
              <w:right w:val="single" w:sz="4" w:space="0" w:color="auto"/>
            </w:tcBorders>
          </w:tcPr>
          <w:p w14:paraId="627823CB" w14:textId="77777777" w:rsidR="00716C92" w:rsidRPr="005F3CC8" w:rsidRDefault="00716C92" w:rsidP="002C7A4E">
            <w:pPr>
              <w:rPr>
                <w:color w:val="000000" w:themeColor="text1"/>
                <w:spacing w:val="-5"/>
                <w:sz w:val="24"/>
                <w:szCs w:val="24"/>
              </w:rPr>
            </w:pPr>
            <w:r w:rsidRPr="005F3CC8">
              <w:rPr>
                <w:color w:val="000000" w:themeColor="text1"/>
                <w:spacing w:val="-5"/>
                <w:sz w:val="24"/>
                <w:szCs w:val="24"/>
              </w:rPr>
              <w:t>2022г</w:t>
            </w:r>
          </w:p>
        </w:tc>
      </w:tr>
      <w:tr w:rsidR="00716C92" w:rsidRPr="0024785A" w14:paraId="756A4803" w14:textId="77777777" w:rsidTr="002C7A4E">
        <w:trPr>
          <w:trHeight w:val="255"/>
        </w:trPr>
        <w:tc>
          <w:tcPr>
            <w:tcW w:w="1864" w:type="pct"/>
            <w:tcBorders>
              <w:top w:val="nil"/>
              <w:left w:val="single" w:sz="4" w:space="0" w:color="auto"/>
              <w:bottom w:val="single" w:sz="4" w:space="0" w:color="auto"/>
              <w:right w:val="single" w:sz="4" w:space="0" w:color="auto"/>
            </w:tcBorders>
            <w:hideMark/>
          </w:tcPr>
          <w:p w14:paraId="082F368B" w14:textId="77777777" w:rsidR="00716C92" w:rsidRPr="0024785A" w:rsidRDefault="00716C92" w:rsidP="002C7A4E">
            <w:pPr>
              <w:rPr>
                <w:spacing w:val="-5"/>
                <w:sz w:val="24"/>
                <w:szCs w:val="24"/>
              </w:rPr>
            </w:pPr>
            <w:r>
              <w:rPr>
                <w:spacing w:val="-5"/>
                <w:sz w:val="24"/>
                <w:szCs w:val="24"/>
              </w:rPr>
              <w:t>ВВП</w:t>
            </w:r>
            <w:r w:rsidRPr="0024785A">
              <w:rPr>
                <w:spacing w:val="-5"/>
                <w:sz w:val="24"/>
                <w:szCs w:val="24"/>
              </w:rPr>
              <w:t>, млрд руб.</w:t>
            </w:r>
          </w:p>
        </w:tc>
        <w:tc>
          <w:tcPr>
            <w:tcW w:w="559" w:type="pct"/>
            <w:tcBorders>
              <w:top w:val="nil"/>
              <w:left w:val="nil"/>
              <w:bottom w:val="single" w:sz="4" w:space="0" w:color="auto"/>
              <w:right w:val="single" w:sz="4" w:space="0" w:color="auto"/>
            </w:tcBorders>
            <w:noWrap/>
            <w:hideMark/>
          </w:tcPr>
          <w:p w14:paraId="164C2839" w14:textId="77777777" w:rsidR="00716C92" w:rsidRPr="0024785A" w:rsidRDefault="00716C92" w:rsidP="002C7A4E">
            <w:pPr>
              <w:rPr>
                <w:spacing w:val="-5"/>
                <w:sz w:val="24"/>
                <w:szCs w:val="24"/>
              </w:rPr>
            </w:pPr>
            <w:r w:rsidRPr="0024785A">
              <w:rPr>
                <w:spacing w:val="-5"/>
                <w:sz w:val="24"/>
                <w:szCs w:val="24"/>
              </w:rPr>
              <w:t>9 040,8</w:t>
            </w:r>
          </w:p>
        </w:tc>
        <w:tc>
          <w:tcPr>
            <w:tcW w:w="695" w:type="pct"/>
            <w:tcBorders>
              <w:top w:val="nil"/>
              <w:left w:val="nil"/>
              <w:bottom w:val="single" w:sz="4" w:space="0" w:color="auto"/>
              <w:right w:val="single" w:sz="4" w:space="0" w:color="auto"/>
            </w:tcBorders>
            <w:noWrap/>
            <w:hideMark/>
          </w:tcPr>
          <w:p w14:paraId="02AFCF41" w14:textId="77777777" w:rsidR="00716C92" w:rsidRPr="0024785A" w:rsidRDefault="00716C92" w:rsidP="002C7A4E">
            <w:pPr>
              <w:rPr>
                <w:spacing w:val="-5"/>
                <w:sz w:val="24"/>
                <w:szCs w:val="24"/>
              </w:rPr>
            </w:pPr>
            <w:r w:rsidRPr="0024785A">
              <w:rPr>
                <w:spacing w:val="-5"/>
                <w:sz w:val="24"/>
                <w:szCs w:val="24"/>
              </w:rPr>
              <w:t>21 624,6</w:t>
            </w:r>
          </w:p>
        </w:tc>
        <w:tc>
          <w:tcPr>
            <w:tcW w:w="628" w:type="pct"/>
            <w:tcBorders>
              <w:top w:val="nil"/>
              <w:left w:val="nil"/>
              <w:bottom w:val="single" w:sz="4" w:space="0" w:color="auto"/>
              <w:right w:val="single" w:sz="4" w:space="0" w:color="auto"/>
            </w:tcBorders>
          </w:tcPr>
          <w:p w14:paraId="2DAE9B19" w14:textId="77777777" w:rsidR="00716C92" w:rsidRPr="0024785A" w:rsidRDefault="00716C92" w:rsidP="002C7A4E">
            <w:pPr>
              <w:rPr>
                <w:spacing w:val="-5"/>
                <w:sz w:val="24"/>
                <w:szCs w:val="24"/>
              </w:rPr>
            </w:pPr>
          </w:p>
        </w:tc>
        <w:tc>
          <w:tcPr>
            <w:tcW w:w="627" w:type="pct"/>
            <w:tcBorders>
              <w:top w:val="nil"/>
              <w:left w:val="nil"/>
              <w:bottom w:val="single" w:sz="4" w:space="0" w:color="auto"/>
              <w:right w:val="single" w:sz="4" w:space="0" w:color="auto"/>
            </w:tcBorders>
          </w:tcPr>
          <w:p w14:paraId="1E80E78D" w14:textId="77777777" w:rsidR="00716C92" w:rsidRPr="0024785A" w:rsidRDefault="00716C92" w:rsidP="002C7A4E">
            <w:pPr>
              <w:rPr>
                <w:spacing w:val="-5"/>
                <w:sz w:val="24"/>
                <w:szCs w:val="24"/>
              </w:rPr>
            </w:pPr>
          </w:p>
        </w:tc>
        <w:tc>
          <w:tcPr>
            <w:tcW w:w="627" w:type="pct"/>
            <w:tcBorders>
              <w:top w:val="nil"/>
              <w:left w:val="nil"/>
              <w:bottom w:val="single" w:sz="4" w:space="0" w:color="auto"/>
              <w:right w:val="single" w:sz="4" w:space="0" w:color="auto"/>
            </w:tcBorders>
          </w:tcPr>
          <w:p w14:paraId="523FD20E" w14:textId="77777777" w:rsidR="00716C92" w:rsidRPr="0024785A" w:rsidRDefault="00716C92" w:rsidP="002C7A4E">
            <w:pPr>
              <w:rPr>
                <w:spacing w:val="-5"/>
                <w:sz w:val="24"/>
                <w:szCs w:val="24"/>
              </w:rPr>
            </w:pPr>
          </w:p>
        </w:tc>
      </w:tr>
      <w:tr w:rsidR="00716C92" w:rsidRPr="0024785A" w14:paraId="25D0CE48" w14:textId="77777777" w:rsidTr="002C7A4E">
        <w:trPr>
          <w:trHeight w:val="255"/>
        </w:trPr>
        <w:tc>
          <w:tcPr>
            <w:tcW w:w="1864" w:type="pct"/>
            <w:tcBorders>
              <w:top w:val="nil"/>
              <w:left w:val="single" w:sz="4" w:space="0" w:color="auto"/>
              <w:bottom w:val="single" w:sz="4" w:space="0" w:color="auto"/>
              <w:right w:val="single" w:sz="4" w:space="0" w:color="auto"/>
            </w:tcBorders>
            <w:hideMark/>
          </w:tcPr>
          <w:p w14:paraId="09598EA2" w14:textId="77777777" w:rsidR="00716C92" w:rsidRPr="0024785A" w:rsidRDefault="00716C92" w:rsidP="002C7A4E">
            <w:pPr>
              <w:rPr>
                <w:spacing w:val="-5"/>
                <w:sz w:val="24"/>
                <w:szCs w:val="24"/>
              </w:rPr>
            </w:pPr>
            <w:r w:rsidRPr="0024785A">
              <w:rPr>
                <w:spacing w:val="-5"/>
                <w:sz w:val="24"/>
                <w:szCs w:val="24"/>
              </w:rPr>
              <w:t>Наличные деньги в обращении (М0), млрд руб.</w:t>
            </w:r>
          </w:p>
        </w:tc>
        <w:tc>
          <w:tcPr>
            <w:tcW w:w="559" w:type="pct"/>
            <w:tcBorders>
              <w:top w:val="nil"/>
              <w:left w:val="nil"/>
              <w:bottom w:val="single" w:sz="4" w:space="0" w:color="auto"/>
              <w:right w:val="single" w:sz="4" w:space="0" w:color="auto"/>
            </w:tcBorders>
            <w:noWrap/>
            <w:hideMark/>
          </w:tcPr>
          <w:p w14:paraId="4BC193EC" w14:textId="77777777" w:rsidR="00716C92" w:rsidRPr="0024785A" w:rsidRDefault="00716C92" w:rsidP="002C7A4E">
            <w:pPr>
              <w:rPr>
                <w:spacing w:val="-5"/>
                <w:sz w:val="24"/>
                <w:szCs w:val="24"/>
              </w:rPr>
            </w:pPr>
            <w:r w:rsidRPr="0024785A">
              <w:rPr>
                <w:spacing w:val="-5"/>
                <w:sz w:val="24"/>
                <w:szCs w:val="24"/>
              </w:rPr>
              <w:t>584,3</w:t>
            </w:r>
          </w:p>
        </w:tc>
        <w:tc>
          <w:tcPr>
            <w:tcW w:w="695" w:type="pct"/>
            <w:tcBorders>
              <w:top w:val="nil"/>
              <w:left w:val="nil"/>
              <w:bottom w:val="single" w:sz="4" w:space="0" w:color="auto"/>
              <w:right w:val="single" w:sz="4" w:space="0" w:color="auto"/>
            </w:tcBorders>
            <w:noWrap/>
            <w:hideMark/>
          </w:tcPr>
          <w:p w14:paraId="5C54B1FA" w14:textId="77777777" w:rsidR="00716C92" w:rsidRPr="0024785A" w:rsidRDefault="00716C92" w:rsidP="002C7A4E">
            <w:pPr>
              <w:rPr>
                <w:spacing w:val="-5"/>
                <w:sz w:val="24"/>
                <w:szCs w:val="24"/>
              </w:rPr>
            </w:pPr>
            <w:r w:rsidRPr="0024785A">
              <w:rPr>
                <w:spacing w:val="-5"/>
                <w:sz w:val="24"/>
                <w:szCs w:val="24"/>
              </w:rPr>
              <w:t>2 009,2</w:t>
            </w:r>
          </w:p>
        </w:tc>
        <w:tc>
          <w:tcPr>
            <w:tcW w:w="628" w:type="pct"/>
            <w:tcBorders>
              <w:top w:val="nil"/>
              <w:left w:val="nil"/>
              <w:bottom w:val="single" w:sz="4" w:space="0" w:color="auto"/>
              <w:right w:val="single" w:sz="4" w:space="0" w:color="auto"/>
            </w:tcBorders>
          </w:tcPr>
          <w:p w14:paraId="383CBD94" w14:textId="77777777" w:rsidR="00716C92" w:rsidRPr="0024785A" w:rsidRDefault="00716C92" w:rsidP="002C7A4E">
            <w:pPr>
              <w:rPr>
                <w:spacing w:val="-5"/>
                <w:sz w:val="24"/>
                <w:szCs w:val="24"/>
              </w:rPr>
            </w:pPr>
          </w:p>
        </w:tc>
        <w:tc>
          <w:tcPr>
            <w:tcW w:w="627" w:type="pct"/>
            <w:tcBorders>
              <w:top w:val="nil"/>
              <w:left w:val="nil"/>
              <w:bottom w:val="single" w:sz="4" w:space="0" w:color="auto"/>
              <w:right w:val="single" w:sz="4" w:space="0" w:color="auto"/>
            </w:tcBorders>
          </w:tcPr>
          <w:p w14:paraId="0D41B6FA" w14:textId="77777777" w:rsidR="00716C92" w:rsidRPr="0024785A" w:rsidRDefault="00716C92" w:rsidP="002C7A4E">
            <w:pPr>
              <w:rPr>
                <w:spacing w:val="-5"/>
                <w:sz w:val="24"/>
                <w:szCs w:val="24"/>
              </w:rPr>
            </w:pPr>
          </w:p>
        </w:tc>
        <w:tc>
          <w:tcPr>
            <w:tcW w:w="627" w:type="pct"/>
            <w:tcBorders>
              <w:top w:val="nil"/>
              <w:left w:val="nil"/>
              <w:bottom w:val="single" w:sz="4" w:space="0" w:color="auto"/>
              <w:right w:val="single" w:sz="4" w:space="0" w:color="auto"/>
            </w:tcBorders>
          </w:tcPr>
          <w:p w14:paraId="2D1550FD" w14:textId="77777777" w:rsidR="00716C92" w:rsidRPr="0024785A" w:rsidRDefault="00716C92" w:rsidP="002C7A4E">
            <w:pPr>
              <w:rPr>
                <w:spacing w:val="-5"/>
                <w:sz w:val="24"/>
                <w:szCs w:val="24"/>
              </w:rPr>
            </w:pPr>
          </w:p>
        </w:tc>
      </w:tr>
      <w:tr w:rsidR="00716C92" w:rsidRPr="0024785A" w14:paraId="21438CB7" w14:textId="77777777" w:rsidTr="002C7A4E">
        <w:trPr>
          <w:trHeight w:val="255"/>
        </w:trPr>
        <w:tc>
          <w:tcPr>
            <w:tcW w:w="1864" w:type="pct"/>
            <w:tcBorders>
              <w:top w:val="nil"/>
              <w:left w:val="single" w:sz="4" w:space="0" w:color="auto"/>
              <w:bottom w:val="single" w:sz="4" w:space="0" w:color="auto"/>
              <w:right w:val="single" w:sz="4" w:space="0" w:color="auto"/>
            </w:tcBorders>
            <w:hideMark/>
          </w:tcPr>
          <w:p w14:paraId="568667DD" w14:textId="77777777" w:rsidR="00716C92" w:rsidRPr="0024785A" w:rsidRDefault="00716C92" w:rsidP="002C7A4E">
            <w:pPr>
              <w:rPr>
                <w:spacing w:val="-5"/>
                <w:sz w:val="24"/>
                <w:szCs w:val="24"/>
              </w:rPr>
            </w:pPr>
            <w:r w:rsidRPr="0024785A">
              <w:rPr>
                <w:spacing w:val="-5"/>
                <w:sz w:val="24"/>
                <w:szCs w:val="24"/>
              </w:rPr>
              <w:t>Денежная база, млрд руб.</w:t>
            </w:r>
          </w:p>
        </w:tc>
        <w:tc>
          <w:tcPr>
            <w:tcW w:w="559" w:type="pct"/>
            <w:tcBorders>
              <w:top w:val="nil"/>
              <w:left w:val="nil"/>
              <w:bottom w:val="single" w:sz="4" w:space="0" w:color="auto"/>
              <w:right w:val="single" w:sz="4" w:space="0" w:color="auto"/>
            </w:tcBorders>
            <w:noWrap/>
            <w:hideMark/>
          </w:tcPr>
          <w:p w14:paraId="7D4B5C9A" w14:textId="77777777" w:rsidR="00716C92" w:rsidRPr="0024785A" w:rsidRDefault="00716C92" w:rsidP="002C7A4E">
            <w:pPr>
              <w:rPr>
                <w:spacing w:val="-5"/>
                <w:sz w:val="24"/>
                <w:szCs w:val="24"/>
              </w:rPr>
            </w:pPr>
            <w:r w:rsidRPr="0024785A">
              <w:rPr>
                <w:spacing w:val="-5"/>
                <w:sz w:val="24"/>
                <w:szCs w:val="24"/>
              </w:rPr>
              <w:t>928,3</w:t>
            </w:r>
          </w:p>
        </w:tc>
        <w:tc>
          <w:tcPr>
            <w:tcW w:w="695" w:type="pct"/>
            <w:tcBorders>
              <w:top w:val="nil"/>
              <w:left w:val="nil"/>
              <w:bottom w:val="single" w:sz="4" w:space="0" w:color="auto"/>
              <w:right w:val="single" w:sz="4" w:space="0" w:color="auto"/>
            </w:tcBorders>
            <w:noWrap/>
            <w:hideMark/>
          </w:tcPr>
          <w:p w14:paraId="4F2C7F8C" w14:textId="77777777" w:rsidR="00716C92" w:rsidRPr="0024785A" w:rsidRDefault="00716C92" w:rsidP="002C7A4E">
            <w:pPr>
              <w:rPr>
                <w:spacing w:val="-5"/>
                <w:sz w:val="24"/>
                <w:szCs w:val="24"/>
              </w:rPr>
            </w:pPr>
            <w:r w:rsidRPr="0024785A">
              <w:rPr>
                <w:spacing w:val="-5"/>
                <w:sz w:val="24"/>
                <w:szCs w:val="24"/>
              </w:rPr>
              <w:t>2 914,2</w:t>
            </w:r>
          </w:p>
        </w:tc>
        <w:tc>
          <w:tcPr>
            <w:tcW w:w="628" w:type="pct"/>
            <w:tcBorders>
              <w:top w:val="nil"/>
              <w:left w:val="nil"/>
              <w:bottom w:val="single" w:sz="4" w:space="0" w:color="auto"/>
              <w:right w:val="single" w:sz="4" w:space="0" w:color="auto"/>
            </w:tcBorders>
          </w:tcPr>
          <w:p w14:paraId="79260495" w14:textId="77777777" w:rsidR="00716C92" w:rsidRPr="0024785A" w:rsidRDefault="00716C92" w:rsidP="002C7A4E">
            <w:pPr>
              <w:rPr>
                <w:spacing w:val="-5"/>
                <w:sz w:val="24"/>
                <w:szCs w:val="24"/>
              </w:rPr>
            </w:pPr>
          </w:p>
        </w:tc>
        <w:tc>
          <w:tcPr>
            <w:tcW w:w="627" w:type="pct"/>
            <w:tcBorders>
              <w:top w:val="nil"/>
              <w:left w:val="nil"/>
              <w:bottom w:val="single" w:sz="4" w:space="0" w:color="auto"/>
              <w:right w:val="single" w:sz="4" w:space="0" w:color="auto"/>
            </w:tcBorders>
          </w:tcPr>
          <w:p w14:paraId="428AC975" w14:textId="77777777" w:rsidR="00716C92" w:rsidRPr="0024785A" w:rsidRDefault="00716C92" w:rsidP="002C7A4E">
            <w:pPr>
              <w:rPr>
                <w:spacing w:val="-5"/>
                <w:sz w:val="24"/>
                <w:szCs w:val="24"/>
              </w:rPr>
            </w:pPr>
          </w:p>
        </w:tc>
        <w:tc>
          <w:tcPr>
            <w:tcW w:w="627" w:type="pct"/>
            <w:tcBorders>
              <w:top w:val="nil"/>
              <w:left w:val="nil"/>
              <w:bottom w:val="single" w:sz="4" w:space="0" w:color="auto"/>
              <w:right w:val="single" w:sz="4" w:space="0" w:color="auto"/>
            </w:tcBorders>
          </w:tcPr>
          <w:p w14:paraId="615F54C2" w14:textId="77777777" w:rsidR="00716C92" w:rsidRPr="0024785A" w:rsidRDefault="00716C92" w:rsidP="002C7A4E">
            <w:pPr>
              <w:rPr>
                <w:spacing w:val="-5"/>
                <w:sz w:val="24"/>
                <w:szCs w:val="24"/>
              </w:rPr>
            </w:pPr>
          </w:p>
        </w:tc>
      </w:tr>
      <w:tr w:rsidR="00716C92" w:rsidRPr="0024785A" w14:paraId="026338B1" w14:textId="77777777" w:rsidTr="002C7A4E">
        <w:trPr>
          <w:trHeight w:val="255"/>
        </w:trPr>
        <w:tc>
          <w:tcPr>
            <w:tcW w:w="1864" w:type="pct"/>
            <w:tcBorders>
              <w:top w:val="nil"/>
              <w:left w:val="single" w:sz="4" w:space="0" w:color="auto"/>
              <w:bottom w:val="single" w:sz="4" w:space="0" w:color="auto"/>
              <w:right w:val="single" w:sz="4" w:space="0" w:color="auto"/>
            </w:tcBorders>
            <w:hideMark/>
          </w:tcPr>
          <w:p w14:paraId="377A1415" w14:textId="77777777" w:rsidR="00716C92" w:rsidRPr="0024785A" w:rsidRDefault="00716C92" w:rsidP="002C7A4E">
            <w:pPr>
              <w:rPr>
                <w:spacing w:val="-5"/>
                <w:sz w:val="24"/>
                <w:szCs w:val="24"/>
              </w:rPr>
            </w:pPr>
            <w:r w:rsidRPr="0024785A">
              <w:rPr>
                <w:spacing w:val="-5"/>
                <w:sz w:val="24"/>
                <w:szCs w:val="24"/>
              </w:rPr>
              <w:t>Безналичные средства, млрд руб.</w:t>
            </w:r>
          </w:p>
        </w:tc>
        <w:tc>
          <w:tcPr>
            <w:tcW w:w="559" w:type="pct"/>
            <w:tcBorders>
              <w:top w:val="nil"/>
              <w:left w:val="nil"/>
              <w:bottom w:val="single" w:sz="4" w:space="0" w:color="auto"/>
              <w:right w:val="single" w:sz="4" w:space="0" w:color="auto"/>
            </w:tcBorders>
            <w:noWrap/>
            <w:hideMark/>
          </w:tcPr>
          <w:p w14:paraId="61614E08" w14:textId="77777777" w:rsidR="00716C92" w:rsidRPr="0024785A" w:rsidRDefault="00716C92" w:rsidP="002C7A4E">
            <w:pPr>
              <w:rPr>
                <w:spacing w:val="-5"/>
                <w:sz w:val="24"/>
                <w:szCs w:val="24"/>
              </w:rPr>
            </w:pPr>
            <w:r w:rsidRPr="0024785A">
              <w:rPr>
                <w:spacing w:val="-5"/>
                <w:sz w:val="24"/>
                <w:szCs w:val="24"/>
              </w:rPr>
              <w:t>1 018,3</w:t>
            </w:r>
          </w:p>
        </w:tc>
        <w:tc>
          <w:tcPr>
            <w:tcW w:w="695" w:type="pct"/>
            <w:tcBorders>
              <w:top w:val="nil"/>
              <w:left w:val="nil"/>
              <w:bottom w:val="single" w:sz="4" w:space="0" w:color="auto"/>
              <w:right w:val="single" w:sz="4" w:space="0" w:color="auto"/>
            </w:tcBorders>
            <w:noWrap/>
            <w:hideMark/>
          </w:tcPr>
          <w:p w14:paraId="6CFB7207" w14:textId="77777777" w:rsidR="00716C92" w:rsidRPr="0024785A" w:rsidRDefault="00716C92" w:rsidP="002C7A4E">
            <w:pPr>
              <w:rPr>
                <w:spacing w:val="-5"/>
                <w:sz w:val="24"/>
                <w:szCs w:val="24"/>
              </w:rPr>
            </w:pPr>
            <w:r w:rsidRPr="0024785A">
              <w:rPr>
                <w:spacing w:val="-5"/>
                <w:sz w:val="24"/>
                <w:szCs w:val="24"/>
              </w:rPr>
              <w:t>4 035,4</w:t>
            </w:r>
          </w:p>
        </w:tc>
        <w:tc>
          <w:tcPr>
            <w:tcW w:w="628" w:type="pct"/>
            <w:tcBorders>
              <w:top w:val="nil"/>
              <w:left w:val="nil"/>
              <w:bottom w:val="single" w:sz="4" w:space="0" w:color="auto"/>
              <w:right w:val="single" w:sz="4" w:space="0" w:color="auto"/>
            </w:tcBorders>
          </w:tcPr>
          <w:p w14:paraId="055270AE" w14:textId="77777777" w:rsidR="00716C92" w:rsidRPr="0024785A" w:rsidRDefault="00716C92" w:rsidP="002C7A4E">
            <w:pPr>
              <w:rPr>
                <w:spacing w:val="-5"/>
                <w:sz w:val="24"/>
                <w:szCs w:val="24"/>
              </w:rPr>
            </w:pPr>
          </w:p>
        </w:tc>
        <w:tc>
          <w:tcPr>
            <w:tcW w:w="627" w:type="pct"/>
            <w:tcBorders>
              <w:top w:val="nil"/>
              <w:left w:val="nil"/>
              <w:bottom w:val="single" w:sz="4" w:space="0" w:color="auto"/>
              <w:right w:val="single" w:sz="4" w:space="0" w:color="auto"/>
            </w:tcBorders>
          </w:tcPr>
          <w:p w14:paraId="46B979AF" w14:textId="77777777" w:rsidR="00716C92" w:rsidRPr="0024785A" w:rsidRDefault="00716C92" w:rsidP="002C7A4E">
            <w:pPr>
              <w:rPr>
                <w:spacing w:val="-5"/>
                <w:sz w:val="24"/>
                <w:szCs w:val="24"/>
              </w:rPr>
            </w:pPr>
          </w:p>
        </w:tc>
        <w:tc>
          <w:tcPr>
            <w:tcW w:w="627" w:type="pct"/>
            <w:tcBorders>
              <w:top w:val="nil"/>
              <w:left w:val="nil"/>
              <w:bottom w:val="single" w:sz="4" w:space="0" w:color="auto"/>
              <w:right w:val="single" w:sz="4" w:space="0" w:color="auto"/>
            </w:tcBorders>
          </w:tcPr>
          <w:p w14:paraId="547E0A6F" w14:textId="77777777" w:rsidR="00716C92" w:rsidRPr="0024785A" w:rsidRDefault="00716C92" w:rsidP="002C7A4E">
            <w:pPr>
              <w:rPr>
                <w:spacing w:val="-5"/>
                <w:sz w:val="24"/>
                <w:szCs w:val="24"/>
              </w:rPr>
            </w:pPr>
          </w:p>
        </w:tc>
      </w:tr>
      <w:tr w:rsidR="00716C92" w:rsidRPr="0024785A" w14:paraId="2FF2E1C9" w14:textId="77777777" w:rsidTr="002C7A4E">
        <w:trPr>
          <w:trHeight w:val="510"/>
        </w:trPr>
        <w:tc>
          <w:tcPr>
            <w:tcW w:w="1864" w:type="pct"/>
            <w:tcBorders>
              <w:top w:val="nil"/>
              <w:left w:val="single" w:sz="4" w:space="0" w:color="auto"/>
              <w:bottom w:val="single" w:sz="4" w:space="0" w:color="auto"/>
              <w:right w:val="single" w:sz="4" w:space="0" w:color="auto"/>
            </w:tcBorders>
            <w:hideMark/>
          </w:tcPr>
          <w:p w14:paraId="33829526" w14:textId="77777777" w:rsidR="00716C92" w:rsidRPr="0024785A" w:rsidRDefault="00716C92" w:rsidP="002C7A4E">
            <w:pPr>
              <w:rPr>
                <w:spacing w:val="-5"/>
                <w:sz w:val="24"/>
                <w:szCs w:val="24"/>
              </w:rPr>
            </w:pPr>
            <w:r w:rsidRPr="0024785A">
              <w:rPr>
                <w:spacing w:val="-5"/>
                <w:sz w:val="24"/>
                <w:szCs w:val="24"/>
              </w:rPr>
              <w:lastRenderedPageBreak/>
              <w:t>Остатки средств коммерческих банков в Банке России, млрд руб.</w:t>
            </w:r>
          </w:p>
        </w:tc>
        <w:tc>
          <w:tcPr>
            <w:tcW w:w="559" w:type="pct"/>
            <w:tcBorders>
              <w:top w:val="nil"/>
              <w:left w:val="nil"/>
              <w:bottom w:val="single" w:sz="4" w:space="0" w:color="auto"/>
              <w:right w:val="single" w:sz="4" w:space="0" w:color="auto"/>
            </w:tcBorders>
            <w:noWrap/>
            <w:hideMark/>
          </w:tcPr>
          <w:p w14:paraId="33A0AB26" w14:textId="77777777" w:rsidR="00716C92" w:rsidRPr="0024785A" w:rsidRDefault="00716C92" w:rsidP="002C7A4E">
            <w:pPr>
              <w:rPr>
                <w:spacing w:val="-5"/>
                <w:sz w:val="24"/>
                <w:szCs w:val="24"/>
              </w:rPr>
            </w:pPr>
            <w:r w:rsidRPr="0024785A">
              <w:rPr>
                <w:spacing w:val="-5"/>
                <w:sz w:val="24"/>
                <w:szCs w:val="24"/>
              </w:rPr>
              <w:t>300,1</w:t>
            </w:r>
          </w:p>
        </w:tc>
        <w:tc>
          <w:tcPr>
            <w:tcW w:w="695" w:type="pct"/>
            <w:tcBorders>
              <w:top w:val="nil"/>
              <w:left w:val="nil"/>
              <w:bottom w:val="single" w:sz="4" w:space="0" w:color="auto"/>
              <w:right w:val="single" w:sz="4" w:space="0" w:color="auto"/>
            </w:tcBorders>
            <w:noWrap/>
            <w:hideMark/>
          </w:tcPr>
          <w:p w14:paraId="35D2A134" w14:textId="77777777" w:rsidR="00716C92" w:rsidRPr="0024785A" w:rsidRDefault="00716C92" w:rsidP="002C7A4E">
            <w:pPr>
              <w:rPr>
                <w:spacing w:val="-5"/>
                <w:sz w:val="24"/>
                <w:szCs w:val="24"/>
              </w:rPr>
            </w:pPr>
            <w:r w:rsidRPr="0024785A">
              <w:rPr>
                <w:spacing w:val="-5"/>
                <w:sz w:val="24"/>
                <w:szCs w:val="24"/>
              </w:rPr>
              <w:t>670</w:t>
            </w:r>
          </w:p>
        </w:tc>
        <w:tc>
          <w:tcPr>
            <w:tcW w:w="628" w:type="pct"/>
            <w:tcBorders>
              <w:top w:val="nil"/>
              <w:left w:val="nil"/>
              <w:bottom w:val="single" w:sz="4" w:space="0" w:color="auto"/>
              <w:right w:val="single" w:sz="4" w:space="0" w:color="auto"/>
            </w:tcBorders>
          </w:tcPr>
          <w:p w14:paraId="6C7F1DE8" w14:textId="77777777" w:rsidR="00716C92" w:rsidRPr="0024785A" w:rsidRDefault="00716C92" w:rsidP="002C7A4E">
            <w:pPr>
              <w:rPr>
                <w:spacing w:val="-5"/>
                <w:sz w:val="24"/>
                <w:szCs w:val="24"/>
              </w:rPr>
            </w:pPr>
          </w:p>
        </w:tc>
        <w:tc>
          <w:tcPr>
            <w:tcW w:w="627" w:type="pct"/>
            <w:tcBorders>
              <w:top w:val="nil"/>
              <w:left w:val="nil"/>
              <w:bottom w:val="single" w:sz="4" w:space="0" w:color="auto"/>
              <w:right w:val="single" w:sz="4" w:space="0" w:color="auto"/>
            </w:tcBorders>
          </w:tcPr>
          <w:p w14:paraId="63AB3B33" w14:textId="77777777" w:rsidR="00716C92" w:rsidRPr="0024785A" w:rsidRDefault="00716C92" w:rsidP="002C7A4E">
            <w:pPr>
              <w:rPr>
                <w:spacing w:val="-5"/>
                <w:sz w:val="24"/>
                <w:szCs w:val="24"/>
              </w:rPr>
            </w:pPr>
          </w:p>
        </w:tc>
        <w:tc>
          <w:tcPr>
            <w:tcW w:w="627" w:type="pct"/>
            <w:tcBorders>
              <w:top w:val="nil"/>
              <w:left w:val="nil"/>
              <w:bottom w:val="single" w:sz="4" w:space="0" w:color="auto"/>
              <w:right w:val="single" w:sz="4" w:space="0" w:color="auto"/>
            </w:tcBorders>
          </w:tcPr>
          <w:p w14:paraId="3B0AFF5A" w14:textId="77777777" w:rsidR="00716C92" w:rsidRPr="0024785A" w:rsidRDefault="00716C92" w:rsidP="002C7A4E">
            <w:pPr>
              <w:rPr>
                <w:spacing w:val="-5"/>
                <w:sz w:val="24"/>
                <w:szCs w:val="24"/>
              </w:rPr>
            </w:pPr>
          </w:p>
        </w:tc>
      </w:tr>
      <w:tr w:rsidR="00716C92" w:rsidRPr="0024785A" w14:paraId="06F6CC06" w14:textId="77777777" w:rsidTr="002C7A4E">
        <w:trPr>
          <w:trHeight w:val="255"/>
        </w:trPr>
        <w:tc>
          <w:tcPr>
            <w:tcW w:w="1864" w:type="pct"/>
            <w:tcBorders>
              <w:top w:val="nil"/>
              <w:left w:val="single" w:sz="4" w:space="0" w:color="auto"/>
              <w:bottom w:val="single" w:sz="4" w:space="0" w:color="auto"/>
              <w:right w:val="single" w:sz="4" w:space="0" w:color="auto"/>
            </w:tcBorders>
            <w:hideMark/>
          </w:tcPr>
          <w:p w14:paraId="13CC9771" w14:textId="77777777" w:rsidR="00716C92" w:rsidRPr="0024785A" w:rsidRDefault="00716C92" w:rsidP="002C7A4E">
            <w:pPr>
              <w:rPr>
                <w:spacing w:val="-5"/>
                <w:sz w:val="24"/>
                <w:szCs w:val="24"/>
              </w:rPr>
            </w:pPr>
            <w:r w:rsidRPr="0024785A">
              <w:rPr>
                <w:spacing w:val="-5"/>
                <w:sz w:val="24"/>
                <w:szCs w:val="24"/>
              </w:rPr>
              <w:t>Кредиты, млрд руб.</w:t>
            </w:r>
          </w:p>
        </w:tc>
        <w:tc>
          <w:tcPr>
            <w:tcW w:w="559" w:type="pct"/>
            <w:tcBorders>
              <w:top w:val="nil"/>
              <w:left w:val="nil"/>
              <w:bottom w:val="single" w:sz="4" w:space="0" w:color="auto"/>
              <w:right w:val="single" w:sz="4" w:space="0" w:color="auto"/>
            </w:tcBorders>
            <w:noWrap/>
            <w:hideMark/>
          </w:tcPr>
          <w:p w14:paraId="2ADA7F1A" w14:textId="77777777" w:rsidR="00716C92" w:rsidRPr="0024785A" w:rsidRDefault="00716C92" w:rsidP="002C7A4E">
            <w:pPr>
              <w:rPr>
                <w:spacing w:val="-5"/>
                <w:sz w:val="24"/>
                <w:szCs w:val="24"/>
              </w:rPr>
            </w:pPr>
            <w:r w:rsidRPr="0024785A">
              <w:rPr>
                <w:spacing w:val="-5"/>
                <w:sz w:val="24"/>
                <w:szCs w:val="24"/>
              </w:rPr>
              <w:t>972,6</w:t>
            </w:r>
          </w:p>
        </w:tc>
        <w:tc>
          <w:tcPr>
            <w:tcW w:w="695" w:type="pct"/>
            <w:tcBorders>
              <w:top w:val="nil"/>
              <w:left w:val="nil"/>
              <w:bottom w:val="single" w:sz="4" w:space="0" w:color="auto"/>
              <w:right w:val="single" w:sz="4" w:space="0" w:color="auto"/>
            </w:tcBorders>
            <w:noWrap/>
            <w:hideMark/>
          </w:tcPr>
          <w:p w14:paraId="1B4AD300" w14:textId="77777777" w:rsidR="00716C92" w:rsidRPr="0024785A" w:rsidRDefault="00716C92" w:rsidP="002C7A4E">
            <w:pPr>
              <w:rPr>
                <w:spacing w:val="-5"/>
                <w:sz w:val="24"/>
                <w:szCs w:val="24"/>
              </w:rPr>
            </w:pPr>
            <w:r w:rsidRPr="0024785A">
              <w:rPr>
                <w:spacing w:val="-5"/>
                <w:sz w:val="24"/>
                <w:szCs w:val="24"/>
              </w:rPr>
              <w:t>4 244,1</w:t>
            </w:r>
          </w:p>
        </w:tc>
        <w:tc>
          <w:tcPr>
            <w:tcW w:w="628" w:type="pct"/>
            <w:tcBorders>
              <w:top w:val="nil"/>
              <w:left w:val="nil"/>
              <w:bottom w:val="single" w:sz="4" w:space="0" w:color="auto"/>
              <w:right w:val="single" w:sz="4" w:space="0" w:color="auto"/>
            </w:tcBorders>
          </w:tcPr>
          <w:p w14:paraId="208D7693" w14:textId="77777777" w:rsidR="00716C92" w:rsidRPr="0024785A" w:rsidRDefault="00716C92" w:rsidP="002C7A4E">
            <w:pPr>
              <w:rPr>
                <w:spacing w:val="-5"/>
                <w:sz w:val="24"/>
                <w:szCs w:val="24"/>
              </w:rPr>
            </w:pPr>
          </w:p>
        </w:tc>
        <w:tc>
          <w:tcPr>
            <w:tcW w:w="627" w:type="pct"/>
            <w:tcBorders>
              <w:top w:val="nil"/>
              <w:left w:val="nil"/>
              <w:bottom w:val="single" w:sz="4" w:space="0" w:color="auto"/>
              <w:right w:val="single" w:sz="4" w:space="0" w:color="auto"/>
            </w:tcBorders>
          </w:tcPr>
          <w:p w14:paraId="6E0ABB7E" w14:textId="77777777" w:rsidR="00716C92" w:rsidRPr="0024785A" w:rsidRDefault="00716C92" w:rsidP="002C7A4E">
            <w:pPr>
              <w:rPr>
                <w:spacing w:val="-5"/>
                <w:sz w:val="24"/>
                <w:szCs w:val="24"/>
              </w:rPr>
            </w:pPr>
          </w:p>
        </w:tc>
        <w:tc>
          <w:tcPr>
            <w:tcW w:w="627" w:type="pct"/>
            <w:tcBorders>
              <w:top w:val="nil"/>
              <w:left w:val="nil"/>
              <w:bottom w:val="single" w:sz="4" w:space="0" w:color="auto"/>
              <w:right w:val="single" w:sz="4" w:space="0" w:color="auto"/>
            </w:tcBorders>
          </w:tcPr>
          <w:p w14:paraId="2CC7C5AA" w14:textId="77777777" w:rsidR="00716C92" w:rsidRPr="0024785A" w:rsidRDefault="00716C92" w:rsidP="002C7A4E">
            <w:pPr>
              <w:rPr>
                <w:spacing w:val="-5"/>
                <w:sz w:val="24"/>
                <w:szCs w:val="24"/>
              </w:rPr>
            </w:pPr>
          </w:p>
        </w:tc>
      </w:tr>
      <w:tr w:rsidR="00716C92" w:rsidRPr="0024785A" w14:paraId="3E26962E" w14:textId="77777777" w:rsidTr="002C7A4E">
        <w:trPr>
          <w:trHeight w:val="255"/>
        </w:trPr>
        <w:tc>
          <w:tcPr>
            <w:tcW w:w="1864" w:type="pct"/>
            <w:tcBorders>
              <w:top w:val="nil"/>
              <w:left w:val="single" w:sz="4" w:space="0" w:color="auto"/>
              <w:bottom w:val="single" w:sz="4" w:space="0" w:color="auto"/>
              <w:right w:val="single" w:sz="4" w:space="0" w:color="auto"/>
            </w:tcBorders>
            <w:hideMark/>
          </w:tcPr>
          <w:p w14:paraId="44FDBDAC" w14:textId="77777777" w:rsidR="00716C92" w:rsidRPr="0024785A" w:rsidRDefault="00716C92" w:rsidP="002C7A4E">
            <w:pPr>
              <w:rPr>
                <w:spacing w:val="-5"/>
                <w:sz w:val="24"/>
                <w:szCs w:val="24"/>
              </w:rPr>
            </w:pPr>
            <w:r w:rsidRPr="0024785A">
              <w:rPr>
                <w:spacing w:val="-5"/>
                <w:sz w:val="24"/>
                <w:szCs w:val="24"/>
              </w:rPr>
              <w:t>Денежный мультипликатор</w:t>
            </w:r>
          </w:p>
        </w:tc>
        <w:tc>
          <w:tcPr>
            <w:tcW w:w="559" w:type="pct"/>
            <w:tcBorders>
              <w:top w:val="nil"/>
              <w:left w:val="nil"/>
              <w:bottom w:val="single" w:sz="4" w:space="0" w:color="auto"/>
              <w:right w:val="single" w:sz="4" w:space="0" w:color="auto"/>
            </w:tcBorders>
            <w:noWrap/>
            <w:hideMark/>
          </w:tcPr>
          <w:p w14:paraId="556251DD" w14:textId="77777777" w:rsidR="00716C92" w:rsidRPr="0024785A" w:rsidRDefault="00716C92" w:rsidP="002C7A4E">
            <w:pPr>
              <w:rPr>
                <w:spacing w:val="-5"/>
                <w:sz w:val="24"/>
                <w:szCs w:val="24"/>
              </w:rPr>
            </w:pPr>
            <w:r w:rsidRPr="0024785A">
              <w:rPr>
                <w:spacing w:val="-5"/>
                <w:sz w:val="24"/>
                <w:szCs w:val="24"/>
              </w:rPr>
              <w:t>1,73</w:t>
            </w:r>
          </w:p>
        </w:tc>
        <w:tc>
          <w:tcPr>
            <w:tcW w:w="695" w:type="pct"/>
            <w:tcBorders>
              <w:top w:val="nil"/>
              <w:left w:val="nil"/>
              <w:bottom w:val="single" w:sz="4" w:space="0" w:color="auto"/>
              <w:right w:val="single" w:sz="4" w:space="0" w:color="auto"/>
            </w:tcBorders>
            <w:noWrap/>
            <w:hideMark/>
          </w:tcPr>
          <w:p w14:paraId="37EB7815" w14:textId="77777777" w:rsidR="00716C92" w:rsidRPr="0024785A" w:rsidRDefault="00716C92" w:rsidP="002C7A4E">
            <w:pPr>
              <w:rPr>
                <w:spacing w:val="-5"/>
                <w:sz w:val="24"/>
                <w:szCs w:val="24"/>
              </w:rPr>
            </w:pPr>
            <w:r w:rsidRPr="0024785A">
              <w:rPr>
                <w:spacing w:val="-5"/>
                <w:sz w:val="24"/>
                <w:szCs w:val="24"/>
              </w:rPr>
              <w:t>2,07</w:t>
            </w:r>
          </w:p>
        </w:tc>
        <w:tc>
          <w:tcPr>
            <w:tcW w:w="628" w:type="pct"/>
            <w:tcBorders>
              <w:top w:val="nil"/>
              <w:left w:val="nil"/>
              <w:bottom w:val="single" w:sz="4" w:space="0" w:color="auto"/>
              <w:right w:val="single" w:sz="4" w:space="0" w:color="auto"/>
            </w:tcBorders>
          </w:tcPr>
          <w:p w14:paraId="5F6A8D93" w14:textId="77777777" w:rsidR="00716C92" w:rsidRPr="0024785A" w:rsidRDefault="00716C92" w:rsidP="002C7A4E">
            <w:pPr>
              <w:rPr>
                <w:spacing w:val="-5"/>
                <w:sz w:val="24"/>
                <w:szCs w:val="24"/>
              </w:rPr>
            </w:pPr>
          </w:p>
        </w:tc>
        <w:tc>
          <w:tcPr>
            <w:tcW w:w="627" w:type="pct"/>
            <w:tcBorders>
              <w:top w:val="nil"/>
              <w:left w:val="nil"/>
              <w:bottom w:val="single" w:sz="4" w:space="0" w:color="auto"/>
              <w:right w:val="single" w:sz="4" w:space="0" w:color="auto"/>
            </w:tcBorders>
          </w:tcPr>
          <w:p w14:paraId="15C63957" w14:textId="77777777" w:rsidR="00716C92" w:rsidRPr="0024785A" w:rsidRDefault="00716C92" w:rsidP="002C7A4E">
            <w:pPr>
              <w:rPr>
                <w:spacing w:val="-5"/>
                <w:sz w:val="24"/>
                <w:szCs w:val="24"/>
              </w:rPr>
            </w:pPr>
          </w:p>
        </w:tc>
        <w:tc>
          <w:tcPr>
            <w:tcW w:w="627" w:type="pct"/>
            <w:tcBorders>
              <w:top w:val="nil"/>
              <w:left w:val="nil"/>
              <w:bottom w:val="single" w:sz="4" w:space="0" w:color="auto"/>
              <w:right w:val="single" w:sz="4" w:space="0" w:color="auto"/>
            </w:tcBorders>
          </w:tcPr>
          <w:p w14:paraId="70927886" w14:textId="77777777" w:rsidR="00716C92" w:rsidRPr="0024785A" w:rsidRDefault="00716C92" w:rsidP="002C7A4E">
            <w:pPr>
              <w:rPr>
                <w:spacing w:val="-5"/>
                <w:sz w:val="24"/>
                <w:szCs w:val="24"/>
              </w:rPr>
            </w:pPr>
          </w:p>
        </w:tc>
      </w:tr>
      <w:tr w:rsidR="00716C92" w:rsidRPr="0024785A" w14:paraId="2DE86E3F" w14:textId="77777777" w:rsidTr="002C7A4E">
        <w:trPr>
          <w:trHeight w:val="255"/>
        </w:trPr>
        <w:tc>
          <w:tcPr>
            <w:tcW w:w="1864" w:type="pct"/>
            <w:tcBorders>
              <w:top w:val="nil"/>
              <w:left w:val="single" w:sz="4" w:space="0" w:color="auto"/>
              <w:bottom w:val="single" w:sz="4" w:space="0" w:color="auto"/>
              <w:right w:val="single" w:sz="4" w:space="0" w:color="auto"/>
            </w:tcBorders>
            <w:hideMark/>
          </w:tcPr>
          <w:p w14:paraId="695C32F5" w14:textId="77777777" w:rsidR="00716C92" w:rsidRPr="0024785A" w:rsidRDefault="00716C92" w:rsidP="002C7A4E">
            <w:pPr>
              <w:rPr>
                <w:spacing w:val="-5"/>
                <w:sz w:val="24"/>
                <w:szCs w:val="24"/>
              </w:rPr>
            </w:pPr>
            <w:r w:rsidRPr="0024785A">
              <w:rPr>
                <w:spacing w:val="-5"/>
                <w:sz w:val="24"/>
                <w:szCs w:val="24"/>
              </w:rPr>
              <w:t>Депозитный мультипликатор</w:t>
            </w:r>
          </w:p>
        </w:tc>
        <w:tc>
          <w:tcPr>
            <w:tcW w:w="559" w:type="pct"/>
            <w:tcBorders>
              <w:top w:val="nil"/>
              <w:left w:val="nil"/>
              <w:bottom w:val="single" w:sz="4" w:space="0" w:color="auto"/>
              <w:right w:val="single" w:sz="4" w:space="0" w:color="auto"/>
            </w:tcBorders>
            <w:noWrap/>
            <w:hideMark/>
          </w:tcPr>
          <w:p w14:paraId="111BCF74" w14:textId="77777777" w:rsidR="00716C92" w:rsidRPr="0024785A" w:rsidRDefault="00716C92" w:rsidP="002C7A4E">
            <w:pPr>
              <w:rPr>
                <w:spacing w:val="-5"/>
                <w:sz w:val="24"/>
                <w:szCs w:val="24"/>
              </w:rPr>
            </w:pPr>
            <w:r w:rsidRPr="0024785A">
              <w:rPr>
                <w:spacing w:val="-5"/>
                <w:sz w:val="24"/>
                <w:szCs w:val="24"/>
              </w:rPr>
              <w:t>3,39</w:t>
            </w:r>
          </w:p>
        </w:tc>
        <w:tc>
          <w:tcPr>
            <w:tcW w:w="695" w:type="pct"/>
            <w:tcBorders>
              <w:top w:val="nil"/>
              <w:left w:val="nil"/>
              <w:bottom w:val="single" w:sz="4" w:space="0" w:color="auto"/>
              <w:right w:val="single" w:sz="4" w:space="0" w:color="auto"/>
            </w:tcBorders>
            <w:noWrap/>
            <w:hideMark/>
          </w:tcPr>
          <w:p w14:paraId="72F23E93" w14:textId="77777777" w:rsidR="00716C92" w:rsidRPr="0024785A" w:rsidRDefault="00716C92" w:rsidP="002C7A4E">
            <w:pPr>
              <w:rPr>
                <w:spacing w:val="-5"/>
                <w:sz w:val="24"/>
                <w:szCs w:val="24"/>
              </w:rPr>
            </w:pPr>
            <w:r w:rsidRPr="0024785A">
              <w:rPr>
                <w:spacing w:val="-5"/>
                <w:sz w:val="24"/>
                <w:szCs w:val="24"/>
              </w:rPr>
              <w:t>6,02</w:t>
            </w:r>
          </w:p>
        </w:tc>
        <w:tc>
          <w:tcPr>
            <w:tcW w:w="628" w:type="pct"/>
            <w:tcBorders>
              <w:top w:val="nil"/>
              <w:left w:val="nil"/>
              <w:bottom w:val="single" w:sz="4" w:space="0" w:color="auto"/>
              <w:right w:val="single" w:sz="4" w:space="0" w:color="auto"/>
            </w:tcBorders>
          </w:tcPr>
          <w:p w14:paraId="52577866" w14:textId="77777777" w:rsidR="00716C92" w:rsidRPr="0024785A" w:rsidRDefault="00716C92" w:rsidP="002C7A4E">
            <w:pPr>
              <w:rPr>
                <w:spacing w:val="-5"/>
                <w:sz w:val="24"/>
                <w:szCs w:val="24"/>
              </w:rPr>
            </w:pPr>
          </w:p>
        </w:tc>
        <w:tc>
          <w:tcPr>
            <w:tcW w:w="627" w:type="pct"/>
            <w:tcBorders>
              <w:top w:val="nil"/>
              <w:left w:val="nil"/>
              <w:bottom w:val="single" w:sz="4" w:space="0" w:color="auto"/>
              <w:right w:val="single" w:sz="4" w:space="0" w:color="auto"/>
            </w:tcBorders>
          </w:tcPr>
          <w:p w14:paraId="00B2C995" w14:textId="77777777" w:rsidR="00716C92" w:rsidRPr="0024785A" w:rsidRDefault="00716C92" w:rsidP="002C7A4E">
            <w:pPr>
              <w:rPr>
                <w:spacing w:val="-5"/>
                <w:sz w:val="24"/>
                <w:szCs w:val="24"/>
              </w:rPr>
            </w:pPr>
          </w:p>
        </w:tc>
        <w:tc>
          <w:tcPr>
            <w:tcW w:w="627" w:type="pct"/>
            <w:tcBorders>
              <w:top w:val="nil"/>
              <w:left w:val="nil"/>
              <w:bottom w:val="single" w:sz="4" w:space="0" w:color="auto"/>
              <w:right w:val="single" w:sz="4" w:space="0" w:color="auto"/>
            </w:tcBorders>
          </w:tcPr>
          <w:p w14:paraId="65EC1B83" w14:textId="77777777" w:rsidR="00716C92" w:rsidRPr="0024785A" w:rsidRDefault="00716C92" w:rsidP="002C7A4E">
            <w:pPr>
              <w:rPr>
                <w:spacing w:val="-5"/>
                <w:sz w:val="24"/>
                <w:szCs w:val="24"/>
              </w:rPr>
            </w:pPr>
          </w:p>
        </w:tc>
      </w:tr>
      <w:tr w:rsidR="00716C92" w:rsidRPr="0024785A" w14:paraId="5BEE4382" w14:textId="77777777" w:rsidTr="002C7A4E">
        <w:trPr>
          <w:trHeight w:val="255"/>
        </w:trPr>
        <w:tc>
          <w:tcPr>
            <w:tcW w:w="1864" w:type="pct"/>
            <w:tcBorders>
              <w:top w:val="nil"/>
              <w:left w:val="single" w:sz="4" w:space="0" w:color="auto"/>
              <w:bottom w:val="single" w:sz="4" w:space="0" w:color="auto"/>
              <w:right w:val="single" w:sz="4" w:space="0" w:color="auto"/>
            </w:tcBorders>
            <w:hideMark/>
          </w:tcPr>
          <w:p w14:paraId="48DA3D47" w14:textId="77777777" w:rsidR="00716C92" w:rsidRPr="0024785A" w:rsidRDefault="00716C92" w:rsidP="002C7A4E">
            <w:pPr>
              <w:rPr>
                <w:spacing w:val="-5"/>
                <w:sz w:val="24"/>
                <w:szCs w:val="24"/>
              </w:rPr>
            </w:pPr>
            <w:r w:rsidRPr="0024785A">
              <w:rPr>
                <w:spacing w:val="-5"/>
                <w:sz w:val="24"/>
                <w:szCs w:val="24"/>
              </w:rPr>
              <w:t>Кредитный мультипликатор</w:t>
            </w:r>
          </w:p>
        </w:tc>
        <w:tc>
          <w:tcPr>
            <w:tcW w:w="559" w:type="pct"/>
            <w:tcBorders>
              <w:top w:val="nil"/>
              <w:left w:val="nil"/>
              <w:bottom w:val="single" w:sz="4" w:space="0" w:color="auto"/>
              <w:right w:val="single" w:sz="4" w:space="0" w:color="auto"/>
            </w:tcBorders>
            <w:noWrap/>
            <w:hideMark/>
          </w:tcPr>
          <w:p w14:paraId="776DB730" w14:textId="77777777" w:rsidR="00716C92" w:rsidRPr="0024785A" w:rsidRDefault="00716C92" w:rsidP="002C7A4E">
            <w:pPr>
              <w:rPr>
                <w:spacing w:val="-5"/>
                <w:sz w:val="24"/>
                <w:szCs w:val="24"/>
              </w:rPr>
            </w:pPr>
            <w:r w:rsidRPr="0024785A">
              <w:rPr>
                <w:spacing w:val="-5"/>
                <w:sz w:val="24"/>
                <w:szCs w:val="24"/>
              </w:rPr>
              <w:t>3,24</w:t>
            </w:r>
          </w:p>
        </w:tc>
        <w:tc>
          <w:tcPr>
            <w:tcW w:w="695" w:type="pct"/>
            <w:tcBorders>
              <w:top w:val="nil"/>
              <w:left w:val="nil"/>
              <w:bottom w:val="single" w:sz="4" w:space="0" w:color="auto"/>
              <w:right w:val="single" w:sz="4" w:space="0" w:color="auto"/>
            </w:tcBorders>
            <w:noWrap/>
            <w:hideMark/>
          </w:tcPr>
          <w:p w14:paraId="4719A9F1" w14:textId="77777777" w:rsidR="00716C92" w:rsidRPr="0024785A" w:rsidRDefault="00716C92" w:rsidP="002C7A4E">
            <w:pPr>
              <w:rPr>
                <w:spacing w:val="-5"/>
                <w:sz w:val="24"/>
                <w:szCs w:val="24"/>
              </w:rPr>
            </w:pPr>
            <w:r w:rsidRPr="0024785A">
              <w:rPr>
                <w:spacing w:val="-5"/>
                <w:sz w:val="24"/>
                <w:szCs w:val="24"/>
              </w:rPr>
              <w:t>6,33</w:t>
            </w:r>
          </w:p>
        </w:tc>
        <w:tc>
          <w:tcPr>
            <w:tcW w:w="628" w:type="pct"/>
            <w:tcBorders>
              <w:top w:val="nil"/>
              <w:left w:val="nil"/>
              <w:bottom w:val="single" w:sz="4" w:space="0" w:color="auto"/>
              <w:right w:val="single" w:sz="4" w:space="0" w:color="auto"/>
            </w:tcBorders>
          </w:tcPr>
          <w:p w14:paraId="3E9965FB" w14:textId="77777777" w:rsidR="00716C92" w:rsidRPr="0024785A" w:rsidRDefault="00716C92" w:rsidP="002C7A4E">
            <w:pPr>
              <w:rPr>
                <w:spacing w:val="-5"/>
                <w:sz w:val="24"/>
                <w:szCs w:val="24"/>
              </w:rPr>
            </w:pPr>
          </w:p>
        </w:tc>
        <w:tc>
          <w:tcPr>
            <w:tcW w:w="627" w:type="pct"/>
            <w:tcBorders>
              <w:top w:val="nil"/>
              <w:left w:val="nil"/>
              <w:bottom w:val="single" w:sz="4" w:space="0" w:color="auto"/>
              <w:right w:val="single" w:sz="4" w:space="0" w:color="auto"/>
            </w:tcBorders>
          </w:tcPr>
          <w:p w14:paraId="1DEA2973" w14:textId="77777777" w:rsidR="00716C92" w:rsidRPr="0024785A" w:rsidRDefault="00716C92" w:rsidP="002C7A4E">
            <w:pPr>
              <w:rPr>
                <w:spacing w:val="-5"/>
                <w:sz w:val="24"/>
                <w:szCs w:val="24"/>
              </w:rPr>
            </w:pPr>
          </w:p>
        </w:tc>
        <w:tc>
          <w:tcPr>
            <w:tcW w:w="627" w:type="pct"/>
            <w:tcBorders>
              <w:top w:val="nil"/>
              <w:left w:val="nil"/>
              <w:bottom w:val="single" w:sz="4" w:space="0" w:color="auto"/>
              <w:right w:val="single" w:sz="4" w:space="0" w:color="auto"/>
            </w:tcBorders>
          </w:tcPr>
          <w:p w14:paraId="3B44DD65" w14:textId="77777777" w:rsidR="00716C92" w:rsidRPr="0024785A" w:rsidRDefault="00716C92" w:rsidP="002C7A4E">
            <w:pPr>
              <w:rPr>
                <w:spacing w:val="-5"/>
                <w:sz w:val="24"/>
                <w:szCs w:val="24"/>
              </w:rPr>
            </w:pPr>
          </w:p>
        </w:tc>
      </w:tr>
      <w:tr w:rsidR="00716C92" w:rsidRPr="0024785A" w14:paraId="0D499CA4" w14:textId="77777777" w:rsidTr="002C7A4E">
        <w:trPr>
          <w:trHeight w:val="255"/>
        </w:trPr>
        <w:tc>
          <w:tcPr>
            <w:tcW w:w="1864" w:type="pct"/>
            <w:tcBorders>
              <w:top w:val="nil"/>
              <w:left w:val="single" w:sz="4" w:space="0" w:color="auto"/>
              <w:bottom w:val="single" w:sz="4" w:space="0" w:color="auto"/>
              <w:right w:val="single" w:sz="4" w:space="0" w:color="auto"/>
            </w:tcBorders>
            <w:hideMark/>
          </w:tcPr>
          <w:p w14:paraId="5EA0A791" w14:textId="77777777" w:rsidR="00716C92" w:rsidRPr="0024785A" w:rsidRDefault="00716C92" w:rsidP="002C7A4E">
            <w:pPr>
              <w:rPr>
                <w:spacing w:val="-5"/>
                <w:sz w:val="24"/>
                <w:szCs w:val="24"/>
              </w:rPr>
            </w:pPr>
            <w:r w:rsidRPr="0024785A">
              <w:rPr>
                <w:spacing w:val="-5"/>
                <w:sz w:val="24"/>
                <w:szCs w:val="24"/>
              </w:rPr>
              <w:t>Скорость обращения денег по М2, количество оборотов</w:t>
            </w:r>
          </w:p>
        </w:tc>
        <w:tc>
          <w:tcPr>
            <w:tcW w:w="559" w:type="pct"/>
            <w:tcBorders>
              <w:top w:val="nil"/>
              <w:left w:val="nil"/>
              <w:bottom w:val="single" w:sz="4" w:space="0" w:color="auto"/>
              <w:right w:val="single" w:sz="4" w:space="0" w:color="auto"/>
            </w:tcBorders>
            <w:noWrap/>
            <w:hideMark/>
          </w:tcPr>
          <w:p w14:paraId="5449619B" w14:textId="77777777" w:rsidR="00716C92" w:rsidRPr="0024785A" w:rsidRDefault="00716C92" w:rsidP="002C7A4E">
            <w:pPr>
              <w:rPr>
                <w:spacing w:val="-5"/>
                <w:sz w:val="24"/>
                <w:szCs w:val="24"/>
              </w:rPr>
            </w:pPr>
            <w:r w:rsidRPr="0024785A">
              <w:rPr>
                <w:spacing w:val="-5"/>
                <w:sz w:val="24"/>
                <w:szCs w:val="24"/>
              </w:rPr>
              <w:t>5,64</w:t>
            </w:r>
          </w:p>
        </w:tc>
        <w:tc>
          <w:tcPr>
            <w:tcW w:w="695" w:type="pct"/>
            <w:tcBorders>
              <w:top w:val="nil"/>
              <w:left w:val="nil"/>
              <w:bottom w:val="single" w:sz="4" w:space="0" w:color="auto"/>
              <w:right w:val="single" w:sz="4" w:space="0" w:color="auto"/>
            </w:tcBorders>
            <w:noWrap/>
            <w:hideMark/>
          </w:tcPr>
          <w:p w14:paraId="1E3261C9" w14:textId="77777777" w:rsidR="00716C92" w:rsidRPr="0024785A" w:rsidRDefault="00716C92" w:rsidP="002C7A4E">
            <w:pPr>
              <w:rPr>
                <w:spacing w:val="-5"/>
                <w:sz w:val="24"/>
                <w:szCs w:val="24"/>
              </w:rPr>
            </w:pPr>
            <w:r w:rsidRPr="0024785A">
              <w:rPr>
                <w:spacing w:val="-5"/>
                <w:sz w:val="24"/>
                <w:szCs w:val="24"/>
              </w:rPr>
              <w:t>3,58</w:t>
            </w:r>
          </w:p>
        </w:tc>
        <w:tc>
          <w:tcPr>
            <w:tcW w:w="628" w:type="pct"/>
            <w:tcBorders>
              <w:top w:val="nil"/>
              <w:left w:val="nil"/>
              <w:bottom w:val="single" w:sz="4" w:space="0" w:color="auto"/>
              <w:right w:val="single" w:sz="4" w:space="0" w:color="auto"/>
            </w:tcBorders>
          </w:tcPr>
          <w:p w14:paraId="0DDE13C5" w14:textId="77777777" w:rsidR="00716C92" w:rsidRPr="0024785A" w:rsidRDefault="00716C92" w:rsidP="002C7A4E">
            <w:pPr>
              <w:rPr>
                <w:spacing w:val="-5"/>
                <w:sz w:val="24"/>
                <w:szCs w:val="24"/>
              </w:rPr>
            </w:pPr>
          </w:p>
        </w:tc>
        <w:tc>
          <w:tcPr>
            <w:tcW w:w="627" w:type="pct"/>
            <w:tcBorders>
              <w:top w:val="nil"/>
              <w:left w:val="nil"/>
              <w:bottom w:val="single" w:sz="4" w:space="0" w:color="auto"/>
              <w:right w:val="single" w:sz="4" w:space="0" w:color="auto"/>
            </w:tcBorders>
          </w:tcPr>
          <w:p w14:paraId="1BA92571" w14:textId="77777777" w:rsidR="00716C92" w:rsidRPr="0024785A" w:rsidRDefault="00716C92" w:rsidP="002C7A4E">
            <w:pPr>
              <w:rPr>
                <w:spacing w:val="-5"/>
                <w:sz w:val="24"/>
                <w:szCs w:val="24"/>
              </w:rPr>
            </w:pPr>
          </w:p>
        </w:tc>
        <w:tc>
          <w:tcPr>
            <w:tcW w:w="627" w:type="pct"/>
            <w:tcBorders>
              <w:top w:val="nil"/>
              <w:left w:val="nil"/>
              <w:bottom w:val="single" w:sz="4" w:space="0" w:color="auto"/>
              <w:right w:val="single" w:sz="4" w:space="0" w:color="auto"/>
            </w:tcBorders>
          </w:tcPr>
          <w:p w14:paraId="430E0E5B" w14:textId="77777777" w:rsidR="00716C92" w:rsidRPr="0024785A" w:rsidRDefault="00716C92" w:rsidP="002C7A4E">
            <w:pPr>
              <w:rPr>
                <w:spacing w:val="-5"/>
                <w:sz w:val="24"/>
                <w:szCs w:val="24"/>
              </w:rPr>
            </w:pPr>
          </w:p>
        </w:tc>
      </w:tr>
      <w:tr w:rsidR="00716C92" w:rsidRPr="0024785A" w14:paraId="0C440448" w14:textId="77777777" w:rsidTr="002C7A4E">
        <w:trPr>
          <w:trHeight w:val="255"/>
        </w:trPr>
        <w:tc>
          <w:tcPr>
            <w:tcW w:w="1864" w:type="pct"/>
            <w:tcBorders>
              <w:top w:val="nil"/>
              <w:left w:val="single" w:sz="4" w:space="0" w:color="auto"/>
              <w:bottom w:val="single" w:sz="4" w:space="0" w:color="auto"/>
              <w:right w:val="single" w:sz="4" w:space="0" w:color="auto"/>
            </w:tcBorders>
            <w:hideMark/>
          </w:tcPr>
          <w:p w14:paraId="5C0B026A" w14:textId="77777777" w:rsidR="00716C92" w:rsidRPr="0024785A" w:rsidRDefault="00716C92" w:rsidP="002C7A4E">
            <w:pPr>
              <w:rPr>
                <w:spacing w:val="-5"/>
                <w:sz w:val="24"/>
                <w:szCs w:val="24"/>
              </w:rPr>
            </w:pPr>
            <w:r w:rsidRPr="0024785A">
              <w:rPr>
                <w:spacing w:val="-5"/>
                <w:sz w:val="24"/>
                <w:szCs w:val="24"/>
              </w:rPr>
              <w:t>Индекс потребительских цен</w:t>
            </w:r>
          </w:p>
        </w:tc>
        <w:tc>
          <w:tcPr>
            <w:tcW w:w="559" w:type="pct"/>
            <w:tcBorders>
              <w:top w:val="nil"/>
              <w:left w:val="nil"/>
              <w:bottom w:val="single" w:sz="4" w:space="0" w:color="auto"/>
              <w:right w:val="single" w:sz="4" w:space="0" w:color="auto"/>
            </w:tcBorders>
            <w:noWrap/>
            <w:hideMark/>
          </w:tcPr>
          <w:p w14:paraId="2D68773F" w14:textId="77777777" w:rsidR="00716C92" w:rsidRPr="0024785A" w:rsidRDefault="00716C92" w:rsidP="002C7A4E">
            <w:pPr>
              <w:rPr>
                <w:spacing w:val="-5"/>
                <w:sz w:val="24"/>
                <w:szCs w:val="24"/>
              </w:rPr>
            </w:pPr>
            <w:r w:rsidRPr="0024785A">
              <w:rPr>
                <w:spacing w:val="-5"/>
                <w:sz w:val="24"/>
                <w:szCs w:val="24"/>
              </w:rPr>
              <w:t>118,60</w:t>
            </w:r>
          </w:p>
        </w:tc>
        <w:tc>
          <w:tcPr>
            <w:tcW w:w="695" w:type="pct"/>
            <w:tcBorders>
              <w:top w:val="nil"/>
              <w:left w:val="nil"/>
              <w:bottom w:val="single" w:sz="4" w:space="0" w:color="auto"/>
              <w:right w:val="single" w:sz="4" w:space="0" w:color="auto"/>
            </w:tcBorders>
            <w:noWrap/>
            <w:hideMark/>
          </w:tcPr>
          <w:p w14:paraId="1BB38474" w14:textId="77777777" w:rsidR="00716C92" w:rsidRPr="0024785A" w:rsidRDefault="00716C92" w:rsidP="002C7A4E">
            <w:pPr>
              <w:rPr>
                <w:spacing w:val="-5"/>
                <w:sz w:val="24"/>
                <w:szCs w:val="24"/>
              </w:rPr>
            </w:pPr>
            <w:r w:rsidRPr="0024785A">
              <w:rPr>
                <w:spacing w:val="-5"/>
                <w:sz w:val="24"/>
                <w:szCs w:val="24"/>
              </w:rPr>
              <w:t>110,90</w:t>
            </w:r>
          </w:p>
        </w:tc>
        <w:tc>
          <w:tcPr>
            <w:tcW w:w="628" w:type="pct"/>
            <w:tcBorders>
              <w:top w:val="nil"/>
              <w:left w:val="nil"/>
              <w:bottom w:val="single" w:sz="4" w:space="0" w:color="auto"/>
              <w:right w:val="single" w:sz="4" w:space="0" w:color="auto"/>
            </w:tcBorders>
          </w:tcPr>
          <w:p w14:paraId="50ED2471" w14:textId="77777777" w:rsidR="00716C92" w:rsidRPr="0024785A" w:rsidRDefault="00716C92" w:rsidP="002C7A4E">
            <w:pPr>
              <w:rPr>
                <w:spacing w:val="-5"/>
                <w:sz w:val="24"/>
                <w:szCs w:val="24"/>
              </w:rPr>
            </w:pPr>
          </w:p>
        </w:tc>
        <w:tc>
          <w:tcPr>
            <w:tcW w:w="627" w:type="pct"/>
            <w:tcBorders>
              <w:top w:val="nil"/>
              <w:left w:val="nil"/>
              <w:bottom w:val="single" w:sz="4" w:space="0" w:color="auto"/>
              <w:right w:val="single" w:sz="4" w:space="0" w:color="auto"/>
            </w:tcBorders>
          </w:tcPr>
          <w:p w14:paraId="349BD5C6" w14:textId="77777777" w:rsidR="00716C92" w:rsidRPr="0024785A" w:rsidRDefault="00716C92" w:rsidP="002C7A4E">
            <w:pPr>
              <w:rPr>
                <w:spacing w:val="-5"/>
                <w:sz w:val="24"/>
                <w:szCs w:val="24"/>
              </w:rPr>
            </w:pPr>
          </w:p>
        </w:tc>
        <w:tc>
          <w:tcPr>
            <w:tcW w:w="627" w:type="pct"/>
            <w:tcBorders>
              <w:top w:val="nil"/>
              <w:left w:val="nil"/>
              <w:bottom w:val="single" w:sz="4" w:space="0" w:color="auto"/>
              <w:right w:val="single" w:sz="4" w:space="0" w:color="auto"/>
            </w:tcBorders>
          </w:tcPr>
          <w:p w14:paraId="5964D4C9" w14:textId="77777777" w:rsidR="00716C92" w:rsidRPr="0024785A" w:rsidRDefault="00716C92" w:rsidP="002C7A4E">
            <w:pPr>
              <w:rPr>
                <w:spacing w:val="-5"/>
                <w:sz w:val="24"/>
                <w:szCs w:val="24"/>
              </w:rPr>
            </w:pPr>
          </w:p>
        </w:tc>
      </w:tr>
      <w:tr w:rsidR="00716C92" w:rsidRPr="0024785A" w14:paraId="079BAED8" w14:textId="77777777" w:rsidTr="002C7A4E">
        <w:trPr>
          <w:trHeight w:val="255"/>
        </w:trPr>
        <w:tc>
          <w:tcPr>
            <w:tcW w:w="1864" w:type="pct"/>
            <w:tcBorders>
              <w:top w:val="nil"/>
              <w:left w:val="single" w:sz="4" w:space="0" w:color="auto"/>
              <w:bottom w:val="single" w:sz="4" w:space="0" w:color="auto"/>
              <w:right w:val="single" w:sz="4" w:space="0" w:color="auto"/>
            </w:tcBorders>
            <w:hideMark/>
          </w:tcPr>
          <w:p w14:paraId="2864E8CB" w14:textId="77777777" w:rsidR="00716C92" w:rsidRPr="0024785A" w:rsidRDefault="00716C92" w:rsidP="002C7A4E">
            <w:pPr>
              <w:rPr>
                <w:spacing w:val="-5"/>
                <w:sz w:val="24"/>
                <w:szCs w:val="24"/>
              </w:rPr>
            </w:pPr>
            <w:r w:rsidRPr="0024785A">
              <w:rPr>
                <w:spacing w:val="-5"/>
                <w:sz w:val="24"/>
                <w:szCs w:val="24"/>
              </w:rPr>
              <w:t>Км1</w:t>
            </w:r>
          </w:p>
        </w:tc>
        <w:tc>
          <w:tcPr>
            <w:tcW w:w="559" w:type="pct"/>
            <w:tcBorders>
              <w:top w:val="nil"/>
              <w:left w:val="nil"/>
              <w:bottom w:val="single" w:sz="4" w:space="0" w:color="auto"/>
              <w:right w:val="single" w:sz="4" w:space="0" w:color="auto"/>
            </w:tcBorders>
            <w:noWrap/>
            <w:hideMark/>
          </w:tcPr>
          <w:p w14:paraId="424374C9" w14:textId="77777777" w:rsidR="00716C92" w:rsidRPr="0024785A" w:rsidRDefault="00716C92" w:rsidP="002C7A4E">
            <w:pPr>
              <w:rPr>
                <w:spacing w:val="-5"/>
                <w:sz w:val="24"/>
                <w:szCs w:val="24"/>
              </w:rPr>
            </w:pPr>
            <w:r w:rsidRPr="0024785A">
              <w:rPr>
                <w:spacing w:val="-5"/>
                <w:sz w:val="24"/>
                <w:szCs w:val="24"/>
              </w:rPr>
              <w:t>0,18</w:t>
            </w:r>
          </w:p>
        </w:tc>
        <w:tc>
          <w:tcPr>
            <w:tcW w:w="695" w:type="pct"/>
            <w:tcBorders>
              <w:top w:val="nil"/>
              <w:left w:val="nil"/>
              <w:bottom w:val="single" w:sz="4" w:space="0" w:color="auto"/>
              <w:right w:val="single" w:sz="4" w:space="0" w:color="auto"/>
            </w:tcBorders>
            <w:noWrap/>
            <w:hideMark/>
          </w:tcPr>
          <w:p w14:paraId="30E40FF9" w14:textId="77777777" w:rsidR="00716C92" w:rsidRPr="0024785A" w:rsidRDefault="00716C92" w:rsidP="002C7A4E">
            <w:pPr>
              <w:rPr>
                <w:spacing w:val="-5"/>
                <w:sz w:val="24"/>
                <w:szCs w:val="24"/>
              </w:rPr>
            </w:pPr>
            <w:r w:rsidRPr="0024785A">
              <w:rPr>
                <w:spacing w:val="-5"/>
                <w:sz w:val="24"/>
                <w:szCs w:val="24"/>
              </w:rPr>
              <w:t>0,28</w:t>
            </w:r>
          </w:p>
        </w:tc>
        <w:tc>
          <w:tcPr>
            <w:tcW w:w="628" w:type="pct"/>
            <w:tcBorders>
              <w:top w:val="nil"/>
              <w:left w:val="nil"/>
              <w:bottom w:val="single" w:sz="4" w:space="0" w:color="auto"/>
              <w:right w:val="single" w:sz="4" w:space="0" w:color="auto"/>
            </w:tcBorders>
          </w:tcPr>
          <w:p w14:paraId="38458BD7" w14:textId="77777777" w:rsidR="00716C92" w:rsidRPr="0024785A" w:rsidRDefault="00716C92" w:rsidP="002C7A4E">
            <w:pPr>
              <w:rPr>
                <w:spacing w:val="-5"/>
                <w:sz w:val="24"/>
                <w:szCs w:val="24"/>
              </w:rPr>
            </w:pPr>
          </w:p>
        </w:tc>
        <w:tc>
          <w:tcPr>
            <w:tcW w:w="627" w:type="pct"/>
            <w:tcBorders>
              <w:top w:val="nil"/>
              <w:left w:val="nil"/>
              <w:bottom w:val="single" w:sz="4" w:space="0" w:color="auto"/>
              <w:right w:val="single" w:sz="4" w:space="0" w:color="auto"/>
            </w:tcBorders>
          </w:tcPr>
          <w:p w14:paraId="5F127C6A" w14:textId="77777777" w:rsidR="00716C92" w:rsidRPr="0024785A" w:rsidRDefault="00716C92" w:rsidP="002C7A4E">
            <w:pPr>
              <w:rPr>
                <w:spacing w:val="-5"/>
                <w:sz w:val="24"/>
                <w:szCs w:val="24"/>
              </w:rPr>
            </w:pPr>
          </w:p>
        </w:tc>
        <w:tc>
          <w:tcPr>
            <w:tcW w:w="627" w:type="pct"/>
            <w:tcBorders>
              <w:top w:val="nil"/>
              <w:left w:val="nil"/>
              <w:bottom w:val="single" w:sz="4" w:space="0" w:color="auto"/>
              <w:right w:val="single" w:sz="4" w:space="0" w:color="auto"/>
            </w:tcBorders>
          </w:tcPr>
          <w:p w14:paraId="633BC905" w14:textId="77777777" w:rsidR="00716C92" w:rsidRPr="0024785A" w:rsidRDefault="00716C92" w:rsidP="002C7A4E">
            <w:pPr>
              <w:rPr>
                <w:spacing w:val="-5"/>
                <w:sz w:val="24"/>
                <w:szCs w:val="24"/>
              </w:rPr>
            </w:pPr>
          </w:p>
        </w:tc>
      </w:tr>
      <w:tr w:rsidR="00716C92" w:rsidRPr="0024785A" w14:paraId="1787A7D2" w14:textId="77777777" w:rsidTr="002C7A4E">
        <w:trPr>
          <w:trHeight w:val="255"/>
        </w:trPr>
        <w:tc>
          <w:tcPr>
            <w:tcW w:w="1864" w:type="pct"/>
            <w:tcBorders>
              <w:top w:val="nil"/>
              <w:left w:val="single" w:sz="4" w:space="0" w:color="auto"/>
              <w:bottom w:val="single" w:sz="4" w:space="0" w:color="auto"/>
              <w:right w:val="single" w:sz="4" w:space="0" w:color="auto"/>
            </w:tcBorders>
            <w:hideMark/>
          </w:tcPr>
          <w:p w14:paraId="7A8F48C4" w14:textId="77777777" w:rsidR="00716C92" w:rsidRPr="0024785A" w:rsidRDefault="00716C92" w:rsidP="002C7A4E">
            <w:pPr>
              <w:rPr>
                <w:spacing w:val="-5"/>
                <w:sz w:val="24"/>
                <w:szCs w:val="24"/>
              </w:rPr>
            </w:pPr>
            <w:r w:rsidRPr="0024785A">
              <w:rPr>
                <w:spacing w:val="-5"/>
                <w:sz w:val="24"/>
                <w:szCs w:val="24"/>
              </w:rPr>
              <w:t>Км2</w:t>
            </w:r>
          </w:p>
        </w:tc>
        <w:tc>
          <w:tcPr>
            <w:tcW w:w="559" w:type="pct"/>
            <w:tcBorders>
              <w:top w:val="nil"/>
              <w:left w:val="nil"/>
              <w:bottom w:val="single" w:sz="4" w:space="0" w:color="auto"/>
              <w:right w:val="single" w:sz="4" w:space="0" w:color="auto"/>
            </w:tcBorders>
            <w:noWrap/>
            <w:hideMark/>
          </w:tcPr>
          <w:p w14:paraId="65E77F29" w14:textId="77777777" w:rsidR="00716C92" w:rsidRPr="0024785A" w:rsidRDefault="00716C92" w:rsidP="002C7A4E">
            <w:pPr>
              <w:rPr>
                <w:spacing w:val="-5"/>
                <w:sz w:val="24"/>
                <w:szCs w:val="24"/>
              </w:rPr>
            </w:pPr>
            <w:r w:rsidRPr="0024785A">
              <w:rPr>
                <w:spacing w:val="-5"/>
                <w:sz w:val="24"/>
                <w:szCs w:val="24"/>
              </w:rPr>
              <w:t>0,06</w:t>
            </w:r>
          </w:p>
        </w:tc>
        <w:tc>
          <w:tcPr>
            <w:tcW w:w="695" w:type="pct"/>
            <w:tcBorders>
              <w:top w:val="nil"/>
              <w:left w:val="nil"/>
              <w:bottom w:val="single" w:sz="4" w:space="0" w:color="auto"/>
              <w:right w:val="single" w:sz="4" w:space="0" w:color="auto"/>
            </w:tcBorders>
            <w:noWrap/>
            <w:hideMark/>
          </w:tcPr>
          <w:p w14:paraId="7D0640C0" w14:textId="77777777" w:rsidR="00716C92" w:rsidRPr="0024785A" w:rsidRDefault="00716C92" w:rsidP="002C7A4E">
            <w:pPr>
              <w:rPr>
                <w:spacing w:val="-5"/>
                <w:sz w:val="24"/>
                <w:szCs w:val="24"/>
              </w:rPr>
            </w:pPr>
            <w:r w:rsidRPr="0024785A">
              <w:rPr>
                <w:spacing w:val="-5"/>
                <w:sz w:val="24"/>
                <w:szCs w:val="24"/>
              </w:rPr>
              <w:t>0,09</w:t>
            </w:r>
          </w:p>
        </w:tc>
        <w:tc>
          <w:tcPr>
            <w:tcW w:w="628" w:type="pct"/>
            <w:tcBorders>
              <w:top w:val="nil"/>
              <w:left w:val="nil"/>
              <w:bottom w:val="single" w:sz="4" w:space="0" w:color="auto"/>
              <w:right w:val="single" w:sz="4" w:space="0" w:color="auto"/>
            </w:tcBorders>
          </w:tcPr>
          <w:p w14:paraId="73EF056D" w14:textId="77777777" w:rsidR="00716C92" w:rsidRPr="0024785A" w:rsidRDefault="00716C92" w:rsidP="002C7A4E">
            <w:pPr>
              <w:rPr>
                <w:spacing w:val="-5"/>
                <w:sz w:val="24"/>
                <w:szCs w:val="24"/>
              </w:rPr>
            </w:pPr>
          </w:p>
        </w:tc>
        <w:tc>
          <w:tcPr>
            <w:tcW w:w="627" w:type="pct"/>
            <w:tcBorders>
              <w:top w:val="nil"/>
              <w:left w:val="nil"/>
              <w:bottom w:val="single" w:sz="4" w:space="0" w:color="auto"/>
              <w:right w:val="single" w:sz="4" w:space="0" w:color="auto"/>
            </w:tcBorders>
          </w:tcPr>
          <w:p w14:paraId="33B01438" w14:textId="77777777" w:rsidR="00716C92" w:rsidRPr="0024785A" w:rsidRDefault="00716C92" w:rsidP="002C7A4E">
            <w:pPr>
              <w:rPr>
                <w:spacing w:val="-5"/>
                <w:sz w:val="24"/>
                <w:szCs w:val="24"/>
              </w:rPr>
            </w:pPr>
          </w:p>
        </w:tc>
        <w:tc>
          <w:tcPr>
            <w:tcW w:w="627" w:type="pct"/>
            <w:tcBorders>
              <w:top w:val="nil"/>
              <w:left w:val="nil"/>
              <w:bottom w:val="single" w:sz="4" w:space="0" w:color="auto"/>
              <w:right w:val="single" w:sz="4" w:space="0" w:color="auto"/>
            </w:tcBorders>
          </w:tcPr>
          <w:p w14:paraId="0504784C" w14:textId="77777777" w:rsidR="00716C92" w:rsidRPr="0024785A" w:rsidRDefault="00716C92" w:rsidP="002C7A4E">
            <w:pPr>
              <w:rPr>
                <w:spacing w:val="-5"/>
                <w:sz w:val="24"/>
                <w:szCs w:val="24"/>
              </w:rPr>
            </w:pPr>
          </w:p>
        </w:tc>
      </w:tr>
      <w:tr w:rsidR="00716C92" w:rsidRPr="0024785A" w14:paraId="4728CEAB" w14:textId="77777777" w:rsidTr="002C7A4E">
        <w:trPr>
          <w:trHeight w:val="255"/>
        </w:trPr>
        <w:tc>
          <w:tcPr>
            <w:tcW w:w="1864" w:type="pct"/>
            <w:tcBorders>
              <w:top w:val="nil"/>
              <w:left w:val="single" w:sz="4" w:space="0" w:color="auto"/>
              <w:bottom w:val="single" w:sz="4" w:space="0" w:color="auto"/>
              <w:right w:val="single" w:sz="4" w:space="0" w:color="auto"/>
            </w:tcBorders>
            <w:hideMark/>
          </w:tcPr>
          <w:p w14:paraId="4A3DDD35" w14:textId="77777777" w:rsidR="00716C92" w:rsidRPr="0024785A" w:rsidRDefault="00716C92" w:rsidP="002C7A4E">
            <w:pPr>
              <w:rPr>
                <w:spacing w:val="-5"/>
                <w:sz w:val="24"/>
                <w:szCs w:val="24"/>
              </w:rPr>
            </w:pPr>
            <w:r w:rsidRPr="0024785A">
              <w:rPr>
                <w:spacing w:val="-5"/>
                <w:sz w:val="24"/>
                <w:szCs w:val="24"/>
              </w:rPr>
              <w:t>Прирост ВВП, %</w:t>
            </w:r>
          </w:p>
        </w:tc>
        <w:tc>
          <w:tcPr>
            <w:tcW w:w="559" w:type="pct"/>
            <w:tcBorders>
              <w:top w:val="nil"/>
              <w:left w:val="nil"/>
              <w:bottom w:val="single" w:sz="4" w:space="0" w:color="auto"/>
              <w:right w:val="single" w:sz="4" w:space="0" w:color="auto"/>
            </w:tcBorders>
            <w:noWrap/>
          </w:tcPr>
          <w:p w14:paraId="425C23C1" w14:textId="77777777" w:rsidR="00716C92" w:rsidRPr="0024785A" w:rsidRDefault="00716C92" w:rsidP="002C7A4E">
            <w:pPr>
              <w:rPr>
                <w:spacing w:val="-5"/>
                <w:sz w:val="24"/>
                <w:szCs w:val="24"/>
              </w:rPr>
            </w:pPr>
          </w:p>
        </w:tc>
        <w:tc>
          <w:tcPr>
            <w:tcW w:w="695" w:type="pct"/>
            <w:tcBorders>
              <w:top w:val="nil"/>
              <w:left w:val="nil"/>
              <w:bottom w:val="single" w:sz="4" w:space="0" w:color="auto"/>
              <w:right w:val="single" w:sz="4" w:space="0" w:color="auto"/>
            </w:tcBorders>
            <w:noWrap/>
            <w:hideMark/>
          </w:tcPr>
          <w:p w14:paraId="63D4735C" w14:textId="77777777" w:rsidR="00716C92" w:rsidRPr="0024785A" w:rsidRDefault="00716C92" w:rsidP="002C7A4E">
            <w:pPr>
              <w:rPr>
                <w:spacing w:val="-5"/>
                <w:sz w:val="24"/>
                <w:szCs w:val="24"/>
              </w:rPr>
            </w:pPr>
            <w:r w:rsidRPr="0024785A">
              <w:rPr>
                <w:spacing w:val="-5"/>
                <w:sz w:val="24"/>
                <w:szCs w:val="24"/>
              </w:rPr>
              <w:t>27</w:t>
            </w:r>
          </w:p>
        </w:tc>
        <w:tc>
          <w:tcPr>
            <w:tcW w:w="628" w:type="pct"/>
            <w:tcBorders>
              <w:top w:val="nil"/>
              <w:left w:val="nil"/>
              <w:bottom w:val="single" w:sz="4" w:space="0" w:color="auto"/>
              <w:right w:val="single" w:sz="4" w:space="0" w:color="auto"/>
            </w:tcBorders>
          </w:tcPr>
          <w:p w14:paraId="685A7EDD" w14:textId="77777777" w:rsidR="00716C92" w:rsidRPr="0024785A" w:rsidRDefault="00716C92" w:rsidP="002C7A4E">
            <w:pPr>
              <w:rPr>
                <w:spacing w:val="-5"/>
                <w:sz w:val="24"/>
                <w:szCs w:val="24"/>
              </w:rPr>
            </w:pPr>
          </w:p>
        </w:tc>
        <w:tc>
          <w:tcPr>
            <w:tcW w:w="627" w:type="pct"/>
            <w:tcBorders>
              <w:top w:val="nil"/>
              <w:left w:val="nil"/>
              <w:bottom w:val="single" w:sz="4" w:space="0" w:color="auto"/>
              <w:right w:val="single" w:sz="4" w:space="0" w:color="auto"/>
            </w:tcBorders>
          </w:tcPr>
          <w:p w14:paraId="72C1DA72" w14:textId="77777777" w:rsidR="00716C92" w:rsidRPr="0024785A" w:rsidRDefault="00716C92" w:rsidP="002C7A4E">
            <w:pPr>
              <w:rPr>
                <w:spacing w:val="-5"/>
                <w:sz w:val="24"/>
                <w:szCs w:val="24"/>
              </w:rPr>
            </w:pPr>
          </w:p>
        </w:tc>
        <w:tc>
          <w:tcPr>
            <w:tcW w:w="627" w:type="pct"/>
            <w:tcBorders>
              <w:top w:val="nil"/>
              <w:left w:val="nil"/>
              <w:bottom w:val="single" w:sz="4" w:space="0" w:color="auto"/>
              <w:right w:val="single" w:sz="4" w:space="0" w:color="auto"/>
            </w:tcBorders>
          </w:tcPr>
          <w:p w14:paraId="11E6326A" w14:textId="77777777" w:rsidR="00716C92" w:rsidRPr="0024785A" w:rsidRDefault="00716C92" w:rsidP="002C7A4E">
            <w:pPr>
              <w:rPr>
                <w:spacing w:val="-5"/>
                <w:sz w:val="24"/>
                <w:szCs w:val="24"/>
              </w:rPr>
            </w:pPr>
          </w:p>
        </w:tc>
      </w:tr>
      <w:tr w:rsidR="00716C92" w:rsidRPr="0024785A" w14:paraId="15871602" w14:textId="77777777" w:rsidTr="002C7A4E">
        <w:trPr>
          <w:trHeight w:val="255"/>
        </w:trPr>
        <w:tc>
          <w:tcPr>
            <w:tcW w:w="1864" w:type="pct"/>
            <w:tcBorders>
              <w:top w:val="single" w:sz="4" w:space="0" w:color="auto"/>
              <w:left w:val="single" w:sz="4" w:space="0" w:color="auto"/>
              <w:bottom w:val="single" w:sz="4" w:space="0" w:color="auto"/>
              <w:right w:val="single" w:sz="4" w:space="0" w:color="auto"/>
            </w:tcBorders>
            <w:hideMark/>
          </w:tcPr>
          <w:p w14:paraId="038D5EE0" w14:textId="77777777" w:rsidR="00716C92" w:rsidRPr="0024785A" w:rsidRDefault="00716C92" w:rsidP="002C7A4E">
            <w:pPr>
              <w:rPr>
                <w:spacing w:val="-5"/>
                <w:sz w:val="24"/>
                <w:szCs w:val="24"/>
              </w:rPr>
            </w:pPr>
            <w:r w:rsidRPr="0024785A">
              <w:rPr>
                <w:spacing w:val="-5"/>
                <w:sz w:val="24"/>
                <w:szCs w:val="24"/>
              </w:rPr>
              <w:t>Прирост денежной массы, %</w:t>
            </w:r>
          </w:p>
        </w:tc>
        <w:tc>
          <w:tcPr>
            <w:tcW w:w="559" w:type="pct"/>
            <w:tcBorders>
              <w:top w:val="single" w:sz="4" w:space="0" w:color="auto"/>
              <w:left w:val="nil"/>
              <w:bottom w:val="single" w:sz="4" w:space="0" w:color="auto"/>
              <w:right w:val="single" w:sz="4" w:space="0" w:color="auto"/>
            </w:tcBorders>
            <w:noWrap/>
          </w:tcPr>
          <w:p w14:paraId="617D684D" w14:textId="77777777" w:rsidR="00716C92" w:rsidRPr="0024785A" w:rsidRDefault="00716C92" w:rsidP="002C7A4E">
            <w:pPr>
              <w:rPr>
                <w:spacing w:val="-5"/>
                <w:sz w:val="24"/>
                <w:szCs w:val="24"/>
              </w:rPr>
            </w:pPr>
          </w:p>
        </w:tc>
        <w:tc>
          <w:tcPr>
            <w:tcW w:w="695" w:type="pct"/>
            <w:tcBorders>
              <w:top w:val="single" w:sz="4" w:space="0" w:color="auto"/>
              <w:left w:val="nil"/>
              <w:bottom w:val="single" w:sz="4" w:space="0" w:color="auto"/>
              <w:right w:val="single" w:sz="4" w:space="0" w:color="auto"/>
            </w:tcBorders>
            <w:noWrap/>
            <w:hideMark/>
          </w:tcPr>
          <w:p w14:paraId="23174344" w14:textId="77777777" w:rsidR="00716C92" w:rsidRPr="0024785A" w:rsidRDefault="00716C92" w:rsidP="002C7A4E">
            <w:pPr>
              <w:rPr>
                <w:spacing w:val="-5"/>
                <w:sz w:val="24"/>
                <w:szCs w:val="24"/>
              </w:rPr>
            </w:pPr>
            <w:r w:rsidRPr="0024785A">
              <w:rPr>
                <w:spacing w:val="-5"/>
                <w:sz w:val="24"/>
                <w:szCs w:val="24"/>
              </w:rPr>
              <w:t>39</w:t>
            </w:r>
          </w:p>
        </w:tc>
        <w:tc>
          <w:tcPr>
            <w:tcW w:w="628" w:type="pct"/>
            <w:tcBorders>
              <w:top w:val="single" w:sz="4" w:space="0" w:color="auto"/>
              <w:left w:val="nil"/>
              <w:bottom w:val="single" w:sz="4" w:space="0" w:color="auto"/>
              <w:right w:val="single" w:sz="4" w:space="0" w:color="auto"/>
            </w:tcBorders>
          </w:tcPr>
          <w:p w14:paraId="4E7C53C1" w14:textId="77777777" w:rsidR="00716C92" w:rsidRPr="0024785A" w:rsidRDefault="00716C92" w:rsidP="002C7A4E">
            <w:pPr>
              <w:rPr>
                <w:spacing w:val="-5"/>
                <w:sz w:val="24"/>
                <w:szCs w:val="24"/>
              </w:rPr>
            </w:pPr>
          </w:p>
        </w:tc>
        <w:tc>
          <w:tcPr>
            <w:tcW w:w="627" w:type="pct"/>
            <w:tcBorders>
              <w:top w:val="single" w:sz="4" w:space="0" w:color="auto"/>
              <w:left w:val="nil"/>
              <w:bottom w:val="single" w:sz="4" w:space="0" w:color="auto"/>
              <w:right w:val="single" w:sz="4" w:space="0" w:color="auto"/>
            </w:tcBorders>
          </w:tcPr>
          <w:p w14:paraId="12A5FAF8" w14:textId="77777777" w:rsidR="00716C92" w:rsidRPr="0024785A" w:rsidRDefault="00716C92" w:rsidP="002C7A4E">
            <w:pPr>
              <w:rPr>
                <w:spacing w:val="-5"/>
                <w:sz w:val="24"/>
                <w:szCs w:val="24"/>
              </w:rPr>
            </w:pPr>
          </w:p>
        </w:tc>
        <w:tc>
          <w:tcPr>
            <w:tcW w:w="627" w:type="pct"/>
            <w:tcBorders>
              <w:top w:val="single" w:sz="4" w:space="0" w:color="auto"/>
              <w:left w:val="nil"/>
              <w:bottom w:val="single" w:sz="4" w:space="0" w:color="auto"/>
              <w:right w:val="single" w:sz="4" w:space="0" w:color="auto"/>
            </w:tcBorders>
          </w:tcPr>
          <w:p w14:paraId="0499A622" w14:textId="77777777" w:rsidR="00716C92" w:rsidRPr="0024785A" w:rsidRDefault="00716C92" w:rsidP="002C7A4E">
            <w:pPr>
              <w:rPr>
                <w:spacing w:val="-5"/>
                <w:sz w:val="24"/>
                <w:szCs w:val="24"/>
              </w:rPr>
            </w:pPr>
          </w:p>
        </w:tc>
      </w:tr>
      <w:tr w:rsidR="00716C92" w:rsidRPr="0024785A" w14:paraId="496C43A9" w14:textId="77777777" w:rsidTr="002C7A4E">
        <w:trPr>
          <w:trHeight w:val="255"/>
        </w:trPr>
        <w:tc>
          <w:tcPr>
            <w:tcW w:w="1864" w:type="pct"/>
            <w:tcBorders>
              <w:top w:val="single" w:sz="4" w:space="0" w:color="auto"/>
              <w:left w:val="single" w:sz="4" w:space="0" w:color="auto"/>
              <w:bottom w:val="single" w:sz="4" w:space="0" w:color="auto"/>
              <w:right w:val="single" w:sz="4" w:space="0" w:color="auto"/>
            </w:tcBorders>
            <w:hideMark/>
          </w:tcPr>
          <w:p w14:paraId="7A641248" w14:textId="77777777" w:rsidR="00716C92" w:rsidRPr="0024785A" w:rsidRDefault="00716C92" w:rsidP="002C7A4E">
            <w:pPr>
              <w:rPr>
                <w:spacing w:val="-5"/>
                <w:sz w:val="24"/>
                <w:szCs w:val="24"/>
              </w:rPr>
            </w:pPr>
            <w:r w:rsidRPr="0024785A">
              <w:rPr>
                <w:spacing w:val="-5"/>
                <w:sz w:val="24"/>
                <w:szCs w:val="24"/>
              </w:rPr>
              <w:t>Денежная масса в обращении (М2), млрд руб.</w:t>
            </w:r>
          </w:p>
        </w:tc>
        <w:tc>
          <w:tcPr>
            <w:tcW w:w="559" w:type="pct"/>
            <w:tcBorders>
              <w:top w:val="single" w:sz="4" w:space="0" w:color="auto"/>
              <w:left w:val="nil"/>
              <w:bottom w:val="single" w:sz="4" w:space="0" w:color="auto"/>
              <w:right w:val="single" w:sz="4" w:space="0" w:color="auto"/>
            </w:tcBorders>
            <w:noWrap/>
          </w:tcPr>
          <w:p w14:paraId="6C1E3FE7" w14:textId="77777777" w:rsidR="00716C92" w:rsidRPr="0024785A" w:rsidRDefault="00716C92" w:rsidP="002C7A4E">
            <w:pPr>
              <w:rPr>
                <w:spacing w:val="-5"/>
                <w:sz w:val="24"/>
                <w:szCs w:val="24"/>
              </w:rPr>
            </w:pPr>
          </w:p>
        </w:tc>
        <w:tc>
          <w:tcPr>
            <w:tcW w:w="695" w:type="pct"/>
            <w:tcBorders>
              <w:top w:val="single" w:sz="4" w:space="0" w:color="auto"/>
              <w:left w:val="nil"/>
              <w:bottom w:val="single" w:sz="4" w:space="0" w:color="auto"/>
              <w:right w:val="single" w:sz="4" w:space="0" w:color="auto"/>
            </w:tcBorders>
            <w:noWrap/>
          </w:tcPr>
          <w:p w14:paraId="5F86628C" w14:textId="77777777" w:rsidR="00716C92" w:rsidRPr="0024785A" w:rsidRDefault="00716C92" w:rsidP="002C7A4E">
            <w:pPr>
              <w:rPr>
                <w:spacing w:val="-5"/>
                <w:sz w:val="24"/>
                <w:szCs w:val="24"/>
              </w:rPr>
            </w:pPr>
          </w:p>
        </w:tc>
        <w:tc>
          <w:tcPr>
            <w:tcW w:w="628" w:type="pct"/>
            <w:tcBorders>
              <w:top w:val="single" w:sz="4" w:space="0" w:color="auto"/>
              <w:left w:val="nil"/>
              <w:bottom w:val="single" w:sz="4" w:space="0" w:color="auto"/>
              <w:right w:val="single" w:sz="4" w:space="0" w:color="auto"/>
            </w:tcBorders>
          </w:tcPr>
          <w:p w14:paraId="417F88C6" w14:textId="77777777" w:rsidR="00716C92" w:rsidRPr="0024785A" w:rsidRDefault="00716C92" w:rsidP="002C7A4E">
            <w:pPr>
              <w:rPr>
                <w:spacing w:val="-5"/>
                <w:sz w:val="24"/>
                <w:szCs w:val="24"/>
              </w:rPr>
            </w:pPr>
          </w:p>
        </w:tc>
        <w:tc>
          <w:tcPr>
            <w:tcW w:w="627" w:type="pct"/>
            <w:tcBorders>
              <w:top w:val="single" w:sz="4" w:space="0" w:color="auto"/>
              <w:left w:val="nil"/>
              <w:bottom w:val="single" w:sz="4" w:space="0" w:color="auto"/>
              <w:right w:val="single" w:sz="4" w:space="0" w:color="auto"/>
            </w:tcBorders>
          </w:tcPr>
          <w:p w14:paraId="54AEEDB1" w14:textId="77777777" w:rsidR="00716C92" w:rsidRPr="0024785A" w:rsidRDefault="00716C92" w:rsidP="002C7A4E">
            <w:pPr>
              <w:rPr>
                <w:spacing w:val="-5"/>
                <w:sz w:val="24"/>
                <w:szCs w:val="24"/>
              </w:rPr>
            </w:pPr>
          </w:p>
        </w:tc>
        <w:tc>
          <w:tcPr>
            <w:tcW w:w="627" w:type="pct"/>
            <w:tcBorders>
              <w:top w:val="single" w:sz="4" w:space="0" w:color="auto"/>
              <w:left w:val="nil"/>
              <w:bottom w:val="single" w:sz="4" w:space="0" w:color="auto"/>
              <w:right w:val="single" w:sz="4" w:space="0" w:color="auto"/>
            </w:tcBorders>
          </w:tcPr>
          <w:p w14:paraId="55E1905E" w14:textId="77777777" w:rsidR="00716C92" w:rsidRPr="0024785A" w:rsidRDefault="00716C92" w:rsidP="002C7A4E">
            <w:pPr>
              <w:rPr>
                <w:spacing w:val="-5"/>
                <w:sz w:val="24"/>
                <w:szCs w:val="24"/>
              </w:rPr>
            </w:pPr>
          </w:p>
        </w:tc>
      </w:tr>
    </w:tbl>
    <w:p w14:paraId="596C783E" w14:textId="77777777" w:rsidR="00716C92" w:rsidRPr="008760D1" w:rsidRDefault="00716C92" w:rsidP="00716C92">
      <w:pPr>
        <w:widowControl/>
        <w:autoSpaceDE/>
        <w:autoSpaceDN/>
        <w:adjustRightInd/>
        <w:spacing w:after="160" w:line="360" w:lineRule="auto"/>
        <w:ind w:firstLine="709"/>
        <w:contextualSpacing/>
        <w:jc w:val="both"/>
        <w:rPr>
          <w:i/>
          <w:color w:val="000000" w:themeColor="text1"/>
          <w:spacing w:val="-5"/>
          <w:sz w:val="28"/>
          <w:szCs w:val="28"/>
        </w:rPr>
      </w:pPr>
      <w:r w:rsidRPr="008760D1">
        <w:rPr>
          <w:i/>
          <w:color w:val="000000" w:themeColor="text1"/>
          <w:spacing w:val="-5"/>
          <w:sz w:val="28"/>
          <w:szCs w:val="28"/>
        </w:rPr>
        <w:t>Практико-ориентированное задание 6</w:t>
      </w:r>
    </w:p>
    <w:p w14:paraId="314DD829" w14:textId="77777777" w:rsidR="00716C92" w:rsidRPr="008760D1" w:rsidRDefault="00716C92" w:rsidP="00716C92">
      <w:pPr>
        <w:widowControl/>
        <w:autoSpaceDE/>
        <w:autoSpaceDN/>
        <w:adjustRightInd/>
        <w:spacing w:after="160" w:line="360" w:lineRule="auto"/>
        <w:ind w:firstLine="709"/>
        <w:contextualSpacing/>
        <w:jc w:val="both"/>
        <w:rPr>
          <w:color w:val="000000" w:themeColor="text1"/>
          <w:sz w:val="28"/>
          <w:szCs w:val="28"/>
        </w:rPr>
      </w:pPr>
      <w:r w:rsidRPr="008760D1">
        <w:rPr>
          <w:color w:val="000000" w:themeColor="text1"/>
          <w:sz w:val="28"/>
          <w:szCs w:val="28"/>
        </w:rPr>
        <w:t>Проанализировать структуру долгового портфеля Свердловской области за 2019 год, используя материалы сайта Минфина России. Сформулировать выводы относительно вероятности наступления долгового кризиса субъекта Российской Федерации.</w:t>
      </w:r>
    </w:p>
    <w:p w14:paraId="126A7D7B" w14:textId="77777777" w:rsidR="00716C92" w:rsidRPr="008760D1" w:rsidRDefault="00716C92" w:rsidP="00716C92">
      <w:pPr>
        <w:widowControl/>
        <w:autoSpaceDE/>
        <w:autoSpaceDN/>
        <w:adjustRightInd/>
        <w:spacing w:after="160" w:line="360" w:lineRule="auto"/>
        <w:ind w:firstLine="709"/>
        <w:contextualSpacing/>
        <w:jc w:val="both"/>
        <w:rPr>
          <w:i/>
          <w:color w:val="000000" w:themeColor="text1"/>
          <w:spacing w:val="-5"/>
          <w:sz w:val="28"/>
          <w:szCs w:val="28"/>
        </w:rPr>
      </w:pPr>
      <w:r w:rsidRPr="008760D1">
        <w:rPr>
          <w:i/>
          <w:color w:val="000000" w:themeColor="text1"/>
          <w:spacing w:val="-5"/>
          <w:sz w:val="28"/>
          <w:szCs w:val="28"/>
        </w:rPr>
        <w:t>Практико-ориентированное задание 7</w:t>
      </w:r>
    </w:p>
    <w:p w14:paraId="1A5C9055" w14:textId="77777777" w:rsidR="00716C92" w:rsidRPr="008760D1" w:rsidRDefault="00716C92" w:rsidP="00716C92">
      <w:pPr>
        <w:widowControl/>
        <w:autoSpaceDE/>
        <w:autoSpaceDN/>
        <w:adjustRightInd/>
        <w:spacing w:after="160" w:line="360" w:lineRule="auto"/>
        <w:ind w:firstLine="709"/>
        <w:contextualSpacing/>
        <w:jc w:val="both"/>
        <w:rPr>
          <w:color w:val="000000" w:themeColor="text1"/>
          <w:sz w:val="28"/>
          <w:szCs w:val="28"/>
        </w:rPr>
      </w:pPr>
      <w:r w:rsidRPr="008760D1">
        <w:rPr>
          <w:color w:val="000000" w:themeColor="text1"/>
          <w:sz w:val="28"/>
          <w:szCs w:val="28"/>
        </w:rPr>
        <w:t>Используя данные информационной системы «Электронный бюджет» и закона о бюджете на 2020 год и на плановый период 2021 и 2022 годов, рассчитать долю расходов на фундаментальные исследования в общей величине расходов федерального бюджета.</w:t>
      </w:r>
    </w:p>
    <w:p w14:paraId="6C19CCA4" w14:textId="77777777" w:rsidR="00716C92" w:rsidRPr="008760D1" w:rsidRDefault="00716C92" w:rsidP="00716C92">
      <w:pPr>
        <w:widowControl/>
        <w:autoSpaceDE/>
        <w:autoSpaceDN/>
        <w:adjustRightInd/>
        <w:spacing w:after="160" w:line="360" w:lineRule="auto"/>
        <w:ind w:firstLine="709"/>
        <w:contextualSpacing/>
        <w:jc w:val="both"/>
        <w:rPr>
          <w:i/>
          <w:color w:val="000000" w:themeColor="text1"/>
          <w:spacing w:val="-5"/>
          <w:sz w:val="28"/>
          <w:szCs w:val="28"/>
        </w:rPr>
      </w:pPr>
      <w:r w:rsidRPr="008760D1">
        <w:rPr>
          <w:i/>
          <w:color w:val="000000" w:themeColor="text1"/>
          <w:spacing w:val="-5"/>
          <w:sz w:val="28"/>
          <w:szCs w:val="28"/>
        </w:rPr>
        <w:t>Практико-ориентированное задание 8</w:t>
      </w:r>
    </w:p>
    <w:p w14:paraId="34CC9F86" w14:textId="7E79EDC3" w:rsidR="00716C92" w:rsidRPr="008760D1" w:rsidRDefault="00716C92" w:rsidP="00716C92">
      <w:pPr>
        <w:widowControl/>
        <w:autoSpaceDE/>
        <w:autoSpaceDN/>
        <w:adjustRightInd/>
        <w:spacing w:after="160" w:line="360" w:lineRule="auto"/>
        <w:ind w:firstLine="709"/>
        <w:contextualSpacing/>
        <w:jc w:val="both"/>
        <w:rPr>
          <w:i/>
          <w:color w:val="000000" w:themeColor="text1"/>
          <w:spacing w:val="-5"/>
          <w:sz w:val="28"/>
          <w:szCs w:val="28"/>
        </w:rPr>
      </w:pPr>
      <w:r w:rsidRPr="008760D1">
        <w:rPr>
          <w:color w:val="000000" w:themeColor="text1"/>
          <w:sz w:val="28"/>
          <w:szCs w:val="28"/>
        </w:rPr>
        <w:t>На основе данных об исполнении ПФХД рассчитать величину отклонения доходов (план – факт), поступивших в учреждение в 202</w:t>
      </w:r>
      <w:r w:rsidR="005F3CC8">
        <w:rPr>
          <w:color w:val="000000" w:themeColor="text1"/>
          <w:sz w:val="28"/>
          <w:szCs w:val="28"/>
        </w:rPr>
        <w:t>1</w:t>
      </w:r>
      <w:r w:rsidRPr="008760D1">
        <w:rPr>
          <w:color w:val="000000" w:themeColor="text1"/>
          <w:sz w:val="28"/>
          <w:szCs w:val="28"/>
        </w:rPr>
        <w:t xml:space="preserve"> году.</w:t>
      </w:r>
    </w:p>
    <w:p w14:paraId="2910998B" w14:textId="77777777" w:rsidR="00716C92" w:rsidRPr="008760D1" w:rsidRDefault="00716C92" w:rsidP="00716C92">
      <w:pPr>
        <w:widowControl/>
        <w:autoSpaceDE/>
        <w:autoSpaceDN/>
        <w:adjustRightInd/>
        <w:spacing w:after="160" w:line="360" w:lineRule="auto"/>
        <w:ind w:firstLine="709"/>
        <w:contextualSpacing/>
        <w:jc w:val="both"/>
        <w:rPr>
          <w:i/>
          <w:spacing w:val="-5"/>
          <w:sz w:val="28"/>
          <w:szCs w:val="28"/>
        </w:rPr>
      </w:pPr>
    </w:p>
    <w:p w14:paraId="0FF313EF" w14:textId="77777777" w:rsidR="00E3499B" w:rsidRPr="009921A6" w:rsidRDefault="005174B9" w:rsidP="003D3F67">
      <w:pPr>
        <w:spacing w:line="360" w:lineRule="auto"/>
        <w:contextualSpacing/>
        <w:rPr>
          <w:rFonts w:eastAsia="Calibri"/>
          <w:b/>
          <w:sz w:val="28"/>
          <w:szCs w:val="28"/>
          <w:lang w:eastAsia="ar-SA"/>
        </w:rPr>
      </w:pPr>
      <w:r w:rsidRPr="005174B9">
        <w:rPr>
          <w:b/>
          <w:color w:val="000000" w:themeColor="text1"/>
          <w:spacing w:val="-5"/>
          <w:sz w:val="28"/>
          <w:szCs w:val="28"/>
        </w:rPr>
        <w:t xml:space="preserve">Примерные </w:t>
      </w:r>
      <w:r>
        <w:rPr>
          <w:rFonts w:eastAsia="Calibri"/>
          <w:b/>
          <w:sz w:val="28"/>
          <w:szCs w:val="28"/>
          <w:lang w:eastAsia="ar-SA"/>
        </w:rPr>
        <w:t>в</w:t>
      </w:r>
      <w:r w:rsidR="00E3499B" w:rsidRPr="009921A6">
        <w:rPr>
          <w:rFonts w:eastAsia="Calibri"/>
          <w:b/>
          <w:sz w:val="28"/>
          <w:szCs w:val="28"/>
          <w:lang w:eastAsia="ar-SA"/>
        </w:rPr>
        <w:t>опросы для подготовки к экзамену</w:t>
      </w:r>
    </w:p>
    <w:p w14:paraId="67974AB9" w14:textId="77777777" w:rsidR="00F874CB" w:rsidRPr="009921A6" w:rsidRDefault="00E3499B" w:rsidP="00F874CB">
      <w:pPr>
        <w:spacing w:line="360" w:lineRule="auto"/>
        <w:ind w:left="360" w:right="-1"/>
        <w:jc w:val="both"/>
        <w:rPr>
          <w:sz w:val="28"/>
          <w:szCs w:val="28"/>
        </w:rPr>
      </w:pPr>
      <w:r w:rsidRPr="009921A6">
        <w:rPr>
          <w:bCs/>
          <w:sz w:val="28"/>
          <w:szCs w:val="28"/>
        </w:rPr>
        <w:t xml:space="preserve">1. </w:t>
      </w:r>
      <w:r w:rsidR="00F874CB" w:rsidRPr="009921A6">
        <w:rPr>
          <w:bCs/>
          <w:sz w:val="28"/>
          <w:szCs w:val="28"/>
        </w:rPr>
        <w:t>Необходимость и предпосылки</w:t>
      </w:r>
      <w:r w:rsidR="00F874CB" w:rsidRPr="009921A6">
        <w:rPr>
          <w:sz w:val="28"/>
          <w:szCs w:val="28"/>
        </w:rPr>
        <w:t xml:space="preserve"> возникновения и применения </w:t>
      </w:r>
      <w:r w:rsidR="00F874CB" w:rsidRPr="009921A6">
        <w:rPr>
          <w:bCs/>
          <w:sz w:val="28"/>
          <w:szCs w:val="28"/>
        </w:rPr>
        <w:t>денег.</w:t>
      </w:r>
    </w:p>
    <w:p w14:paraId="321A9A70" w14:textId="77777777" w:rsidR="00F874CB" w:rsidRPr="009921A6" w:rsidRDefault="00F874CB" w:rsidP="00930EB5">
      <w:pPr>
        <w:widowControl/>
        <w:numPr>
          <w:ilvl w:val="0"/>
          <w:numId w:val="12"/>
        </w:numPr>
        <w:autoSpaceDE/>
        <w:autoSpaceDN/>
        <w:adjustRightInd/>
        <w:spacing w:line="360" w:lineRule="auto"/>
        <w:ind w:right="-1"/>
        <w:jc w:val="both"/>
        <w:rPr>
          <w:sz w:val="28"/>
          <w:szCs w:val="28"/>
        </w:rPr>
      </w:pPr>
      <w:r w:rsidRPr="009921A6">
        <w:rPr>
          <w:bCs/>
          <w:sz w:val="28"/>
          <w:szCs w:val="28"/>
        </w:rPr>
        <w:t>С</w:t>
      </w:r>
      <w:r w:rsidRPr="009921A6">
        <w:rPr>
          <w:sz w:val="28"/>
          <w:szCs w:val="28"/>
        </w:rPr>
        <w:t xml:space="preserve">ущность денег как экономической категории. </w:t>
      </w:r>
    </w:p>
    <w:p w14:paraId="41A37E7F" w14:textId="77777777" w:rsidR="00F874CB" w:rsidRPr="009921A6" w:rsidRDefault="00F874CB" w:rsidP="00930EB5">
      <w:pPr>
        <w:widowControl/>
        <w:numPr>
          <w:ilvl w:val="0"/>
          <w:numId w:val="12"/>
        </w:numPr>
        <w:autoSpaceDE/>
        <w:autoSpaceDN/>
        <w:adjustRightInd/>
        <w:spacing w:line="360" w:lineRule="auto"/>
        <w:ind w:right="-1"/>
        <w:jc w:val="both"/>
        <w:rPr>
          <w:sz w:val="28"/>
          <w:szCs w:val="28"/>
        </w:rPr>
      </w:pPr>
      <w:r w:rsidRPr="009921A6">
        <w:rPr>
          <w:sz w:val="28"/>
          <w:szCs w:val="28"/>
        </w:rPr>
        <w:t>Функции современных денег.</w:t>
      </w:r>
    </w:p>
    <w:p w14:paraId="3838B6BD" w14:textId="77777777" w:rsidR="00F874CB" w:rsidRPr="009921A6" w:rsidRDefault="00F874CB" w:rsidP="00930EB5">
      <w:pPr>
        <w:widowControl/>
        <w:numPr>
          <w:ilvl w:val="0"/>
          <w:numId w:val="12"/>
        </w:numPr>
        <w:autoSpaceDE/>
        <w:autoSpaceDN/>
        <w:adjustRightInd/>
        <w:spacing w:line="360" w:lineRule="auto"/>
        <w:ind w:right="-1"/>
        <w:jc w:val="both"/>
        <w:rPr>
          <w:sz w:val="28"/>
          <w:szCs w:val="28"/>
        </w:rPr>
      </w:pPr>
      <w:r w:rsidRPr="009921A6">
        <w:rPr>
          <w:sz w:val="28"/>
          <w:szCs w:val="28"/>
        </w:rPr>
        <w:t>Понятие полноценных (действительных) денег, их виды и характеристика.</w:t>
      </w:r>
    </w:p>
    <w:p w14:paraId="72C73A03" w14:textId="77777777" w:rsidR="00F874CB" w:rsidRPr="009921A6" w:rsidRDefault="00F874CB" w:rsidP="00930EB5">
      <w:pPr>
        <w:widowControl/>
        <w:numPr>
          <w:ilvl w:val="0"/>
          <w:numId w:val="12"/>
        </w:numPr>
        <w:autoSpaceDE/>
        <w:autoSpaceDN/>
        <w:adjustRightInd/>
        <w:spacing w:line="360" w:lineRule="auto"/>
        <w:ind w:right="-1"/>
        <w:jc w:val="both"/>
        <w:rPr>
          <w:sz w:val="28"/>
          <w:szCs w:val="28"/>
        </w:rPr>
      </w:pPr>
      <w:r w:rsidRPr="009921A6">
        <w:rPr>
          <w:sz w:val="28"/>
          <w:szCs w:val="28"/>
        </w:rPr>
        <w:t>Деньги безналичного оборота (депозитные), их характеристика.</w:t>
      </w:r>
    </w:p>
    <w:p w14:paraId="60097E9F" w14:textId="77777777" w:rsidR="00F874CB" w:rsidRPr="009921A6" w:rsidRDefault="00F874CB" w:rsidP="00930EB5">
      <w:pPr>
        <w:widowControl/>
        <w:numPr>
          <w:ilvl w:val="0"/>
          <w:numId w:val="12"/>
        </w:numPr>
        <w:autoSpaceDE/>
        <w:autoSpaceDN/>
        <w:adjustRightInd/>
        <w:spacing w:line="360" w:lineRule="auto"/>
        <w:ind w:right="-1"/>
        <w:jc w:val="both"/>
        <w:rPr>
          <w:sz w:val="28"/>
          <w:szCs w:val="28"/>
        </w:rPr>
      </w:pPr>
      <w:r w:rsidRPr="009921A6">
        <w:rPr>
          <w:sz w:val="28"/>
          <w:szCs w:val="28"/>
        </w:rPr>
        <w:t>Понятие денежной массы, денежных агрегатов и денежной базы.</w:t>
      </w:r>
    </w:p>
    <w:p w14:paraId="674B8B93" w14:textId="77777777" w:rsidR="00F874CB" w:rsidRPr="009921A6" w:rsidRDefault="00F874CB" w:rsidP="00930EB5">
      <w:pPr>
        <w:widowControl/>
        <w:numPr>
          <w:ilvl w:val="0"/>
          <w:numId w:val="12"/>
        </w:numPr>
        <w:autoSpaceDE/>
        <w:autoSpaceDN/>
        <w:adjustRightInd/>
        <w:spacing w:line="360" w:lineRule="auto"/>
        <w:ind w:right="-1"/>
        <w:jc w:val="both"/>
        <w:rPr>
          <w:sz w:val="28"/>
          <w:szCs w:val="28"/>
        </w:rPr>
      </w:pPr>
      <w:r w:rsidRPr="009921A6">
        <w:rPr>
          <w:sz w:val="28"/>
          <w:szCs w:val="28"/>
        </w:rPr>
        <w:lastRenderedPageBreak/>
        <w:t xml:space="preserve"> Структура денежной массы в РФ.</w:t>
      </w:r>
    </w:p>
    <w:p w14:paraId="5836833B" w14:textId="77777777" w:rsidR="00F874CB" w:rsidRPr="009921A6" w:rsidRDefault="00F874CB" w:rsidP="00930EB5">
      <w:pPr>
        <w:widowControl/>
        <w:numPr>
          <w:ilvl w:val="0"/>
          <w:numId w:val="12"/>
        </w:numPr>
        <w:autoSpaceDE/>
        <w:autoSpaceDN/>
        <w:adjustRightInd/>
        <w:spacing w:line="360" w:lineRule="auto"/>
        <w:ind w:right="-1"/>
        <w:jc w:val="both"/>
        <w:rPr>
          <w:bCs/>
          <w:sz w:val="28"/>
          <w:szCs w:val="28"/>
        </w:rPr>
      </w:pPr>
      <w:r w:rsidRPr="009921A6">
        <w:rPr>
          <w:sz w:val="28"/>
          <w:szCs w:val="28"/>
        </w:rPr>
        <w:t xml:space="preserve"> </w:t>
      </w:r>
      <w:r w:rsidRPr="009921A6">
        <w:rPr>
          <w:bCs/>
          <w:sz w:val="28"/>
          <w:szCs w:val="28"/>
        </w:rPr>
        <w:t>Эмиссия</w:t>
      </w:r>
      <w:r w:rsidRPr="009921A6">
        <w:rPr>
          <w:sz w:val="28"/>
          <w:szCs w:val="28"/>
        </w:rPr>
        <w:t xml:space="preserve"> и выпуск денег в хозяйственный оборот, </w:t>
      </w:r>
      <w:r w:rsidRPr="009921A6">
        <w:rPr>
          <w:bCs/>
          <w:sz w:val="28"/>
          <w:szCs w:val="28"/>
        </w:rPr>
        <w:t>виды денежной эмиссии</w:t>
      </w:r>
      <w:r w:rsidRPr="009921A6">
        <w:rPr>
          <w:sz w:val="28"/>
          <w:szCs w:val="28"/>
        </w:rPr>
        <w:t xml:space="preserve">. </w:t>
      </w:r>
    </w:p>
    <w:p w14:paraId="3E555FCD" w14:textId="77777777" w:rsidR="00F874CB" w:rsidRPr="009921A6" w:rsidRDefault="00F874CB" w:rsidP="00930EB5">
      <w:pPr>
        <w:widowControl/>
        <w:numPr>
          <w:ilvl w:val="0"/>
          <w:numId w:val="12"/>
        </w:numPr>
        <w:autoSpaceDE/>
        <w:autoSpaceDN/>
        <w:adjustRightInd/>
        <w:spacing w:line="360" w:lineRule="auto"/>
        <w:ind w:right="-1"/>
        <w:jc w:val="both"/>
        <w:rPr>
          <w:sz w:val="28"/>
          <w:szCs w:val="28"/>
        </w:rPr>
      </w:pPr>
      <w:r w:rsidRPr="009921A6">
        <w:rPr>
          <w:sz w:val="28"/>
          <w:szCs w:val="28"/>
        </w:rPr>
        <w:t xml:space="preserve"> Безналичная эмиссия. Сущность и механизм банковского мультипликатора.</w:t>
      </w:r>
    </w:p>
    <w:p w14:paraId="6C490E7E" w14:textId="77777777" w:rsidR="00F874CB" w:rsidRPr="009921A6" w:rsidRDefault="00F874CB" w:rsidP="00930EB5">
      <w:pPr>
        <w:widowControl/>
        <w:numPr>
          <w:ilvl w:val="0"/>
          <w:numId w:val="12"/>
        </w:numPr>
        <w:autoSpaceDE/>
        <w:autoSpaceDN/>
        <w:adjustRightInd/>
        <w:spacing w:line="360" w:lineRule="auto"/>
        <w:ind w:right="-1"/>
        <w:jc w:val="both"/>
        <w:rPr>
          <w:sz w:val="28"/>
          <w:szCs w:val="28"/>
        </w:rPr>
      </w:pPr>
      <w:r w:rsidRPr="009921A6">
        <w:rPr>
          <w:sz w:val="28"/>
          <w:szCs w:val="28"/>
        </w:rPr>
        <w:t xml:space="preserve"> Налично-денежная эмиссия: организация, принципы.</w:t>
      </w:r>
    </w:p>
    <w:p w14:paraId="49BDDB81" w14:textId="77777777" w:rsidR="00F874CB" w:rsidRPr="009921A6" w:rsidRDefault="00F874CB" w:rsidP="00930EB5">
      <w:pPr>
        <w:widowControl/>
        <w:numPr>
          <w:ilvl w:val="0"/>
          <w:numId w:val="12"/>
        </w:numPr>
        <w:autoSpaceDE/>
        <w:autoSpaceDN/>
        <w:adjustRightInd/>
        <w:spacing w:line="360" w:lineRule="auto"/>
        <w:ind w:right="-1"/>
        <w:jc w:val="both"/>
        <w:rPr>
          <w:sz w:val="28"/>
          <w:szCs w:val="28"/>
        </w:rPr>
      </w:pPr>
      <w:r w:rsidRPr="009921A6">
        <w:rPr>
          <w:sz w:val="28"/>
          <w:szCs w:val="28"/>
        </w:rPr>
        <w:t xml:space="preserve"> Денежный рынок: спрос и предложение денег.</w:t>
      </w:r>
    </w:p>
    <w:p w14:paraId="139AB4B7" w14:textId="77777777" w:rsidR="00F874CB" w:rsidRPr="009921A6" w:rsidRDefault="00F874CB" w:rsidP="00930EB5">
      <w:pPr>
        <w:widowControl/>
        <w:numPr>
          <w:ilvl w:val="0"/>
          <w:numId w:val="12"/>
        </w:numPr>
        <w:autoSpaceDE/>
        <w:autoSpaceDN/>
        <w:adjustRightInd/>
        <w:spacing w:line="360" w:lineRule="auto"/>
        <w:ind w:right="-1"/>
        <w:jc w:val="both"/>
        <w:rPr>
          <w:sz w:val="28"/>
          <w:szCs w:val="28"/>
        </w:rPr>
      </w:pPr>
      <w:r w:rsidRPr="009921A6">
        <w:rPr>
          <w:bCs/>
          <w:sz w:val="28"/>
          <w:szCs w:val="28"/>
        </w:rPr>
        <w:t xml:space="preserve"> Денежный оборот</w:t>
      </w:r>
      <w:r w:rsidRPr="009921A6">
        <w:rPr>
          <w:sz w:val="28"/>
          <w:szCs w:val="28"/>
        </w:rPr>
        <w:t xml:space="preserve">, его содержание и структура. </w:t>
      </w:r>
    </w:p>
    <w:p w14:paraId="31138395" w14:textId="77777777" w:rsidR="00F874CB" w:rsidRPr="009921A6" w:rsidRDefault="00F874CB" w:rsidP="00930EB5">
      <w:pPr>
        <w:widowControl/>
        <w:numPr>
          <w:ilvl w:val="0"/>
          <w:numId w:val="12"/>
        </w:numPr>
        <w:autoSpaceDE/>
        <w:autoSpaceDN/>
        <w:adjustRightInd/>
        <w:spacing w:line="360" w:lineRule="auto"/>
        <w:ind w:right="-1"/>
        <w:jc w:val="both"/>
        <w:rPr>
          <w:sz w:val="28"/>
          <w:szCs w:val="28"/>
        </w:rPr>
      </w:pPr>
      <w:r w:rsidRPr="009921A6">
        <w:rPr>
          <w:rFonts w:eastAsia="Calibri"/>
          <w:spacing w:val="-6"/>
          <w:sz w:val="28"/>
          <w:szCs w:val="28"/>
          <w:lang w:eastAsia="ar-SA"/>
        </w:rPr>
        <w:t xml:space="preserve"> Формы перевода денежных средств (</w:t>
      </w:r>
      <w:r w:rsidRPr="009921A6">
        <w:rPr>
          <w:sz w:val="28"/>
          <w:szCs w:val="28"/>
        </w:rPr>
        <w:t>формы безналичных расчетов) в России и их особенности.</w:t>
      </w:r>
    </w:p>
    <w:p w14:paraId="54ABC052" w14:textId="77777777" w:rsidR="00F874CB" w:rsidRPr="009921A6" w:rsidRDefault="00F874CB" w:rsidP="00930EB5">
      <w:pPr>
        <w:widowControl/>
        <w:numPr>
          <w:ilvl w:val="0"/>
          <w:numId w:val="12"/>
        </w:numPr>
        <w:autoSpaceDE/>
        <w:autoSpaceDN/>
        <w:adjustRightInd/>
        <w:spacing w:line="360" w:lineRule="auto"/>
        <w:ind w:right="-1"/>
        <w:jc w:val="both"/>
        <w:rPr>
          <w:sz w:val="28"/>
          <w:szCs w:val="28"/>
        </w:rPr>
      </w:pPr>
      <w:r w:rsidRPr="009921A6">
        <w:rPr>
          <w:bCs/>
          <w:sz w:val="28"/>
          <w:szCs w:val="28"/>
        </w:rPr>
        <w:t xml:space="preserve"> Межбанковские расчеты</w:t>
      </w:r>
      <w:r w:rsidRPr="009921A6">
        <w:rPr>
          <w:sz w:val="28"/>
          <w:szCs w:val="28"/>
        </w:rPr>
        <w:t>, особенности их проведения.</w:t>
      </w:r>
    </w:p>
    <w:p w14:paraId="5BFDF7C8" w14:textId="77777777" w:rsidR="00F874CB" w:rsidRPr="009921A6" w:rsidRDefault="00F874CB" w:rsidP="00930EB5">
      <w:pPr>
        <w:widowControl/>
        <w:numPr>
          <w:ilvl w:val="0"/>
          <w:numId w:val="12"/>
        </w:numPr>
        <w:autoSpaceDE/>
        <w:autoSpaceDN/>
        <w:adjustRightInd/>
        <w:spacing w:line="360" w:lineRule="auto"/>
        <w:ind w:right="-1"/>
        <w:jc w:val="both"/>
        <w:rPr>
          <w:sz w:val="28"/>
          <w:szCs w:val="28"/>
        </w:rPr>
      </w:pPr>
      <w:r w:rsidRPr="009921A6">
        <w:rPr>
          <w:sz w:val="28"/>
          <w:szCs w:val="28"/>
        </w:rPr>
        <w:t xml:space="preserve"> Принципы организации</w:t>
      </w:r>
      <w:r w:rsidRPr="009921A6">
        <w:rPr>
          <w:bCs/>
          <w:sz w:val="28"/>
          <w:szCs w:val="28"/>
        </w:rPr>
        <w:t xml:space="preserve"> налично-</w:t>
      </w:r>
      <w:r w:rsidRPr="009921A6">
        <w:rPr>
          <w:sz w:val="28"/>
          <w:szCs w:val="28"/>
        </w:rPr>
        <w:t xml:space="preserve">денежного оборота. </w:t>
      </w:r>
    </w:p>
    <w:p w14:paraId="3917A65F" w14:textId="77777777" w:rsidR="00F874CB" w:rsidRPr="009921A6" w:rsidRDefault="00F874CB" w:rsidP="00930EB5">
      <w:pPr>
        <w:widowControl/>
        <w:numPr>
          <w:ilvl w:val="0"/>
          <w:numId w:val="12"/>
        </w:numPr>
        <w:autoSpaceDE/>
        <w:autoSpaceDN/>
        <w:adjustRightInd/>
        <w:spacing w:line="360" w:lineRule="auto"/>
        <w:ind w:right="-1"/>
        <w:jc w:val="both"/>
        <w:rPr>
          <w:sz w:val="28"/>
          <w:szCs w:val="28"/>
        </w:rPr>
      </w:pPr>
      <w:r w:rsidRPr="009921A6">
        <w:rPr>
          <w:sz w:val="28"/>
          <w:szCs w:val="28"/>
        </w:rPr>
        <w:t xml:space="preserve"> Понятие </w:t>
      </w:r>
      <w:r w:rsidRPr="009921A6">
        <w:rPr>
          <w:bCs/>
          <w:sz w:val="28"/>
          <w:szCs w:val="28"/>
        </w:rPr>
        <w:t>денежной системы</w:t>
      </w:r>
      <w:r w:rsidRPr="009921A6">
        <w:rPr>
          <w:sz w:val="28"/>
          <w:szCs w:val="28"/>
        </w:rPr>
        <w:t xml:space="preserve">, ее типы и виды. </w:t>
      </w:r>
    </w:p>
    <w:p w14:paraId="5B5667DF" w14:textId="77777777" w:rsidR="00F874CB" w:rsidRPr="009921A6" w:rsidRDefault="00F874CB" w:rsidP="00930EB5">
      <w:pPr>
        <w:widowControl/>
        <w:numPr>
          <w:ilvl w:val="0"/>
          <w:numId w:val="12"/>
        </w:numPr>
        <w:autoSpaceDE/>
        <w:autoSpaceDN/>
        <w:adjustRightInd/>
        <w:spacing w:line="360" w:lineRule="auto"/>
        <w:ind w:right="-1"/>
        <w:jc w:val="both"/>
        <w:rPr>
          <w:sz w:val="28"/>
          <w:szCs w:val="28"/>
        </w:rPr>
      </w:pPr>
      <w:r w:rsidRPr="009921A6">
        <w:rPr>
          <w:sz w:val="28"/>
          <w:szCs w:val="28"/>
        </w:rPr>
        <w:t xml:space="preserve"> Характеристика современных денежных систем.</w:t>
      </w:r>
    </w:p>
    <w:p w14:paraId="1CDBBC4B" w14:textId="77777777" w:rsidR="00F874CB" w:rsidRPr="009921A6" w:rsidRDefault="00F874CB" w:rsidP="00930EB5">
      <w:pPr>
        <w:widowControl/>
        <w:numPr>
          <w:ilvl w:val="0"/>
          <w:numId w:val="12"/>
        </w:numPr>
        <w:autoSpaceDE/>
        <w:autoSpaceDN/>
        <w:adjustRightInd/>
        <w:spacing w:line="360" w:lineRule="auto"/>
        <w:ind w:right="-1"/>
        <w:jc w:val="both"/>
        <w:rPr>
          <w:sz w:val="28"/>
          <w:szCs w:val="28"/>
        </w:rPr>
      </w:pPr>
      <w:r w:rsidRPr="009921A6">
        <w:rPr>
          <w:sz w:val="28"/>
          <w:szCs w:val="28"/>
        </w:rPr>
        <w:t xml:space="preserve"> Методы </w:t>
      </w:r>
      <w:r w:rsidRPr="009921A6">
        <w:rPr>
          <w:bCs/>
          <w:sz w:val="28"/>
          <w:szCs w:val="28"/>
        </w:rPr>
        <w:t>оздоровления денежных систем, условия успешного проведения реформ.</w:t>
      </w:r>
      <w:r w:rsidRPr="009921A6">
        <w:rPr>
          <w:sz w:val="28"/>
          <w:szCs w:val="28"/>
        </w:rPr>
        <w:t xml:space="preserve"> </w:t>
      </w:r>
    </w:p>
    <w:p w14:paraId="34D33A66" w14:textId="77777777" w:rsidR="00F874CB" w:rsidRPr="009921A6" w:rsidRDefault="00F874CB" w:rsidP="00930EB5">
      <w:pPr>
        <w:widowControl/>
        <w:numPr>
          <w:ilvl w:val="0"/>
          <w:numId w:val="12"/>
        </w:numPr>
        <w:autoSpaceDE/>
        <w:autoSpaceDN/>
        <w:adjustRightInd/>
        <w:spacing w:line="360" w:lineRule="auto"/>
        <w:ind w:right="-1"/>
        <w:jc w:val="both"/>
        <w:rPr>
          <w:sz w:val="28"/>
          <w:szCs w:val="28"/>
        </w:rPr>
      </w:pPr>
      <w:r w:rsidRPr="009921A6">
        <w:rPr>
          <w:bCs/>
          <w:sz w:val="28"/>
          <w:szCs w:val="28"/>
        </w:rPr>
        <w:t xml:space="preserve"> </w:t>
      </w:r>
      <w:r w:rsidRPr="009921A6">
        <w:rPr>
          <w:sz w:val="28"/>
          <w:szCs w:val="28"/>
        </w:rPr>
        <w:t>Определение уровня монетизации экономики, его влияние на макроэкономические показатели.</w:t>
      </w:r>
    </w:p>
    <w:p w14:paraId="26743AE4" w14:textId="77777777" w:rsidR="00F874CB" w:rsidRPr="009921A6" w:rsidRDefault="00F874CB" w:rsidP="00930EB5">
      <w:pPr>
        <w:widowControl/>
        <w:numPr>
          <w:ilvl w:val="0"/>
          <w:numId w:val="12"/>
        </w:numPr>
        <w:autoSpaceDE/>
        <w:autoSpaceDN/>
        <w:adjustRightInd/>
        <w:spacing w:line="360" w:lineRule="auto"/>
        <w:ind w:right="-1"/>
        <w:jc w:val="both"/>
        <w:rPr>
          <w:sz w:val="28"/>
          <w:szCs w:val="28"/>
        </w:rPr>
      </w:pPr>
      <w:r w:rsidRPr="009921A6">
        <w:rPr>
          <w:sz w:val="28"/>
          <w:szCs w:val="28"/>
        </w:rPr>
        <w:t xml:space="preserve"> Сущность и функции кредита.</w:t>
      </w:r>
    </w:p>
    <w:p w14:paraId="5403FC84" w14:textId="77777777" w:rsidR="00F874CB" w:rsidRPr="009921A6" w:rsidRDefault="00F874CB" w:rsidP="00930EB5">
      <w:pPr>
        <w:widowControl/>
        <w:numPr>
          <w:ilvl w:val="0"/>
          <w:numId w:val="12"/>
        </w:numPr>
        <w:autoSpaceDE/>
        <w:autoSpaceDN/>
        <w:adjustRightInd/>
        <w:spacing w:line="360" w:lineRule="auto"/>
        <w:ind w:right="-1"/>
        <w:jc w:val="both"/>
        <w:rPr>
          <w:sz w:val="28"/>
          <w:szCs w:val="28"/>
        </w:rPr>
      </w:pPr>
      <w:r w:rsidRPr="009921A6">
        <w:rPr>
          <w:sz w:val="28"/>
          <w:szCs w:val="28"/>
        </w:rPr>
        <w:t xml:space="preserve"> Принципы и законы кредита.</w:t>
      </w:r>
    </w:p>
    <w:p w14:paraId="37FB3CEE" w14:textId="77777777" w:rsidR="00F874CB" w:rsidRPr="009921A6" w:rsidRDefault="00F874CB" w:rsidP="00930EB5">
      <w:pPr>
        <w:widowControl/>
        <w:numPr>
          <w:ilvl w:val="0"/>
          <w:numId w:val="12"/>
        </w:numPr>
        <w:overflowPunct w:val="0"/>
        <w:spacing w:line="360" w:lineRule="auto"/>
        <w:ind w:right="-1"/>
        <w:textAlignment w:val="baseline"/>
        <w:rPr>
          <w:sz w:val="28"/>
          <w:szCs w:val="28"/>
        </w:rPr>
      </w:pPr>
      <w:r w:rsidRPr="009921A6">
        <w:rPr>
          <w:sz w:val="28"/>
          <w:szCs w:val="28"/>
        </w:rPr>
        <w:t xml:space="preserve"> Роль кредита в современной рыночной экономике.</w:t>
      </w:r>
    </w:p>
    <w:p w14:paraId="3C5D3C4B" w14:textId="77777777" w:rsidR="00F874CB" w:rsidRPr="009921A6" w:rsidRDefault="00F874CB" w:rsidP="00930EB5">
      <w:pPr>
        <w:widowControl/>
        <w:numPr>
          <w:ilvl w:val="0"/>
          <w:numId w:val="12"/>
        </w:numPr>
        <w:overflowPunct w:val="0"/>
        <w:spacing w:line="360" w:lineRule="auto"/>
        <w:ind w:right="-1"/>
        <w:textAlignment w:val="baseline"/>
        <w:rPr>
          <w:sz w:val="28"/>
          <w:szCs w:val="28"/>
        </w:rPr>
      </w:pPr>
      <w:r w:rsidRPr="009921A6">
        <w:rPr>
          <w:sz w:val="28"/>
          <w:szCs w:val="28"/>
        </w:rPr>
        <w:t xml:space="preserve"> Формы кредита и их характеристика</w:t>
      </w:r>
    </w:p>
    <w:p w14:paraId="5FDEEE2C" w14:textId="77777777" w:rsidR="00F874CB" w:rsidRPr="009921A6" w:rsidRDefault="00F874CB" w:rsidP="00930EB5">
      <w:pPr>
        <w:widowControl/>
        <w:numPr>
          <w:ilvl w:val="0"/>
          <w:numId w:val="12"/>
        </w:numPr>
        <w:overflowPunct w:val="0"/>
        <w:spacing w:line="360" w:lineRule="auto"/>
        <w:ind w:right="-1"/>
        <w:textAlignment w:val="baseline"/>
        <w:rPr>
          <w:sz w:val="28"/>
          <w:szCs w:val="28"/>
        </w:rPr>
      </w:pPr>
      <w:r w:rsidRPr="009921A6">
        <w:rPr>
          <w:sz w:val="28"/>
          <w:szCs w:val="28"/>
        </w:rPr>
        <w:t xml:space="preserve"> Виды кредита и их характеристика.</w:t>
      </w:r>
    </w:p>
    <w:p w14:paraId="06640187" w14:textId="77777777" w:rsidR="00F874CB" w:rsidRPr="009921A6" w:rsidRDefault="00F874CB" w:rsidP="00930EB5">
      <w:pPr>
        <w:widowControl/>
        <w:numPr>
          <w:ilvl w:val="0"/>
          <w:numId w:val="12"/>
        </w:numPr>
        <w:overflowPunct w:val="0"/>
        <w:spacing w:line="360" w:lineRule="auto"/>
        <w:ind w:right="-1"/>
        <w:textAlignment w:val="baseline"/>
        <w:rPr>
          <w:sz w:val="28"/>
          <w:szCs w:val="28"/>
        </w:rPr>
      </w:pPr>
      <w:r w:rsidRPr="009921A6">
        <w:rPr>
          <w:sz w:val="28"/>
          <w:szCs w:val="28"/>
        </w:rPr>
        <w:t>Роль потребительского кредита в развитии экономики.</w:t>
      </w:r>
    </w:p>
    <w:p w14:paraId="459B4EF7" w14:textId="77777777" w:rsidR="00F874CB" w:rsidRPr="009921A6" w:rsidRDefault="00F874CB" w:rsidP="00930EB5">
      <w:pPr>
        <w:widowControl/>
        <w:numPr>
          <w:ilvl w:val="0"/>
          <w:numId w:val="12"/>
        </w:numPr>
        <w:autoSpaceDE/>
        <w:autoSpaceDN/>
        <w:adjustRightInd/>
        <w:spacing w:line="360" w:lineRule="auto"/>
        <w:ind w:right="-1"/>
        <w:jc w:val="both"/>
        <w:rPr>
          <w:sz w:val="28"/>
          <w:szCs w:val="28"/>
        </w:rPr>
      </w:pPr>
      <w:r w:rsidRPr="009921A6">
        <w:rPr>
          <w:sz w:val="28"/>
          <w:szCs w:val="28"/>
        </w:rPr>
        <w:t xml:space="preserve"> Сущность и функции ссудного процента.</w:t>
      </w:r>
    </w:p>
    <w:p w14:paraId="72313909" w14:textId="77777777" w:rsidR="00F874CB" w:rsidRPr="009921A6" w:rsidRDefault="00F874CB" w:rsidP="00930EB5">
      <w:pPr>
        <w:widowControl/>
        <w:numPr>
          <w:ilvl w:val="0"/>
          <w:numId w:val="12"/>
        </w:numPr>
        <w:autoSpaceDE/>
        <w:autoSpaceDN/>
        <w:adjustRightInd/>
        <w:spacing w:line="360" w:lineRule="auto"/>
        <w:ind w:right="-1"/>
        <w:jc w:val="both"/>
        <w:rPr>
          <w:sz w:val="28"/>
          <w:szCs w:val="28"/>
        </w:rPr>
      </w:pPr>
      <w:r>
        <w:rPr>
          <w:sz w:val="28"/>
          <w:szCs w:val="28"/>
        </w:rPr>
        <w:t xml:space="preserve"> Понятие и элементы кредитной</w:t>
      </w:r>
      <w:r w:rsidRPr="009921A6">
        <w:rPr>
          <w:sz w:val="28"/>
          <w:szCs w:val="28"/>
        </w:rPr>
        <w:t xml:space="preserve"> системы.</w:t>
      </w:r>
    </w:p>
    <w:p w14:paraId="65661045" w14:textId="77777777" w:rsidR="00F874CB" w:rsidRPr="009921A6" w:rsidRDefault="00F874CB" w:rsidP="00930EB5">
      <w:pPr>
        <w:widowControl/>
        <w:numPr>
          <w:ilvl w:val="0"/>
          <w:numId w:val="12"/>
        </w:numPr>
        <w:autoSpaceDE/>
        <w:autoSpaceDN/>
        <w:adjustRightInd/>
        <w:spacing w:line="360" w:lineRule="auto"/>
        <w:ind w:right="-1"/>
        <w:jc w:val="both"/>
        <w:rPr>
          <w:sz w:val="28"/>
          <w:szCs w:val="28"/>
        </w:rPr>
      </w:pPr>
      <w:r w:rsidRPr="009921A6">
        <w:rPr>
          <w:sz w:val="28"/>
          <w:szCs w:val="28"/>
        </w:rPr>
        <w:t xml:space="preserve"> Понятие и элементы банковской системы.</w:t>
      </w:r>
    </w:p>
    <w:p w14:paraId="178B069A" w14:textId="77777777" w:rsidR="00F874CB" w:rsidRPr="009921A6" w:rsidRDefault="00F874CB" w:rsidP="00930EB5">
      <w:pPr>
        <w:widowControl/>
        <w:numPr>
          <w:ilvl w:val="0"/>
          <w:numId w:val="12"/>
        </w:numPr>
        <w:autoSpaceDE/>
        <w:autoSpaceDN/>
        <w:adjustRightInd/>
        <w:spacing w:line="360" w:lineRule="auto"/>
        <w:ind w:right="-1"/>
        <w:jc w:val="both"/>
        <w:rPr>
          <w:sz w:val="28"/>
          <w:szCs w:val="28"/>
        </w:rPr>
      </w:pPr>
      <w:r w:rsidRPr="009921A6">
        <w:rPr>
          <w:sz w:val="28"/>
          <w:szCs w:val="28"/>
        </w:rPr>
        <w:t xml:space="preserve"> Структура банковской системы современной России.</w:t>
      </w:r>
    </w:p>
    <w:p w14:paraId="4B890C20" w14:textId="77777777" w:rsidR="00F874CB" w:rsidRPr="009921A6" w:rsidRDefault="00F874CB" w:rsidP="00930EB5">
      <w:pPr>
        <w:widowControl/>
        <w:numPr>
          <w:ilvl w:val="0"/>
          <w:numId w:val="12"/>
        </w:numPr>
        <w:autoSpaceDE/>
        <w:autoSpaceDN/>
        <w:adjustRightInd/>
        <w:spacing w:line="360" w:lineRule="auto"/>
        <w:ind w:right="-1"/>
        <w:jc w:val="both"/>
        <w:rPr>
          <w:sz w:val="28"/>
          <w:szCs w:val="28"/>
        </w:rPr>
      </w:pPr>
      <w:r w:rsidRPr="009921A6">
        <w:rPr>
          <w:sz w:val="28"/>
          <w:szCs w:val="28"/>
        </w:rPr>
        <w:t xml:space="preserve"> Современные проблемы банковской системы России. </w:t>
      </w:r>
    </w:p>
    <w:p w14:paraId="63A2FAB8" w14:textId="77777777" w:rsidR="00F874CB" w:rsidRPr="009921A6" w:rsidRDefault="00F874CB" w:rsidP="00930EB5">
      <w:pPr>
        <w:widowControl/>
        <w:numPr>
          <w:ilvl w:val="0"/>
          <w:numId w:val="12"/>
        </w:numPr>
        <w:autoSpaceDE/>
        <w:autoSpaceDN/>
        <w:adjustRightInd/>
        <w:spacing w:line="360" w:lineRule="auto"/>
        <w:ind w:right="-1"/>
        <w:jc w:val="both"/>
        <w:rPr>
          <w:sz w:val="28"/>
          <w:szCs w:val="28"/>
        </w:rPr>
      </w:pPr>
      <w:r w:rsidRPr="009921A6">
        <w:rPr>
          <w:sz w:val="28"/>
          <w:szCs w:val="28"/>
        </w:rPr>
        <w:t xml:space="preserve"> Роль банковской системы в развитии реальной экономики.</w:t>
      </w:r>
    </w:p>
    <w:p w14:paraId="7E794F8A" w14:textId="77777777" w:rsidR="00F874CB" w:rsidRPr="009921A6" w:rsidRDefault="00F874CB" w:rsidP="00930EB5">
      <w:pPr>
        <w:widowControl/>
        <w:numPr>
          <w:ilvl w:val="0"/>
          <w:numId w:val="12"/>
        </w:numPr>
        <w:overflowPunct w:val="0"/>
        <w:spacing w:line="360" w:lineRule="auto"/>
        <w:ind w:right="-1"/>
        <w:textAlignment w:val="baseline"/>
        <w:rPr>
          <w:sz w:val="28"/>
          <w:szCs w:val="28"/>
        </w:rPr>
      </w:pPr>
      <w:r w:rsidRPr="009921A6">
        <w:rPr>
          <w:sz w:val="28"/>
          <w:szCs w:val="28"/>
        </w:rPr>
        <w:t xml:space="preserve"> Центральный банк: задачи, цели, функции. </w:t>
      </w:r>
    </w:p>
    <w:p w14:paraId="0EED5427" w14:textId="77777777" w:rsidR="00F874CB" w:rsidRPr="009921A6" w:rsidRDefault="00F874CB" w:rsidP="00930EB5">
      <w:pPr>
        <w:widowControl/>
        <w:numPr>
          <w:ilvl w:val="0"/>
          <w:numId w:val="12"/>
        </w:numPr>
        <w:overflowPunct w:val="0"/>
        <w:spacing w:line="360" w:lineRule="auto"/>
        <w:ind w:right="-1"/>
        <w:textAlignment w:val="baseline"/>
        <w:rPr>
          <w:sz w:val="28"/>
          <w:szCs w:val="28"/>
        </w:rPr>
      </w:pPr>
      <w:r w:rsidRPr="009921A6">
        <w:rPr>
          <w:sz w:val="28"/>
          <w:szCs w:val="28"/>
        </w:rPr>
        <w:lastRenderedPageBreak/>
        <w:t xml:space="preserve"> Механизм воздействия государственной денежно-кредитной политики на национальную экономику.</w:t>
      </w:r>
    </w:p>
    <w:p w14:paraId="41C208C0" w14:textId="77777777" w:rsidR="00F874CB" w:rsidRPr="009921A6" w:rsidRDefault="00F874CB" w:rsidP="00930EB5">
      <w:pPr>
        <w:widowControl/>
        <w:numPr>
          <w:ilvl w:val="0"/>
          <w:numId w:val="12"/>
        </w:numPr>
        <w:overflowPunct w:val="0"/>
        <w:spacing w:line="360" w:lineRule="auto"/>
        <w:ind w:right="-1"/>
        <w:textAlignment w:val="baseline"/>
        <w:rPr>
          <w:sz w:val="28"/>
          <w:szCs w:val="28"/>
        </w:rPr>
      </w:pPr>
      <w:r w:rsidRPr="009921A6">
        <w:rPr>
          <w:sz w:val="28"/>
          <w:szCs w:val="28"/>
        </w:rPr>
        <w:t>Понятие и виды коммерческих банков.</w:t>
      </w:r>
    </w:p>
    <w:p w14:paraId="4BD68A83" w14:textId="77777777" w:rsidR="00F874CB" w:rsidRPr="009921A6" w:rsidRDefault="00F874CB" w:rsidP="00930EB5">
      <w:pPr>
        <w:widowControl/>
        <w:numPr>
          <w:ilvl w:val="0"/>
          <w:numId w:val="12"/>
        </w:numPr>
        <w:overflowPunct w:val="0"/>
        <w:spacing w:line="360" w:lineRule="auto"/>
        <w:ind w:right="-1"/>
        <w:textAlignment w:val="baseline"/>
        <w:rPr>
          <w:sz w:val="28"/>
          <w:szCs w:val="28"/>
        </w:rPr>
      </w:pPr>
      <w:r w:rsidRPr="009921A6">
        <w:rPr>
          <w:sz w:val="28"/>
          <w:szCs w:val="28"/>
        </w:rPr>
        <w:t xml:space="preserve"> Современная инфраструктура кредитной системы России.</w:t>
      </w:r>
    </w:p>
    <w:p w14:paraId="008C987D" w14:textId="77777777" w:rsidR="00F874CB" w:rsidRDefault="00F874CB" w:rsidP="00930EB5">
      <w:pPr>
        <w:widowControl/>
        <w:numPr>
          <w:ilvl w:val="0"/>
          <w:numId w:val="12"/>
        </w:numPr>
        <w:autoSpaceDE/>
        <w:autoSpaceDN/>
        <w:adjustRightInd/>
        <w:spacing w:line="360" w:lineRule="auto"/>
        <w:ind w:right="-1"/>
        <w:jc w:val="both"/>
        <w:rPr>
          <w:sz w:val="28"/>
          <w:szCs w:val="28"/>
        </w:rPr>
      </w:pPr>
      <w:r w:rsidRPr="006F63C3">
        <w:rPr>
          <w:sz w:val="28"/>
          <w:szCs w:val="28"/>
        </w:rPr>
        <w:t>Понятие финансов, их специфические признаки, отличия от других</w:t>
      </w:r>
      <w:r w:rsidRPr="009921A6">
        <w:rPr>
          <w:sz w:val="28"/>
          <w:szCs w:val="28"/>
        </w:rPr>
        <w:t xml:space="preserve"> экономических категорий.</w:t>
      </w:r>
    </w:p>
    <w:p w14:paraId="2CC29F2B" w14:textId="77777777" w:rsidR="00F874CB" w:rsidRDefault="00F874CB" w:rsidP="00930EB5">
      <w:pPr>
        <w:widowControl/>
        <w:numPr>
          <w:ilvl w:val="0"/>
          <w:numId w:val="12"/>
        </w:numPr>
        <w:autoSpaceDE/>
        <w:autoSpaceDN/>
        <w:adjustRightInd/>
        <w:spacing w:line="360" w:lineRule="auto"/>
        <w:ind w:right="-1"/>
        <w:jc w:val="both"/>
        <w:rPr>
          <w:sz w:val="28"/>
          <w:szCs w:val="28"/>
        </w:rPr>
      </w:pPr>
      <w:r>
        <w:rPr>
          <w:sz w:val="28"/>
          <w:szCs w:val="28"/>
        </w:rPr>
        <w:t xml:space="preserve">Эволюция научных представлений о сущности финансов. </w:t>
      </w:r>
    </w:p>
    <w:p w14:paraId="41611175" w14:textId="77777777" w:rsidR="00F874CB" w:rsidRPr="009921A6" w:rsidRDefault="00F874CB" w:rsidP="00930EB5">
      <w:pPr>
        <w:widowControl/>
        <w:numPr>
          <w:ilvl w:val="0"/>
          <w:numId w:val="12"/>
        </w:numPr>
        <w:autoSpaceDE/>
        <w:autoSpaceDN/>
        <w:adjustRightInd/>
        <w:spacing w:line="360" w:lineRule="auto"/>
        <w:ind w:right="-1"/>
        <w:jc w:val="both"/>
        <w:rPr>
          <w:sz w:val="28"/>
          <w:szCs w:val="28"/>
        </w:rPr>
      </w:pPr>
      <w:r>
        <w:rPr>
          <w:sz w:val="28"/>
          <w:szCs w:val="28"/>
        </w:rPr>
        <w:t xml:space="preserve">Признаки финансов и их место в системе денежных отношений. </w:t>
      </w:r>
    </w:p>
    <w:p w14:paraId="43E79CDE" w14:textId="77777777" w:rsidR="00F874CB" w:rsidRDefault="00F874CB" w:rsidP="00930EB5">
      <w:pPr>
        <w:widowControl/>
        <w:numPr>
          <w:ilvl w:val="0"/>
          <w:numId w:val="12"/>
        </w:numPr>
        <w:autoSpaceDE/>
        <w:autoSpaceDN/>
        <w:adjustRightInd/>
        <w:spacing w:line="360" w:lineRule="auto"/>
        <w:ind w:right="-1"/>
        <w:jc w:val="both"/>
        <w:rPr>
          <w:sz w:val="28"/>
          <w:szCs w:val="28"/>
        </w:rPr>
      </w:pPr>
      <w:r w:rsidRPr="009921A6">
        <w:rPr>
          <w:sz w:val="28"/>
          <w:szCs w:val="28"/>
        </w:rPr>
        <w:t xml:space="preserve"> Финансовые ресурсы, их состав и структура</w:t>
      </w:r>
      <w:r>
        <w:rPr>
          <w:sz w:val="28"/>
          <w:szCs w:val="28"/>
        </w:rPr>
        <w:t>.</w:t>
      </w:r>
    </w:p>
    <w:p w14:paraId="2779CD43" w14:textId="77777777" w:rsidR="00F874CB" w:rsidRDefault="00F874CB" w:rsidP="00930EB5">
      <w:pPr>
        <w:widowControl/>
        <w:numPr>
          <w:ilvl w:val="0"/>
          <w:numId w:val="12"/>
        </w:numPr>
        <w:autoSpaceDE/>
        <w:autoSpaceDN/>
        <w:adjustRightInd/>
        <w:spacing w:line="360" w:lineRule="auto"/>
        <w:ind w:right="-1"/>
        <w:jc w:val="both"/>
        <w:rPr>
          <w:sz w:val="28"/>
          <w:szCs w:val="28"/>
        </w:rPr>
      </w:pPr>
      <w:r>
        <w:rPr>
          <w:sz w:val="28"/>
          <w:szCs w:val="28"/>
        </w:rPr>
        <w:t xml:space="preserve">Виды финансовых ресурсов экономических субъектов. </w:t>
      </w:r>
    </w:p>
    <w:p w14:paraId="06C44A4D" w14:textId="77777777" w:rsidR="00F874CB" w:rsidRDefault="00F874CB" w:rsidP="00930EB5">
      <w:pPr>
        <w:widowControl/>
        <w:numPr>
          <w:ilvl w:val="0"/>
          <w:numId w:val="12"/>
        </w:numPr>
        <w:autoSpaceDE/>
        <w:autoSpaceDN/>
        <w:adjustRightInd/>
        <w:spacing w:line="360" w:lineRule="auto"/>
        <w:ind w:right="-1"/>
        <w:jc w:val="both"/>
        <w:rPr>
          <w:sz w:val="28"/>
          <w:szCs w:val="28"/>
        </w:rPr>
      </w:pPr>
      <w:r>
        <w:rPr>
          <w:sz w:val="28"/>
          <w:szCs w:val="28"/>
        </w:rPr>
        <w:t>О</w:t>
      </w:r>
      <w:r w:rsidRPr="009921A6">
        <w:rPr>
          <w:sz w:val="28"/>
          <w:szCs w:val="28"/>
        </w:rPr>
        <w:t>сновные формы формирования и использования финансовых ресурсов.</w:t>
      </w:r>
    </w:p>
    <w:p w14:paraId="33631FF9" w14:textId="77777777" w:rsidR="00F874CB" w:rsidRPr="009921A6" w:rsidRDefault="00F874CB" w:rsidP="00930EB5">
      <w:pPr>
        <w:widowControl/>
        <w:numPr>
          <w:ilvl w:val="0"/>
          <w:numId w:val="12"/>
        </w:numPr>
        <w:autoSpaceDE/>
        <w:autoSpaceDN/>
        <w:adjustRightInd/>
        <w:spacing w:line="360" w:lineRule="auto"/>
        <w:ind w:right="-1"/>
        <w:jc w:val="both"/>
        <w:rPr>
          <w:sz w:val="28"/>
          <w:szCs w:val="28"/>
        </w:rPr>
      </w:pPr>
      <w:r>
        <w:rPr>
          <w:sz w:val="28"/>
          <w:szCs w:val="28"/>
        </w:rPr>
        <w:t>Формы финансирования и их отличительные признаки.</w:t>
      </w:r>
    </w:p>
    <w:p w14:paraId="7CCE6F8A" w14:textId="77777777" w:rsidR="00F874CB" w:rsidRDefault="00F874CB" w:rsidP="00930EB5">
      <w:pPr>
        <w:widowControl/>
        <w:numPr>
          <w:ilvl w:val="0"/>
          <w:numId w:val="12"/>
        </w:numPr>
        <w:autoSpaceDE/>
        <w:autoSpaceDN/>
        <w:adjustRightInd/>
        <w:spacing w:line="360" w:lineRule="auto"/>
        <w:ind w:right="-1"/>
        <w:jc w:val="both"/>
        <w:rPr>
          <w:sz w:val="28"/>
          <w:szCs w:val="28"/>
        </w:rPr>
      </w:pPr>
      <w:r w:rsidRPr="009921A6">
        <w:rPr>
          <w:sz w:val="28"/>
          <w:szCs w:val="28"/>
        </w:rPr>
        <w:t xml:space="preserve">Финансовая система, основные сферы и звенья финансовой системы Российской Федерации. </w:t>
      </w:r>
    </w:p>
    <w:p w14:paraId="169A0A67" w14:textId="77777777" w:rsidR="00F874CB" w:rsidRPr="009921A6" w:rsidRDefault="00F874CB" w:rsidP="00930EB5">
      <w:pPr>
        <w:widowControl/>
        <w:numPr>
          <w:ilvl w:val="0"/>
          <w:numId w:val="12"/>
        </w:numPr>
        <w:autoSpaceDE/>
        <w:autoSpaceDN/>
        <w:adjustRightInd/>
        <w:spacing w:line="360" w:lineRule="auto"/>
        <w:ind w:right="-1"/>
        <w:jc w:val="both"/>
        <w:rPr>
          <w:sz w:val="28"/>
          <w:szCs w:val="28"/>
        </w:rPr>
      </w:pPr>
      <w:r>
        <w:rPr>
          <w:sz w:val="28"/>
          <w:szCs w:val="28"/>
        </w:rPr>
        <w:t>Отличия типов финансовой системы и их характеристики.</w:t>
      </w:r>
    </w:p>
    <w:p w14:paraId="2E8DE244" w14:textId="77777777" w:rsidR="00F874CB" w:rsidRDefault="00F874CB" w:rsidP="00930EB5">
      <w:pPr>
        <w:widowControl/>
        <w:numPr>
          <w:ilvl w:val="0"/>
          <w:numId w:val="12"/>
        </w:numPr>
        <w:autoSpaceDE/>
        <w:autoSpaceDN/>
        <w:adjustRightInd/>
        <w:spacing w:line="360" w:lineRule="auto"/>
        <w:ind w:right="-1"/>
        <w:jc w:val="both"/>
        <w:rPr>
          <w:sz w:val="28"/>
          <w:szCs w:val="28"/>
        </w:rPr>
      </w:pPr>
      <w:r w:rsidRPr="009921A6">
        <w:rPr>
          <w:sz w:val="28"/>
          <w:szCs w:val="28"/>
        </w:rPr>
        <w:t xml:space="preserve"> Финансы коммерческих организаций, понятие и </w:t>
      </w:r>
      <w:r>
        <w:rPr>
          <w:sz w:val="28"/>
          <w:szCs w:val="28"/>
        </w:rPr>
        <w:t>особенности</w:t>
      </w:r>
      <w:r w:rsidRPr="009921A6">
        <w:rPr>
          <w:sz w:val="28"/>
          <w:szCs w:val="28"/>
        </w:rPr>
        <w:t xml:space="preserve"> организации.</w:t>
      </w:r>
    </w:p>
    <w:p w14:paraId="142E242C" w14:textId="77777777" w:rsidR="00F874CB" w:rsidRDefault="00F874CB" w:rsidP="00930EB5">
      <w:pPr>
        <w:widowControl/>
        <w:numPr>
          <w:ilvl w:val="0"/>
          <w:numId w:val="12"/>
        </w:numPr>
        <w:autoSpaceDE/>
        <w:autoSpaceDN/>
        <w:adjustRightInd/>
        <w:spacing w:line="360" w:lineRule="auto"/>
        <w:ind w:right="-1"/>
        <w:jc w:val="both"/>
        <w:rPr>
          <w:sz w:val="28"/>
          <w:szCs w:val="28"/>
        </w:rPr>
      </w:pPr>
      <w:r>
        <w:rPr>
          <w:sz w:val="28"/>
          <w:szCs w:val="28"/>
        </w:rPr>
        <w:t>Финансы корпоративных и унитарных организаций.</w:t>
      </w:r>
    </w:p>
    <w:p w14:paraId="492E5AD0" w14:textId="77777777" w:rsidR="00F874CB" w:rsidRPr="009921A6" w:rsidRDefault="00F874CB" w:rsidP="00930EB5">
      <w:pPr>
        <w:widowControl/>
        <w:numPr>
          <w:ilvl w:val="0"/>
          <w:numId w:val="12"/>
        </w:numPr>
        <w:autoSpaceDE/>
        <w:autoSpaceDN/>
        <w:adjustRightInd/>
        <w:spacing w:line="360" w:lineRule="auto"/>
        <w:ind w:right="-1"/>
        <w:jc w:val="both"/>
        <w:rPr>
          <w:sz w:val="28"/>
          <w:szCs w:val="28"/>
        </w:rPr>
      </w:pPr>
      <w:r>
        <w:rPr>
          <w:sz w:val="28"/>
          <w:szCs w:val="28"/>
        </w:rPr>
        <w:t xml:space="preserve">Финансовые отношения финансовых и нефинансовых корпораций. </w:t>
      </w:r>
    </w:p>
    <w:p w14:paraId="125ECB8F" w14:textId="77777777" w:rsidR="00F874CB" w:rsidRPr="009921A6" w:rsidRDefault="00F874CB" w:rsidP="00930EB5">
      <w:pPr>
        <w:widowControl/>
        <w:numPr>
          <w:ilvl w:val="0"/>
          <w:numId w:val="12"/>
        </w:numPr>
        <w:autoSpaceDE/>
        <w:autoSpaceDN/>
        <w:adjustRightInd/>
        <w:spacing w:line="360" w:lineRule="auto"/>
        <w:ind w:right="-1"/>
        <w:jc w:val="both"/>
        <w:rPr>
          <w:sz w:val="28"/>
          <w:szCs w:val="28"/>
        </w:rPr>
      </w:pPr>
      <w:r w:rsidRPr="009921A6">
        <w:rPr>
          <w:sz w:val="28"/>
          <w:szCs w:val="28"/>
        </w:rPr>
        <w:t>Основные направления использования финансовых ресурсов коммерческих организаций.</w:t>
      </w:r>
    </w:p>
    <w:p w14:paraId="59B3F94D" w14:textId="77777777" w:rsidR="00F874CB" w:rsidRPr="009921A6" w:rsidRDefault="00F874CB" w:rsidP="00930EB5">
      <w:pPr>
        <w:widowControl/>
        <w:numPr>
          <w:ilvl w:val="0"/>
          <w:numId w:val="12"/>
        </w:numPr>
        <w:autoSpaceDE/>
        <w:autoSpaceDN/>
        <w:adjustRightInd/>
        <w:spacing w:line="360" w:lineRule="auto"/>
        <w:ind w:right="-1"/>
        <w:jc w:val="both"/>
        <w:rPr>
          <w:sz w:val="28"/>
          <w:szCs w:val="28"/>
        </w:rPr>
      </w:pPr>
      <w:r w:rsidRPr="009921A6">
        <w:rPr>
          <w:sz w:val="28"/>
          <w:szCs w:val="28"/>
        </w:rPr>
        <w:t>Особенности источников и виды финансовых ресурсов некоммерческих организаций</w:t>
      </w:r>
      <w:r>
        <w:rPr>
          <w:sz w:val="28"/>
          <w:szCs w:val="28"/>
        </w:rPr>
        <w:t xml:space="preserve"> различных организационно-правовых форм. </w:t>
      </w:r>
    </w:p>
    <w:p w14:paraId="686FDC55" w14:textId="77777777" w:rsidR="00F874CB" w:rsidRPr="009921A6" w:rsidRDefault="00F874CB" w:rsidP="00930EB5">
      <w:pPr>
        <w:widowControl/>
        <w:numPr>
          <w:ilvl w:val="0"/>
          <w:numId w:val="12"/>
        </w:numPr>
        <w:autoSpaceDE/>
        <w:autoSpaceDN/>
        <w:adjustRightInd/>
        <w:spacing w:line="360" w:lineRule="auto"/>
        <w:ind w:right="-1"/>
        <w:jc w:val="both"/>
        <w:rPr>
          <w:sz w:val="28"/>
          <w:szCs w:val="28"/>
        </w:rPr>
      </w:pPr>
      <w:r w:rsidRPr="009921A6">
        <w:rPr>
          <w:sz w:val="28"/>
          <w:szCs w:val="28"/>
        </w:rPr>
        <w:t>Особенности финансового механизма государственных и муниципальных учреждений (бюджетных, казенных и автономных учреждений).</w:t>
      </w:r>
    </w:p>
    <w:p w14:paraId="26648F28" w14:textId="77777777" w:rsidR="00F874CB" w:rsidRDefault="00F874CB" w:rsidP="00930EB5">
      <w:pPr>
        <w:widowControl/>
        <w:numPr>
          <w:ilvl w:val="0"/>
          <w:numId w:val="12"/>
        </w:numPr>
        <w:autoSpaceDE/>
        <w:autoSpaceDN/>
        <w:adjustRightInd/>
        <w:spacing w:line="360" w:lineRule="auto"/>
        <w:ind w:right="-1"/>
        <w:jc w:val="both"/>
        <w:rPr>
          <w:sz w:val="28"/>
          <w:szCs w:val="28"/>
        </w:rPr>
      </w:pPr>
      <w:r w:rsidRPr="009921A6">
        <w:rPr>
          <w:sz w:val="28"/>
          <w:szCs w:val="28"/>
        </w:rPr>
        <w:t xml:space="preserve"> Финансы домохозяйств, их содержание и особенности.</w:t>
      </w:r>
    </w:p>
    <w:p w14:paraId="5031B131" w14:textId="77777777" w:rsidR="00F874CB" w:rsidRDefault="00F874CB" w:rsidP="00930EB5">
      <w:pPr>
        <w:widowControl/>
        <w:numPr>
          <w:ilvl w:val="0"/>
          <w:numId w:val="12"/>
        </w:numPr>
        <w:autoSpaceDE/>
        <w:autoSpaceDN/>
        <w:adjustRightInd/>
        <w:spacing w:line="360" w:lineRule="auto"/>
        <w:ind w:right="-1"/>
        <w:jc w:val="both"/>
        <w:rPr>
          <w:sz w:val="28"/>
          <w:szCs w:val="28"/>
        </w:rPr>
      </w:pPr>
      <w:r>
        <w:rPr>
          <w:sz w:val="28"/>
          <w:szCs w:val="28"/>
        </w:rPr>
        <w:t>Налоги, уплачиваемые домохозяйствами в бюджеты бюджетной системы Российской Федерации.</w:t>
      </w:r>
    </w:p>
    <w:p w14:paraId="1D678AEE" w14:textId="77777777" w:rsidR="00F874CB" w:rsidRDefault="00F874CB" w:rsidP="00930EB5">
      <w:pPr>
        <w:widowControl/>
        <w:numPr>
          <w:ilvl w:val="0"/>
          <w:numId w:val="12"/>
        </w:numPr>
        <w:autoSpaceDE/>
        <w:autoSpaceDN/>
        <w:adjustRightInd/>
        <w:spacing w:line="360" w:lineRule="auto"/>
        <w:ind w:right="-1"/>
        <w:jc w:val="both"/>
        <w:rPr>
          <w:sz w:val="28"/>
          <w:szCs w:val="28"/>
        </w:rPr>
      </w:pPr>
      <w:r>
        <w:rPr>
          <w:sz w:val="28"/>
          <w:szCs w:val="28"/>
        </w:rPr>
        <w:t>Влияние цифровизации на управление финансами.</w:t>
      </w:r>
    </w:p>
    <w:p w14:paraId="2849960B" w14:textId="77777777" w:rsidR="00F874CB" w:rsidRPr="009921A6" w:rsidRDefault="00F874CB" w:rsidP="00930EB5">
      <w:pPr>
        <w:widowControl/>
        <w:numPr>
          <w:ilvl w:val="0"/>
          <w:numId w:val="12"/>
        </w:numPr>
        <w:autoSpaceDE/>
        <w:autoSpaceDN/>
        <w:adjustRightInd/>
        <w:spacing w:line="360" w:lineRule="auto"/>
        <w:ind w:right="-1"/>
        <w:jc w:val="both"/>
        <w:rPr>
          <w:sz w:val="28"/>
          <w:szCs w:val="28"/>
        </w:rPr>
      </w:pPr>
      <w:r>
        <w:rPr>
          <w:sz w:val="28"/>
          <w:szCs w:val="28"/>
        </w:rPr>
        <w:t xml:space="preserve">Финансы самозанятых и фрилансеров. </w:t>
      </w:r>
    </w:p>
    <w:p w14:paraId="7232360E" w14:textId="77777777" w:rsidR="00F874CB" w:rsidRPr="009921A6" w:rsidRDefault="00F874CB" w:rsidP="00930EB5">
      <w:pPr>
        <w:widowControl/>
        <w:numPr>
          <w:ilvl w:val="0"/>
          <w:numId w:val="12"/>
        </w:numPr>
        <w:autoSpaceDE/>
        <w:autoSpaceDN/>
        <w:adjustRightInd/>
        <w:spacing w:line="360" w:lineRule="auto"/>
        <w:ind w:right="-1"/>
        <w:jc w:val="both"/>
        <w:rPr>
          <w:sz w:val="28"/>
          <w:szCs w:val="28"/>
        </w:rPr>
      </w:pPr>
      <w:r w:rsidRPr="009921A6">
        <w:rPr>
          <w:sz w:val="28"/>
          <w:szCs w:val="28"/>
        </w:rPr>
        <w:t xml:space="preserve">Понятие и состав государственных и муниципальных финансов. </w:t>
      </w:r>
    </w:p>
    <w:p w14:paraId="0B50A71B" w14:textId="77777777" w:rsidR="00F874CB" w:rsidRPr="009921A6" w:rsidRDefault="00F874CB" w:rsidP="00930EB5">
      <w:pPr>
        <w:widowControl/>
        <w:numPr>
          <w:ilvl w:val="0"/>
          <w:numId w:val="12"/>
        </w:numPr>
        <w:autoSpaceDE/>
        <w:autoSpaceDN/>
        <w:adjustRightInd/>
        <w:spacing w:line="360" w:lineRule="auto"/>
        <w:ind w:right="-1"/>
        <w:jc w:val="both"/>
        <w:rPr>
          <w:sz w:val="28"/>
          <w:szCs w:val="28"/>
        </w:rPr>
      </w:pPr>
      <w:r w:rsidRPr="009921A6">
        <w:rPr>
          <w:sz w:val="28"/>
          <w:szCs w:val="28"/>
        </w:rPr>
        <w:lastRenderedPageBreak/>
        <w:t xml:space="preserve"> Состав и источники формирования государственных и муниципальных финансовых ресурсов.</w:t>
      </w:r>
    </w:p>
    <w:p w14:paraId="30277F91" w14:textId="77777777" w:rsidR="00F874CB" w:rsidRPr="009921A6" w:rsidRDefault="00F874CB" w:rsidP="00930EB5">
      <w:pPr>
        <w:widowControl/>
        <w:numPr>
          <w:ilvl w:val="0"/>
          <w:numId w:val="12"/>
        </w:numPr>
        <w:autoSpaceDE/>
        <w:autoSpaceDN/>
        <w:adjustRightInd/>
        <w:spacing w:line="360" w:lineRule="auto"/>
        <w:ind w:right="-1"/>
        <w:jc w:val="both"/>
        <w:rPr>
          <w:sz w:val="28"/>
          <w:szCs w:val="28"/>
        </w:rPr>
      </w:pPr>
      <w:r w:rsidRPr="009921A6">
        <w:rPr>
          <w:sz w:val="28"/>
          <w:szCs w:val="28"/>
        </w:rPr>
        <w:t xml:space="preserve">Общая характеристика доходов </w:t>
      </w:r>
      <w:r>
        <w:rPr>
          <w:sz w:val="28"/>
          <w:szCs w:val="28"/>
        </w:rPr>
        <w:t>бюджетов субъектов Российской Федерации.</w:t>
      </w:r>
    </w:p>
    <w:p w14:paraId="76559F76" w14:textId="77777777" w:rsidR="00F874CB" w:rsidRDefault="00F874CB" w:rsidP="00930EB5">
      <w:pPr>
        <w:widowControl/>
        <w:numPr>
          <w:ilvl w:val="0"/>
          <w:numId w:val="12"/>
        </w:numPr>
        <w:autoSpaceDE/>
        <w:autoSpaceDN/>
        <w:adjustRightInd/>
        <w:spacing w:line="360" w:lineRule="auto"/>
        <w:ind w:right="-1"/>
        <w:jc w:val="both"/>
        <w:rPr>
          <w:sz w:val="28"/>
          <w:szCs w:val="28"/>
        </w:rPr>
      </w:pPr>
      <w:r w:rsidRPr="009921A6">
        <w:rPr>
          <w:sz w:val="28"/>
          <w:szCs w:val="28"/>
        </w:rPr>
        <w:t xml:space="preserve"> Общая характеристика расходов федерального бюджета Р</w:t>
      </w:r>
      <w:r>
        <w:rPr>
          <w:sz w:val="28"/>
          <w:szCs w:val="28"/>
        </w:rPr>
        <w:t>оссийской Федерации и бюджетов субъектов Российской Федерации.</w:t>
      </w:r>
    </w:p>
    <w:p w14:paraId="4DD35E23" w14:textId="77777777" w:rsidR="00F874CB" w:rsidRPr="0044140C" w:rsidRDefault="00F874CB" w:rsidP="00930EB5">
      <w:pPr>
        <w:widowControl/>
        <w:numPr>
          <w:ilvl w:val="0"/>
          <w:numId w:val="12"/>
        </w:numPr>
        <w:autoSpaceDE/>
        <w:autoSpaceDN/>
        <w:adjustRightInd/>
        <w:spacing w:line="360" w:lineRule="auto"/>
        <w:ind w:right="-1"/>
        <w:jc w:val="both"/>
        <w:rPr>
          <w:sz w:val="28"/>
          <w:szCs w:val="28"/>
        </w:rPr>
      </w:pPr>
      <w:r>
        <w:rPr>
          <w:sz w:val="28"/>
          <w:szCs w:val="28"/>
        </w:rPr>
        <w:t xml:space="preserve">Распределение налоговых доходов между бюджетами бюджетной системы. </w:t>
      </w:r>
    </w:p>
    <w:p w14:paraId="40CF50B0" w14:textId="77777777" w:rsidR="00F874CB" w:rsidRPr="002B7F6A" w:rsidRDefault="00F874CB" w:rsidP="00930EB5">
      <w:pPr>
        <w:widowControl/>
        <w:numPr>
          <w:ilvl w:val="0"/>
          <w:numId w:val="12"/>
        </w:numPr>
        <w:autoSpaceDE/>
        <w:autoSpaceDN/>
        <w:adjustRightInd/>
        <w:spacing w:line="360" w:lineRule="auto"/>
        <w:ind w:right="-1"/>
        <w:jc w:val="both"/>
        <w:rPr>
          <w:sz w:val="28"/>
          <w:szCs w:val="28"/>
        </w:rPr>
      </w:pPr>
      <w:r w:rsidRPr="009921A6">
        <w:rPr>
          <w:sz w:val="28"/>
          <w:szCs w:val="28"/>
        </w:rPr>
        <w:t xml:space="preserve"> Государственные внебюджетные фонды, общая характеристика доходов и расходов </w:t>
      </w:r>
      <w:r>
        <w:rPr>
          <w:sz w:val="28"/>
          <w:szCs w:val="28"/>
        </w:rPr>
        <w:t>государственных внебюджетных фондов</w:t>
      </w:r>
      <w:r w:rsidRPr="009921A6">
        <w:rPr>
          <w:sz w:val="28"/>
          <w:szCs w:val="28"/>
        </w:rPr>
        <w:t>.</w:t>
      </w:r>
    </w:p>
    <w:p w14:paraId="6C573FF5" w14:textId="77777777" w:rsidR="00F874CB" w:rsidRPr="009921A6" w:rsidRDefault="00F874CB" w:rsidP="00930EB5">
      <w:pPr>
        <w:widowControl/>
        <w:numPr>
          <w:ilvl w:val="0"/>
          <w:numId w:val="12"/>
        </w:numPr>
        <w:autoSpaceDE/>
        <w:autoSpaceDN/>
        <w:adjustRightInd/>
        <w:spacing w:line="360" w:lineRule="auto"/>
        <w:ind w:right="-1"/>
        <w:jc w:val="both"/>
        <w:rPr>
          <w:sz w:val="28"/>
          <w:szCs w:val="28"/>
        </w:rPr>
      </w:pPr>
      <w:r w:rsidRPr="009921A6">
        <w:rPr>
          <w:sz w:val="28"/>
          <w:szCs w:val="28"/>
        </w:rPr>
        <w:t xml:space="preserve">Государственное </w:t>
      </w:r>
      <w:r>
        <w:rPr>
          <w:sz w:val="28"/>
          <w:szCs w:val="28"/>
        </w:rPr>
        <w:t>финансовое регулирование социально-экономических процессов:</w:t>
      </w:r>
      <w:r w:rsidRPr="009921A6">
        <w:rPr>
          <w:sz w:val="28"/>
          <w:szCs w:val="28"/>
        </w:rPr>
        <w:t xml:space="preserve"> цели, задачи, проблемы.</w:t>
      </w:r>
    </w:p>
    <w:p w14:paraId="6A3D99E7" w14:textId="77777777" w:rsidR="00F874CB" w:rsidRPr="009921A6" w:rsidRDefault="00F874CB" w:rsidP="00930EB5">
      <w:pPr>
        <w:widowControl/>
        <w:numPr>
          <w:ilvl w:val="0"/>
          <w:numId w:val="12"/>
        </w:numPr>
        <w:autoSpaceDE/>
        <w:autoSpaceDN/>
        <w:adjustRightInd/>
        <w:spacing w:line="360" w:lineRule="auto"/>
        <w:ind w:right="-1"/>
        <w:jc w:val="both"/>
        <w:rPr>
          <w:sz w:val="28"/>
          <w:szCs w:val="28"/>
        </w:rPr>
      </w:pPr>
      <w:r w:rsidRPr="009921A6">
        <w:rPr>
          <w:sz w:val="28"/>
          <w:szCs w:val="28"/>
        </w:rPr>
        <w:t xml:space="preserve">  </w:t>
      </w:r>
      <w:r>
        <w:rPr>
          <w:sz w:val="28"/>
          <w:szCs w:val="28"/>
        </w:rPr>
        <w:t>Формы и методы</w:t>
      </w:r>
      <w:r w:rsidRPr="009921A6">
        <w:rPr>
          <w:sz w:val="28"/>
          <w:szCs w:val="28"/>
        </w:rPr>
        <w:t xml:space="preserve"> финансового регулирования</w:t>
      </w:r>
      <w:r>
        <w:rPr>
          <w:sz w:val="28"/>
          <w:szCs w:val="28"/>
        </w:rPr>
        <w:t xml:space="preserve"> территориальных диспропорций</w:t>
      </w:r>
      <w:r w:rsidRPr="009921A6">
        <w:rPr>
          <w:sz w:val="28"/>
          <w:szCs w:val="28"/>
        </w:rPr>
        <w:t>.</w:t>
      </w:r>
    </w:p>
    <w:p w14:paraId="58463584" w14:textId="16E53A7A" w:rsidR="00F874CB" w:rsidRPr="00F874CB" w:rsidRDefault="00F874CB" w:rsidP="00930EB5">
      <w:pPr>
        <w:widowControl/>
        <w:numPr>
          <w:ilvl w:val="0"/>
          <w:numId w:val="12"/>
        </w:numPr>
        <w:autoSpaceDE/>
        <w:autoSpaceDN/>
        <w:adjustRightInd/>
        <w:spacing w:line="360" w:lineRule="auto"/>
        <w:ind w:right="-1"/>
        <w:jc w:val="both"/>
        <w:rPr>
          <w:sz w:val="28"/>
          <w:szCs w:val="28"/>
        </w:rPr>
      </w:pPr>
      <w:r w:rsidRPr="009921A6">
        <w:rPr>
          <w:sz w:val="28"/>
          <w:szCs w:val="28"/>
        </w:rPr>
        <w:t xml:space="preserve"> Прямое и косвенное государственное финансовое регулирование в Р</w:t>
      </w:r>
      <w:r>
        <w:rPr>
          <w:sz w:val="28"/>
          <w:szCs w:val="28"/>
        </w:rPr>
        <w:t>оссийской Федерации</w:t>
      </w:r>
      <w:r w:rsidRPr="009921A6">
        <w:rPr>
          <w:sz w:val="28"/>
          <w:szCs w:val="28"/>
        </w:rPr>
        <w:t>.</w:t>
      </w:r>
      <w:r w:rsidRPr="009921A6">
        <w:t xml:space="preserve"> </w:t>
      </w:r>
    </w:p>
    <w:p w14:paraId="73011DAE" w14:textId="190D1143" w:rsidR="00F874CB" w:rsidRPr="00F874CB" w:rsidRDefault="00F874CB" w:rsidP="00930EB5">
      <w:pPr>
        <w:widowControl/>
        <w:numPr>
          <w:ilvl w:val="0"/>
          <w:numId w:val="12"/>
        </w:numPr>
        <w:autoSpaceDE/>
        <w:autoSpaceDN/>
        <w:adjustRightInd/>
        <w:spacing w:line="360" w:lineRule="auto"/>
        <w:ind w:right="-1"/>
        <w:jc w:val="both"/>
        <w:rPr>
          <w:sz w:val="28"/>
          <w:szCs w:val="28"/>
        </w:rPr>
      </w:pPr>
      <w:r w:rsidRPr="00F874CB">
        <w:rPr>
          <w:sz w:val="28"/>
          <w:szCs w:val="28"/>
        </w:rPr>
        <w:t>Финансовое регулирование туристской индустрии.</w:t>
      </w:r>
    </w:p>
    <w:p w14:paraId="187FF9CC" w14:textId="77777777" w:rsidR="00F874CB" w:rsidRPr="009921A6" w:rsidRDefault="00F874CB" w:rsidP="00930EB5">
      <w:pPr>
        <w:widowControl/>
        <w:numPr>
          <w:ilvl w:val="0"/>
          <w:numId w:val="12"/>
        </w:numPr>
        <w:autoSpaceDE/>
        <w:autoSpaceDN/>
        <w:adjustRightInd/>
        <w:spacing w:line="360" w:lineRule="auto"/>
        <w:ind w:right="-1"/>
        <w:jc w:val="both"/>
        <w:rPr>
          <w:sz w:val="28"/>
          <w:szCs w:val="28"/>
        </w:rPr>
      </w:pPr>
      <w:r w:rsidRPr="009921A6">
        <w:rPr>
          <w:sz w:val="28"/>
          <w:szCs w:val="28"/>
        </w:rPr>
        <w:t xml:space="preserve">  Субъекты и объекты финансовой политики, взаимосвязь экономической и финансовой политики.</w:t>
      </w:r>
    </w:p>
    <w:p w14:paraId="009ECFB8" w14:textId="255C04BE" w:rsidR="00F874CB" w:rsidRDefault="00F874CB" w:rsidP="00930EB5">
      <w:pPr>
        <w:widowControl/>
        <w:numPr>
          <w:ilvl w:val="0"/>
          <w:numId w:val="12"/>
        </w:numPr>
        <w:autoSpaceDE/>
        <w:autoSpaceDN/>
        <w:adjustRightInd/>
        <w:spacing w:line="360" w:lineRule="auto"/>
        <w:ind w:right="-1"/>
        <w:jc w:val="both"/>
        <w:rPr>
          <w:sz w:val="28"/>
          <w:szCs w:val="28"/>
        </w:rPr>
      </w:pPr>
      <w:r w:rsidRPr="009921A6">
        <w:rPr>
          <w:sz w:val="28"/>
          <w:szCs w:val="28"/>
        </w:rPr>
        <w:t xml:space="preserve"> Цели</w:t>
      </w:r>
      <w:r>
        <w:rPr>
          <w:sz w:val="28"/>
          <w:szCs w:val="28"/>
        </w:rPr>
        <w:t xml:space="preserve"> и задачи финансовой политики, о</w:t>
      </w:r>
      <w:r w:rsidRPr="009921A6">
        <w:rPr>
          <w:sz w:val="28"/>
          <w:szCs w:val="28"/>
        </w:rPr>
        <w:t xml:space="preserve">сновные направления </w:t>
      </w:r>
      <w:r>
        <w:rPr>
          <w:sz w:val="28"/>
          <w:szCs w:val="28"/>
        </w:rPr>
        <w:t xml:space="preserve">реализации </w:t>
      </w:r>
      <w:r w:rsidRPr="009921A6">
        <w:rPr>
          <w:sz w:val="28"/>
          <w:szCs w:val="28"/>
        </w:rPr>
        <w:t>финансовой политики Р</w:t>
      </w:r>
      <w:r>
        <w:rPr>
          <w:sz w:val="28"/>
          <w:szCs w:val="28"/>
        </w:rPr>
        <w:t>оссийской Федерации</w:t>
      </w:r>
      <w:r w:rsidRPr="009921A6">
        <w:rPr>
          <w:sz w:val="28"/>
          <w:szCs w:val="28"/>
        </w:rPr>
        <w:t xml:space="preserve"> на современном этапе.</w:t>
      </w:r>
    </w:p>
    <w:p w14:paraId="562EB8DA" w14:textId="62294347" w:rsidR="00F874CB" w:rsidRPr="009921A6" w:rsidRDefault="00F874CB" w:rsidP="00930EB5">
      <w:pPr>
        <w:widowControl/>
        <w:numPr>
          <w:ilvl w:val="0"/>
          <w:numId w:val="12"/>
        </w:numPr>
        <w:autoSpaceDE/>
        <w:autoSpaceDN/>
        <w:adjustRightInd/>
        <w:spacing w:line="360" w:lineRule="auto"/>
        <w:ind w:right="-1"/>
        <w:jc w:val="both"/>
        <w:rPr>
          <w:sz w:val="28"/>
          <w:szCs w:val="28"/>
        </w:rPr>
      </w:pPr>
      <w:r>
        <w:rPr>
          <w:sz w:val="28"/>
          <w:szCs w:val="28"/>
        </w:rPr>
        <w:t>Особенности управления финансами организаций туристской индустрии.</w:t>
      </w:r>
    </w:p>
    <w:p w14:paraId="679379B1" w14:textId="77777777" w:rsidR="00F874CB" w:rsidRDefault="00F874CB" w:rsidP="00930EB5">
      <w:pPr>
        <w:widowControl/>
        <w:numPr>
          <w:ilvl w:val="0"/>
          <w:numId w:val="12"/>
        </w:numPr>
        <w:autoSpaceDE/>
        <w:autoSpaceDN/>
        <w:adjustRightInd/>
        <w:spacing w:line="360" w:lineRule="auto"/>
        <w:ind w:right="-1"/>
        <w:jc w:val="both"/>
        <w:rPr>
          <w:sz w:val="28"/>
          <w:szCs w:val="28"/>
        </w:rPr>
      </w:pPr>
      <w:r w:rsidRPr="002B7F6A">
        <w:rPr>
          <w:sz w:val="28"/>
          <w:szCs w:val="28"/>
        </w:rPr>
        <w:t xml:space="preserve"> Понятие управления финансами, его функциональные элементы. </w:t>
      </w:r>
    </w:p>
    <w:p w14:paraId="1FB06FD1" w14:textId="77777777" w:rsidR="00F874CB" w:rsidRPr="002B7F6A" w:rsidRDefault="00F874CB" w:rsidP="00930EB5">
      <w:pPr>
        <w:widowControl/>
        <w:numPr>
          <w:ilvl w:val="0"/>
          <w:numId w:val="12"/>
        </w:numPr>
        <w:autoSpaceDE/>
        <w:autoSpaceDN/>
        <w:adjustRightInd/>
        <w:spacing w:line="360" w:lineRule="auto"/>
        <w:ind w:right="-1"/>
        <w:jc w:val="both"/>
        <w:rPr>
          <w:sz w:val="28"/>
          <w:szCs w:val="28"/>
        </w:rPr>
      </w:pPr>
      <w:r w:rsidRPr="002B7F6A">
        <w:rPr>
          <w:sz w:val="28"/>
          <w:szCs w:val="28"/>
        </w:rPr>
        <w:t>Финансовое планирование и прогнозирование, их место в системе управления финансами.</w:t>
      </w:r>
    </w:p>
    <w:p w14:paraId="4EBE752C" w14:textId="77777777" w:rsidR="00F874CB" w:rsidRDefault="00F874CB" w:rsidP="00930EB5">
      <w:pPr>
        <w:widowControl/>
        <w:numPr>
          <w:ilvl w:val="0"/>
          <w:numId w:val="12"/>
        </w:numPr>
        <w:autoSpaceDE/>
        <w:autoSpaceDN/>
        <w:adjustRightInd/>
        <w:spacing w:line="360" w:lineRule="auto"/>
        <w:ind w:right="-1"/>
        <w:jc w:val="both"/>
        <w:rPr>
          <w:sz w:val="28"/>
          <w:szCs w:val="28"/>
        </w:rPr>
      </w:pPr>
      <w:r w:rsidRPr="009921A6">
        <w:rPr>
          <w:sz w:val="28"/>
          <w:szCs w:val="28"/>
        </w:rPr>
        <w:t xml:space="preserve">Основные этапы и методы финансового планирования и прогнозирования. </w:t>
      </w:r>
    </w:p>
    <w:p w14:paraId="7BA2076D" w14:textId="77777777" w:rsidR="00F874CB" w:rsidRPr="009921A6" w:rsidRDefault="00F874CB" w:rsidP="00930EB5">
      <w:pPr>
        <w:widowControl/>
        <w:numPr>
          <w:ilvl w:val="0"/>
          <w:numId w:val="12"/>
        </w:numPr>
        <w:autoSpaceDE/>
        <w:autoSpaceDN/>
        <w:adjustRightInd/>
        <w:spacing w:line="360" w:lineRule="auto"/>
        <w:ind w:right="-1"/>
        <w:jc w:val="both"/>
        <w:rPr>
          <w:sz w:val="28"/>
          <w:szCs w:val="28"/>
        </w:rPr>
      </w:pPr>
      <w:r w:rsidRPr="009921A6">
        <w:rPr>
          <w:sz w:val="28"/>
          <w:szCs w:val="28"/>
        </w:rPr>
        <w:t>Нормативно-правовые акты, регламентирующие управление финансами в разных сферах финансовой системы Российской Федерации.</w:t>
      </w:r>
    </w:p>
    <w:p w14:paraId="1203D6C3" w14:textId="77777777" w:rsidR="00F874CB" w:rsidRPr="006F63C3" w:rsidRDefault="00F874CB" w:rsidP="00930EB5">
      <w:pPr>
        <w:widowControl/>
        <w:numPr>
          <w:ilvl w:val="0"/>
          <w:numId w:val="12"/>
        </w:numPr>
        <w:autoSpaceDE/>
        <w:autoSpaceDN/>
        <w:adjustRightInd/>
        <w:spacing w:line="360" w:lineRule="auto"/>
        <w:ind w:right="-1"/>
        <w:jc w:val="both"/>
        <w:rPr>
          <w:sz w:val="28"/>
          <w:szCs w:val="28"/>
        </w:rPr>
      </w:pPr>
      <w:r w:rsidRPr="009921A6">
        <w:rPr>
          <w:sz w:val="28"/>
          <w:szCs w:val="28"/>
        </w:rPr>
        <w:t xml:space="preserve">Финансовая информация, ее роль в </w:t>
      </w:r>
      <w:r>
        <w:rPr>
          <w:sz w:val="28"/>
          <w:szCs w:val="28"/>
        </w:rPr>
        <w:t>управлении финансами</w:t>
      </w:r>
      <w:r w:rsidRPr="009921A6">
        <w:rPr>
          <w:sz w:val="28"/>
          <w:szCs w:val="28"/>
        </w:rPr>
        <w:t xml:space="preserve">. </w:t>
      </w:r>
      <w:r w:rsidRPr="006F63C3">
        <w:rPr>
          <w:sz w:val="28"/>
          <w:szCs w:val="28"/>
        </w:rPr>
        <w:t>Причины и последствия асимметрии финансовой информации.</w:t>
      </w:r>
    </w:p>
    <w:p w14:paraId="7DE1FB2B" w14:textId="77777777" w:rsidR="002B2AAE" w:rsidRPr="001E24E4" w:rsidRDefault="002B2AAE" w:rsidP="002B2AAE">
      <w:pPr>
        <w:rPr>
          <w:b/>
          <w:sz w:val="32"/>
          <w:szCs w:val="32"/>
        </w:rPr>
      </w:pPr>
      <w:r w:rsidRPr="001E24E4">
        <w:rPr>
          <w:b/>
          <w:sz w:val="28"/>
          <w:szCs w:val="28"/>
        </w:rPr>
        <w:t>Пример экзаменационного билета</w:t>
      </w:r>
      <w:r w:rsidRPr="001E24E4">
        <w:rPr>
          <w:b/>
          <w:sz w:val="32"/>
          <w:szCs w:val="32"/>
        </w:rPr>
        <w:t xml:space="preserve"> </w:t>
      </w:r>
    </w:p>
    <w:p w14:paraId="616D8EEA" w14:textId="77777777" w:rsidR="002B2AAE" w:rsidRPr="001E24E4" w:rsidRDefault="002B2AAE" w:rsidP="002B2AAE">
      <w:pPr>
        <w:rPr>
          <w:b/>
          <w:sz w:val="32"/>
          <w:szCs w:val="32"/>
        </w:rPr>
      </w:pPr>
    </w:p>
    <w:p w14:paraId="43108F3C" w14:textId="77777777" w:rsidR="002B2AAE" w:rsidRPr="001E24E4" w:rsidRDefault="002B2AAE" w:rsidP="002B2AAE">
      <w:pPr>
        <w:pStyle w:val="Style1"/>
        <w:widowControl/>
        <w:contextualSpacing/>
        <w:jc w:val="center"/>
        <w:rPr>
          <w:rStyle w:val="FontStyle11"/>
          <w:b/>
          <w:sz w:val="22"/>
          <w:szCs w:val="22"/>
        </w:rPr>
      </w:pPr>
      <w:r w:rsidRPr="001E24E4">
        <w:rPr>
          <w:rStyle w:val="FontStyle11"/>
          <w:b/>
          <w:sz w:val="22"/>
          <w:szCs w:val="22"/>
        </w:rPr>
        <w:t>Федеральное государственное образовательное бюджетное учреждение</w:t>
      </w:r>
    </w:p>
    <w:p w14:paraId="6D53BDAC" w14:textId="77777777" w:rsidR="002B2AAE" w:rsidRPr="001E24E4" w:rsidRDefault="002B2AAE" w:rsidP="002B2AAE">
      <w:pPr>
        <w:pStyle w:val="Style2"/>
        <w:widowControl/>
        <w:contextualSpacing/>
        <w:jc w:val="center"/>
        <w:rPr>
          <w:rStyle w:val="FontStyle11"/>
          <w:b/>
          <w:sz w:val="22"/>
          <w:szCs w:val="22"/>
        </w:rPr>
      </w:pPr>
      <w:r w:rsidRPr="001E24E4">
        <w:rPr>
          <w:rStyle w:val="FontStyle11"/>
          <w:b/>
          <w:sz w:val="22"/>
          <w:szCs w:val="22"/>
        </w:rPr>
        <w:lastRenderedPageBreak/>
        <w:t>высшего образования</w:t>
      </w:r>
    </w:p>
    <w:p w14:paraId="40A05743" w14:textId="77777777" w:rsidR="002B2AAE" w:rsidRPr="001E24E4" w:rsidRDefault="002B2AAE" w:rsidP="002B2AAE">
      <w:pPr>
        <w:pStyle w:val="Style3"/>
        <w:widowControl/>
        <w:spacing w:line="240" w:lineRule="auto"/>
        <w:contextualSpacing/>
        <w:rPr>
          <w:rStyle w:val="FontStyle13"/>
          <w:b/>
          <w:sz w:val="22"/>
          <w:szCs w:val="22"/>
        </w:rPr>
      </w:pPr>
      <w:r w:rsidRPr="001E24E4">
        <w:rPr>
          <w:rStyle w:val="FontStyle11"/>
          <w:b/>
          <w:sz w:val="22"/>
          <w:szCs w:val="22"/>
        </w:rPr>
        <w:t xml:space="preserve">«ФИНАНСОВЫЙ УНИВЕРСИТЕТ </w:t>
      </w:r>
      <w:r w:rsidRPr="001E24E4">
        <w:rPr>
          <w:rStyle w:val="FontStyle13"/>
          <w:b/>
          <w:sz w:val="22"/>
          <w:szCs w:val="22"/>
        </w:rPr>
        <w:t xml:space="preserve">ПРИ </w:t>
      </w:r>
    </w:p>
    <w:p w14:paraId="62406ED8" w14:textId="77777777" w:rsidR="002B2AAE" w:rsidRPr="001E24E4" w:rsidRDefault="002B2AAE" w:rsidP="002B2AAE">
      <w:pPr>
        <w:pStyle w:val="Style3"/>
        <w:widowControl/>
        <w:spacing w:line="240" w:lineRule="auto"/>
        <w:contextualSpacing/>
        <w:rPr>
          <w:rStyle w:val="FontStyle11"/>
          <w:b/>
          <w:sz w:val="22"/>
          <w:szCs w:val="22"/>
        </w:rPr>
      </w:pPr>
      <w:r w:rsidRPr="001E24E4">
        <w:rPr>
          <w:rStyle w:val="FontStyle12"/>
          <w:sz w:val="22"/>
          <w:szCs w:val="22"/>
        </w:rPr>
        <w:t xml:space="preserve">ПРАВИТЕЛЬСТВЕ </w:t>
      </w:r>
      <w:r w:rsidRPr="001E24E4">
        <w:rPr>
          <w:rStyle w:val="FontStyle11"/>
          <w:b/>
          <w:sz w:val="22"/>
          <w:szCs w:val="22"/>
        </w:rPr>
        <w:t>РОССИЙСКОЙ ФЕДЕРАЦИИ»</w:t>
      </w:r>
    </w:p>
    <w:p w14:paraId="5CE93593" w14:textId="77777777" w:rsidR="002B2AAE" w:rsidRPr="001E24E4" w:rsidRDefault="002B2AAE" w:rsidP="002B2AAE">
      <w:pPr>
        <w:pStyle w:val="Style3"/>
        <w:widowControl/>
        <w:spacing w:line="240" w:lineRule="auto"/>
        <w:contextualSpacing/>
        <w:rPr>
          <w:rStyle w:val="FontStyle12"/>
          <w:b w:val="0"/>
          <w:sz w:val="22"/>
          <w:szCs w:val="22"/>
        </w:rPr>
      </w:pPr>
      <w:r w:rsidRPr="001E24E4">
        <w:rPr>
          <w:rStyle w:val="FontStyle11"/>
          <w:b/>
          <w:sz w:val="22"/>
          <w:szCs w:val="22"/>
        </w:rPr>
        <w:t xml:space="preserve"> (Финансовый </w:t>
      </w:r>
      <w:r w:rsidRPr="001E24E4">
        <w:rPr>
          <w:rStyle w:val="FontStyle12"/>
          <w:sz w:val="22"/>
          <w:szCs w:val="22"/>
        </w:rPr>
        <w:t>университет)</w:t>
      </w:r>
    </w:p>
    <w:p w14:paraId="79B931D3" w14:textId="77777777" w:rsidR="002B2AAE" w:rsidRPr="001E24E4" w:rsidRDefault="002B2AAE" w:rsidP="002B2AAE">
      <w:pPr>
        <w:pStyle w:val="Style4"/>
        <w:widowControl/>
        <w:tabs>
          <w:tab w:val="left" w:leader="underscore" w:pos="9312"/>
        </w:tabs>
        <w:rPr>
          <w:rStyle w:val="FontStyle13"/>
          <w:sz w:val="22"/>
          <w:szCs w:val="22"/>
        </w:rPr>
      </w:pPr>
      <w:r w:rsidRPr="001E24E4">
        <w:rPr>
          <w:rStyle w:val="FontStyle13"/>
          <w:sz w:val="22"/>
          <w:szCs w:val="22"/>
        </w:rPr>
        <w:t>Департамент общественных финансов</w:t>
      </w:r>
    </w:p>
    <w:p w14:paraId="50B95B4B" w14:textId="1DBEB382" w:rsidR="002B2AAE" w:rsidRPr="001E24E4" w:rsidRDefault="002B2AAE" w:rsidP="002B2AAE">
      <w:pPr>
        <w:pStyle w:val="Style4"/>
        <w:widowControl/>
        <w:tabs>
          <w:tab w:val="left" w:leader="underscore" w:pos="9312"/>
        </w:tabs>
        <w:rPr>
          <w:rStyle w:val="FontStyle13"/>
          <w:sz w:val="22"/>
          <w:szCs w:val="22"/>
        </w:rPr>
      </w:pPr>
      <w:r w:rsidRPr="001E24E4">
        <w:rPr>
          <w:rStyle w:val="FontStyle13"/>
          <w:sz w:val="22"/>
          <w:szCs w:val="22"/>
        </w:rPr>
        <w:t xml:space="preserve">Департамент </w:t>
      </w:r>
      <w:r>
        <w:rPr>
          <w:rStyle w:val="FontStyle13"/>
          <w:sz w:val="22"/>
          <w:szCs w:val="22"/>
        </w:rPr>
        <w:t>банковского дела и монетарного регулирования</w:t>
      </w:r>
    </w:p>
    <w:p w14:paraId="71F03EF5" w14:textId="0F8DD5B8" w:rsidR="002B2AAE" w:rsidRPr="001E24E4" w:rsidRDefault="002B2AAE" w:rsidP="002B2AAE">
      <w:pPr>
        <w:pStyle w:val="Style4"/>
        <w:widowControl/>
        <w:tabs>
          <w:tab w:val="left" w:leader="underscore" w:pos="5275"/>
        </w:tabs>
        <w:rPr>
          <w:rStyle w:val="FontStyle13"/>
          <w:sz w:val="22"/>
          <w:szCs w:val="22"/>
        </w:rPr>
      </w:pPr>
      <w:r w:rsidRPr="001E24E4">
        <w:rPr>
          <w:rStyle w:val="FontStyle13"/>
          <w:sz w:val="22"/>
          <w:szCs w:val="22"/>
        </w:rPr>
        <w:t xml:space="preserve">Дисциплина </w:t>
      </w:r>
      <w:r w:rsidRPr="001E24E4">
        <w:rPr>
          <w:sz w:val="22"/>
          <w:szCs w:val="22"/>
        </w:rPr>
        <w:t>«Финансы, деньги</w:t>
      </w:r>
      <w:r>
        <w:rPr>
          <w:sz w:val="22"/>
          <w:szCs w:val="22"/>
        </w:rPr>
        <w:t xml:space="preserve"> и </w:t>
      </w:r>
      <w:r w:rsidRPr="001E24E4">
        <w:rPr>
          <w:sz w:val="22"/>
          <w:szCs w:val="22"/>
        </w:rPr>
        <w:t>кредит»</w:t>
      </w:r>
    </w:p>
    <w:p w14:paraId="28AC40BB" w14:textId="73832E7C" w:rsidR="002B2AAE" w:rsidRPr="001E24E4" w:rsidRDefault="002B2AAE" w:rsidP="002B2AAE">
      <w:pPr>
        <w:pStyle w:val="Style4"/>
        <w:widowControl/>
        <w:tabs>
          <w:tab w:val="left" w:leader="underscore" w:pos="6158"/>
          <w:tab w:val="left" w:leader="underscore" w:pos="9298"/>
        </w:tabs>
      </w:pPr>
      <w:r w:rsidRPr="001E24E4">
        <w:rPr>
          <w:sz w:val="22"/>
          <w:szCs w:val="22"/>
        </w:rPr>
        <w:t xml:space="preserve">Факультет </w:t>
      </w:r>
      <w:r>
        <w:rPr>
          <w:sz w:val="22"/>
          <w:szCs w:val="22"/>
        </w:rPr>
        <w:t>экономики и бизнеса</w:t>
      </w:r>
      <w:r w:rsidRPr="001E24E4">
        <w:rPr>
          <w:sz w:val="22"/>
          <w:szCs w:val="22"/>
        </w:rPr>
        <w:t xml:space="preserve">                                        Форма обучения</w:t>
      </w:r>
      <w:r>
        <w:rPr>
          <w:sz w:val="22"/>
          <w:szCs w:val="22"/>
        </w:rPr>
        <w:t>:</w:t>
      </w:r>
      <w:r w:rsidRPr="001E24E4">
        <w:rPr>
          <w:sz w:val="22"/>
          <w:szCs w:val="22"/>
        </w:rPr>
        <w:t xml:space="preserve">                                                  </w:t>
      </w:r>
      <w:r w:rsidRPr="001E24E4">
        <w:rPr>
          <w:rStyle w:val="FontStyle13"/>
          <w:sz w:val="22"/>
          <w:szCs w:val="22"/>
        </w:rPr>
        <w:t xml:space="preserve">                                                          </w:t>
      </w:r>
      <w:r w:rsidRPr="001E24E4">
        <w:t xml:space="preserve">Направление </w:t>
      </w:r>
      <w:r w:rsidR="000B500A">
        <w:t xml:space="preserve">подготовки </w:t>
      </w:r>
      <w:r>
        <w:t>43</w:t>
      </w:r>
      <w:r w:rsidRPr="001E24E4">
        <w:t>.03.0</w:t>
      </w:r>
      <w:r>
        <w:t>2</w:t>
      </w:r>
      <w:r w:rsidRPr="001E24E4">
        <w:t xml:space="preserve"> «</w:t>
      </w:r>
      <w:r>
        <w:t>Туризм</w:t>
      </w:r>
      <w:r w:rsidRPr="001E24E4">
        <w:t>»</w:t>
      </w:r>
      <w:r>
        <w:t xml:space="preserve">, ОП </w:t>
      </w:r>
      <w:r w:rsidRPr="005F3CC8">
        <w:t>«Международный и национальный туризм»</w:t>
      </w:r>
      <w:r w:rsidRPr="001E24E4">
        <w:t xml:space="preserve">                       </w:t>
      </w:r>
      <w:r>
        <w:t xml:space="preserve">                           </w:t>
      </w:r>
      <w:r w:rsidRPr="001E24E4">
        <w:t xml:space="preserve">      </w:t>
      </w:r>
      <w:r w:rsidRPr="001E24E4">
        <w:rPr>
          <w:rStyle w:val="FontStyle13"/>
          <w:sz w:val="22"/>
          <w:szCs w:val="22"/>
        </w:rPr>
        <w:t>Семестр</w:t>
      </w:r>
      <w:r>
        <w:rPr>
          <w:rStyle w:val="FontStyle13"/>
          <w:sz w:val="22"/>
          <w:szCs w:val="22"/>
        </w:rPr>
        <w:t>:</w:t>
      </w:r>
      <w:r w:rsidRPr="001E24E4">
        <w:rPr>
          <w:rStyle w:val="FontStyle13"/>
          <w:sz w:val="22"/>
          <w:szCs w:val="22"/>
        </w:rPr>
        <w:t xml:space="preserve">   </w:t>
      </w:r>
    </w:p>
    <w:p w14:paraId="733C05FF" w14:textId="77777777" w:rsidR="002B2AAE" w:rsidRPr="005F3CC8" w:rsidRDefault="002B2AAE" w:rsidP="002B2AAE">
      <w:pPr>
        <w:pStyle w:val="Style4"/>
        <w:widowControl/>
        <w:tabs>
          <w:tab w:val="left" w:leader="underscore" w:pos="6158"/>
          <w:tab w:val="left" w:leader="underscore" w:pos="9298"/>
        </w:tabs>
      </w:pPr>
      <w:r w:rsidRPr="005F3CC8">
        <w:t xml:space="preserve">Профиль «Международный и национальный туризм», </w:t>
      </w:r>
    </w:p>
    <w:p w14:paraId="179A6319" w14:textId="0EA1C2AF" w:rsidR="002B2AAE" w:rsidRPr="008F76C7" w:rsidRDefault="002B2AAE" w:rsidP="008F76C7">
      <w:pPr>
        <w:pStyle w:val="Style5"/>
        <w:widowControl/>
        <w:rPr>
          <w:rStyle w:val="FontStyle13"/>
          <w:color w:val="auto"/>
          <w:sz w:val="22"/>
          <w:szCs w:val="22"/>
        </w:rPr>
      </w:pPr>
      <w:r w:rsidRPr="001E24E4">
        <w:rPr>
          <w:rStyle w:val="FontStyle13"/>
          <w:sz w:val="22"/>
          <w:szCs w:val="22"/>
        </w:rPr>
        <w:t xml:space="preserve">Учебная группа </w:t>
      </w:r>
    </w:p>
    <w:p w14:paraId="18D88476" w14:textId="77777777" w:rsidR="002B2AAE" w:rsidRPr="001E24E4" w:rsidRDefault="002B2AAE" w:rsidP="002B2AAE">
      <w:pPr>
        <w:jc w:val="center"/>
      </w:pPr>
    </w:p>
    <w:p w14:paraId="455E5631" w14:textId="77777777" w:rsidR="002B2AAE" w:rsidRPr="001E24E4" w:rsidRDefault="002B2AAE" w:rsidP="002B2AAE">
      <w:pPr>
        <w:jc w:val="center"/>
        <w:rPr>
          <w:b/>
          <w:sz w:val="28"/>
          <w:szCs w:val="28"/>
        </w:rPr>
      </w:pPr>
      <w:r w:rsidRPr="001E24E4">
        <w:rPr>
          <w:sz w:val="28"/>
          <w:szCs w:val="28"/>
        </w:rPr>
        <w:t>ЭКЗАМЕНАЦИОННЫЙ БИЛЕТ № 1</w:t>
      </w:r>
    </w:p>
    <w:p w14:paraId="4F1D7FE6" w14:textId="77777777" w:rsidR="002B2AAE" w:rsidRPr="001E24E4" w:rsidRDefault="002B2AAE" w:rsidP="002B2AAE">
      <w:pPr>
        <w:pStyle w:val="Style6"/>
        <w:widowControl/>
        <w:tabs>
          <w:tab w:val="left" w:pos="221"/>
        </w:tabs>
        <w:jc w:val="both"/>
        <w:rPr>
          <w:rStyle w:val="FontStyle13"/>
          <w:sz w:val="22"/>
          <w:szCs w:val="22"/>
        </w:rPr>
      </w:pPr>
      <w:r w:rsidRPr="001E24E4">
        <w:rPr>
          <w:rStyle w:val="FontStyle13"/>
          <w:b/>
          <w:sz w:val="22"/>
          <w:szCs w:val="22"/>
        </w:rPr>
        <w:t>1 вопрос (максимум 20 баллов). Дайте развернутый ответ на теоретический вопрос.</w:t>
      </w:r>
    </w:p>
    <w:p w14:paraId="39C07C30" w14:textId="77777777" w:rsidR="002B2AAE" w:rsidRPr="001E24E4" w:rsidRDefault="002B2AAE" w:rsidP="002B2AAE">
      <w:pPr>
        <w:pStyle w:val="Style6"/>
        <w:widowControl/>
        <w:tabs>
          <w:tab w:val="left" w:pos="221"/>
        </w:tabs>
        <w:spacing w:line="276" w:lineRule="auto"/>
        <w:jc w:val="both"/>
        <w:rPr>
          <w:rStyle w:val="FontStyle13"/>
          <w:b/>
        </w:rPr>
      </w:pPr>
      <w:r w:rsidRPr="001E24E4">
        <w:t>Субъекты и объекты финансовой политики, взаимосвязь экономической и финансовой политики.</w:t>
      </w:r>
    </w:p>
    <w:p w14:paraId="28690AEA" w14:textId="77777777" w:rsidR="002B2AAE" w:rsidRPr="001E24E4" w:rsidRDefault="002B2AAE" w:rsidP="002B2AAE">
      <w:pPr>
        <w:pStyle w:val="Style6"/>
        <w:widowControl/>
        <w:tabs>
          <w:tab w:val="left" w:pos="221"/>
        </w:tabs>
        <w:jc w:val="both"/>
        <w:rPr>
          <w:rStyle w:val="FontStyle13"/>
          <w:sz w:val="22"/>
          <w:szCs w:val="22"/>
        </w:rPr>
      </w:pPr>
      <w:r w:rsidRPr="001E24E4">
        <w:rPr>
          <w:b/>
        </w:rPr>
        <w:t>2</w:t>
      </w:r>
      <w:r w:rsidRPr="001E24E4">
        <w:t xml:space="preserve"> </w:t>
      </w:r>
      <w:r w:rsidRPr="001E24E4">
        <w:rPr>
          <w:rStyle w:val="FontStyle13"/>
          <w:b/>
        </w:rPr>
        <w:t xml:space="preserve">вопрос </w:t>
      </w:r>
      <w:r w:rsidRPr="001E24E4">
        <w:rPr>
          <w:rStyle w:val="FontStyle14"/>
          <w:b/>
        </w:rPr>
        <w:t>(</w:t>
      </w:r>
      <w:r w:rsidRPr="001E24E4">
        <w:rPr>
          <w:rStyle w:val="FontStyle13"/>
          <w:b/>
        </w:rPr>
        <w:t>максимум 20 баллов</w:t>
      </w:r>
      <w:r w:rsidRPr="001E24E4">
        <w:rPr>
          <w:rStyle w:val="FontStyle14"/>
          <w:b/>
        </w:rPr>
        <w:t xml:space="preserve">). </w:t>
      </w:r>
      <w:r>
        <w:rPr>
          <w:rStyle w:val="FontStyle13"/>
          <w:b/>
          <w:sz w:val="22"/>
          <w:szCs w:val="22"/>
        </w:rPr>
        <w:t>Практико-ориентированное задание</w:t>
      </w:r>
      <w:r w:rsidRPr="001E24E4">
        <w:rPr>
          <w:rStyle w:val="FontStyle13"/>
          <w:b/>
          <w:sz w:val="22"/>
          <w:szCs w:val="22"/>
        </w:rPr>
        <w:t>.</w:t>
      </w:r>
    </w:p>
    <w:p w14:paraId="60D485CD" w14:textId="77777777" w:rsidR="002B2AAE" w:rsidRPr="001D560C" w:rsidRDefault="002B2AAE" w:rsidP="002B2AAE">
      <w:pPr>
        <w:widowControl/>
        <w:autoSpaceDE/>
        <w:autoSpaceDN/>
        <w:adjustRightInd/>
        <w:spacing w:after="160"/>
        <w:contextualSpacing/>
        <w:jc w:val="both"/>
        <w:rPr>
          <w:sz w:val="24"/>
          <w:szCs w:val="24"/>
        </w:rPr>
      </w:pPr>
      <w:r w:rsidRPr="001D560C">
        <w:rPr>
          <w:sz w:val="24"/>
          <w:szCs w:val="24"/>
        </w:rPr>
        <w:t xml:space="preserve">Вопросы развития безналичного денежного оборота: Россия и зарубежный опыт. Представьте в табличной форме данные о развитии безналичных денег в РФ и в зарубежных странах (5 стран по выбору). Представьте данные в графической форме. Проведите сравнительный анализ: как менялась доля наличных и безналичных денег, в чем причины таких изменений? Какие факторы влияют на структуру денежной массы? Каковы тенденции изменения структуры денежной массы в России? </w:t>
      </w:r>
    </w:p>
    <w:p w14:paraId="541DFEA9" w14:textId="77777777" w:rsidR="002B2AAE" w:rsidRDefault="002B2AAE" w:rsidP="002B2AAE">
      <w:pPr>
        <w:jc w:val="both"/>
        <w:rPr>
          <w:rStyle w:val="FontStyle15"/>
          <w:sz w:val="22"/>
          <w:szCs w:val="22"/>
        </w:rPr>
      </w:pPr>
    </w:p>
    <w:p w14:paraId="1DBF7688" w14:textId="77777777" w:rsidR="002B2AAE" w:rsidRPr="001E24E4" w:rsidRDefault="002B2AAE" w:rsidP="002B2AAE">
      <w:pPr>
        <w:jc w:val="both"/>
        <w:rPr>
          <w:rStyle w:val="FontStyle14"/>
          <w:b/>
          <w:sz w:val="22"/>
          <w:szCs w:val="22"/>
        </w:rPr>
      </w:pPr>
      <w:r w:rsidRPr="001E24E4">
        <w:rPr>
          <w:rStyle w:val="FontStyle15"/>
          <w:sz w:val="22"/>
          <w:szCs w:val="22"/>
        </w:rPr>
        <w:t xml:space="preserve">3 вопрос (максимум 20 баллов). </w:t>
      </w:r>
      <w:r w:rsidRPr="001E24E4">
        <w:rPr>
          <w:rStyle w:val="FontStyle14"/>
          <w:b/>
          <w:sz w:val="22"/>
          <w:szCs w:val="22"/>
        </w:rPr>
        <w:t xml:space="preserve"> Практико-ориентированное задание. </w:t>
      </w:r>
    </w:p>
    <w:p w14:paraId="553310C7" w14:textId="77777777" w:rsidR="002B2AAE" w:rsidRPr="001E24E4" w:rsidRDefault="002B2AAE" w:rsidP="002B2AAE">
      <w:pPr>
        <w:spacing w:line="276" w:lineRule="auto"/>
        <w:jc w:val="both"/>
      </w:pPr>
      <w:r w:rsidRPr="001E24E4">
        <w:t>Имеются следующие данные:</w:t>
      </w:r>
    </w:p>
    <w:p w14:paraId="2317862D" w14:textId="77777777" w:rsidR="002B2AAE" w:rsidRPr="001E24E4" w:rsidRDefault="002B2AAE" w:rsidP="002B2AAE">
      <w:pPr>
        <w:spacing w:line="276" w:lineRule="auto"/>
        <w:jc w:val="both"/>
      </w:pPr>
      <w:r w:rsidRPr="001E24E4">
        <w:t>- средства юридических и физических лиц на счетах «до востребования» - 600 млрд. руб.;</w:t>
      </w:r>
    </w:p>
    <w:p w14:paraId="588324B1" w14:textId="77777777" w:rsidR="002B2AAE" w:rsidRPr="001E24E4" w:rsidRDefault="002B2AAE" w:rsidP="002B2AAE">
      <w:pPr>
        <w:spacing w:line="276" w:lineRule="auto"/>
        <w:jc w:val="both"/>
      </w:pPr>
      <w:r w:rsidRPr="001E24E4">
        <w:t>- средства юридических и физических лиц на срочных счетах – 400 млрд. руб.;</w:t>
      </w:r>
    </w:p>
    <w:p w14:paraId="3A238AEB" w14:textId="77777777" w:rsidR="002B2AAE" w:rsidRPr="001E24E4" w:rsidRDefault="002B2AAE" w:rsidP="002B2AAE">
      <w:pPr>
        <w:spacing w:line="276" w:lineRule="auto"/>
        <w:jc w:val="both"/>
      </w:pPr>
      <w:r w:rsidRPr="001E24E4">
        <w:t>- обязательные резервы – 40 млрд. руб.;</w:t>
      </w:r>
    </w:p>
    <w:p w14:paraId="00953370" w14:textId="77777777" w:rsidR="002B2AAE" w:rsidRPr="001E24E4" w:rsidRDefault="002B2AAE" w:rsidP="002B2AAE">
      <w:pPr>
        <w:spacing w:line="276" w:lineRule="auto"/>
        <w:jc w:val="both"/>
      </w:pPr>
      <w:r w:rsidRPr="001E24E4">
        <w:t>- наличные деньги в обращении – 200 млрд. руб.</w:t>
      </w:r>
    </w:p>
    <w:p w14:paraId="76E30FE6" w14:textId="77777777" w:rsidR="002B2AAE" w:rsidRPr="001E24E4" w:rsidRDefault="002B2AAE" w:rsidP="002B2AAE">
      <w:pPr>
        <w:spacing w:line="276" w:lineRule="auto"/>
        <w:jc w:val="both"/>
      </w:pPr>
      <w:r w:rsidRPr="001E24E4">
        <w:t>Вычислить: норматив обязательных резервов; денежные агрегаты М0; М1; М2.</w:t>
      </w:r>
    </w:p>
    <w:p w14:paraId="7FE5DDF1" w14:textId="77777777" w:rsidR="002B2AAE" w:rsidRPr="001E24E4" w:rsidRDefault="002B2AAE" w:rsidP="002B2AAE">
      <w:pPr>
        <w:spacing w:line="360" w:lineRule="auto"/>
        <w:ind w:left="360"/>
        <w:jc w:val="both"/>
        <w:rPr>
          <w:b/>
        </w:rPr>
      </w:pPr>
    </w:p>
    <w:p w14:paraId="308067CE" w14:textId="77777777" w:rsidR="002B2AAE" w:rsidRPr="001E24E4" w:rsidRDefault="002B2AAE" w:rsidP="002B2AAE">
      <w:pPr>
        <w:pStyle w:val="Style4"/>
        <w:widowControl/>
        <w:tabs>
          <w:tab w:val="left" w:pos="6336"/>
          <w:tab w:val="left" w:leader="underscore" w:pos="7157"/>
        </w:tabs>
        <w:spacing w:before="67" w:line="394" w:lineRule="exact"/>
        <w:jc w:val="both"/>
        <w:rPr>
          <w:rStyle w:val="FontStyle13"/>
          <w:position w:val="3"/>
        </w:rPr>
      </w:pPr>
      <w:proofErr w:type="gramStart"/>
      <w:r w:rsidRPr="001E24E4">
        <w:rPr>
          <w:rStyle w:val="FontStyle13"/>
          <w:position w:val="3"/>
        </w:rPr>
        <w:t xml:space="preserve">Подготовили:   </w:t>
      </w:r>
      <w:proofErr w:type="gramEnd"/>
      <w:r w:rsidRPr="001E24E4">
        <w:rPr>
          <w:rStyle w:val="FontStyle13"/>
          <w:position w:val="3"/>
        </w:rPr>
        <w:t xml:space="preserve">                                                      </w:t>
      </w:r>
      <w:r w:rsidRPr="001E24E4">
        <w:rPr>
          <w:rStyle w:val="FontStyle13"/>
          <w:position w:val="3"/>
        </w:rPr>
        <w:tab/>
      </w:r>
      <w:r>
        <w:rPr>
          <w:rStyle w:val="FontStyle13"/>
          <w:position w:val="3"/>
        </w:rPr>
        <w:t>Дорофеев М.Л., Фрумина С.В.</w:t>
      </w:r>
      <w:r w:rsidRPr="001E24E4">
        <w:rPr>
          <w:rStyle w:val="FontStyle13"/>
          <w:position w:val="3"/>
        </w:rPr>
        <w:t>.</w:t>
      </w:r>
    </w:p>
    <w:p w14:paraId="491B0A0D" w14:textId="77777777" w:rsidR="002B2AAE" w:rsidRPr="001E24E4" w:rsidRDefault="002B2AAE" w:rsidP="002B2AAE">
      <w:pPr>
        <w:pStyle w:val="Style4"/>
        <w:widowControl/>
        <w:tabs>
          <w:tab w:val="left" w:pos="6336"/>
          <w:tab w:val="left" w:leader="underscore" w:pos="7157"/>
        </w:tabs>
        <w:spacing w:before="67" w:line="394" w:lineRule="exact"/>
        <w:jc w:val="both"/>
        <w:rPr>
          <w:rStyle w:val="FontStyle13"/>
          <w:position w:val="3"/>
        </w:rPr>
      </w:pPr>
      <w:r w:rsidRPr="001E24E4">
        <w:rPr>
          <w:rStyle w:val="FontStyle13"/>
          <w:position w:val="3"/>
        </w:rPr>
        <w:tab/>
        <w:t>Захарова О.В.</w:t>
      </w:r>
    </w:p>
    <w:p w14:paraId="2D5D61C0" w14:textId="77777777" w:rsidR="002B2AAE" w:rsidRPr="001E24E4" w:rsidRDefault="002B2AAE" w:rsidP="002B2AAE">
      <w:pPr>
        <w:pStyle w:val="Style4"/>
        <w:widowControl/>
        <w:tabs>
          <w:tab w:val="left" w:pos="6336"/>
          <w:tab w:val="left" w:leader="underscore" w:pos="7157"/>
        </w:tabs>
        <w:spacing w:before="67" w:line="394" w:lineRule="exact"/>
        <w:jc w:val="both"/>
        <w:rPr>
          <w:rStyle w:val="FontStyle13"/>
          <w:position w:val="3"/>
        </w:rPr>
      </w:pPr>
      <w:r w:rsidRPr="001E24E4">
        <w:rPr>
          <w:rStyle w:val="FontStyle13"/>
          <w:position w:val="3"/>
        </w:rPr>
        <w:t xml:space="preserve">                                                                  </w:t>
      </w:r>
    </w:p>
    <w:p w14:paraId="727BD219" w14:textId="77777777" w:rsidR="002B2AAE" w:rsidRPr="001E24E4" w:rsidRDefault="002B2AAE" w:rsidP="002B2AAE">
      <w:pPr>
        <w:pStyle w:val="Style4"/>
        <w:widowControl/>
        <w:spacing w:before="38"/>
        <w:rPr>
          <w:rStyle w:val="FontStyle13"/>
        </w:rPr>
      </w:pPr>
      <w:r w:rsidRPr="001E24E4">
        <w:rPr>
          <w:rStyle w:val="FontStyle13"/>
        </w:rPr>
        <w:t>Утверждаю:</w:t>
      </w:r>
    </w:p>
    <w:p w14:paraId="1337F0A3" w14:textId="77777777" w:rsidR="002B2AAE" w:rsidRPr="001E24E4" w:rsidRDefault="002B2AAE" w:rsidP="002B2AAE">
      <w:pPr>
        <w:pStyle w:val="Style4"/>
        <w:widowControl/>
        <w:spacing w:before="38"/>
        <w:rPr>
          <w:rStyle w:val="FontStyle13"/>
        </w:rPr>
      </w:pPr>
    </w:p>
    <w:p w14:paraId="641751E3" w14:textId="77777777" w:rsidR="002B2AAE" w:rsidRPr="001E24E4" w:rsidRDefault="002B2AAE" w:rsidP="002B2AAE">
      <w:pPr>
        <w:pStyle w:val="Style4"/>
        <w:widowControl/>
        <w:tabs>
          <w:tab w:val="left" w:leader="underscore" w:pos="6437"/>
          <w:tab w:val="left" w:leader="underscore" w:pos="9542"/>
        </w:tabs>
        <w:spacing w:before="34"/>
        <w:jc w:val="both"/>
        <w:rPr>
          <w:rStyle w:val="FontStyle13"/>
        </w:rPr>
      </w:pPr>
      <w:r w:rsidRPr="001E24E4">
        <w:rPr>
          <w:rStyle w:val="FontStyle13"/>
        </w:rPr>
        <w:t>Руководитель Департамента</w:t>
      </w:r>
    </w:p>
    <w:p w14:paraId="6DAD65E7" w14:textId="6169EAEA" w:rsidR="002B2AAE" w:rsidRPr="001E24E4" w:rsidRDefault="002B2AAE" w:rsidP="002B2AAE">
      <w:pPr>
        <w:pStyle w:val="Style4"/>
        <w:widowControl/>
        <w:tabs>
          <w:tab w:val="left" w:leader="underscore" w:pos="6437"/>
          <w:tab w:val="left" w:leader="underscore" w:pos="9542"/>
        </w:tabs>
        <w:spacing w:before="34"/>
        <w:jc w:val="both"/>
        <w:rPr>
          <w:rStyle w:val="FontStyle13"/>
        </w:rPr>
      </w:pPr>
      <w:r w:rsidRPr="001E24E4">
        <w:rPr>
          <w:rStyle w:val="FontStyle13"/>
        </w:rPr>
        <w:t xml:space="preserve">общественных финансов                               </w:t>
      </w:r>
      <w:r>
        <w:rPr>
          <w:rStyle w:val="FontStyle13"/>
        </w:rPr>
        <w:t xml:space="preserve"> _____________    М.Л. Васюнина</w:t>
      </w:r>
    </w:p>
    <w:p w14:paraId="302B3319" w14:textId="77777777" w:rsidR="002B2AAE" w:rsidRPr="001E24E4" w:rsidRDefault="002B2AAE" w:rsidP="002B2AAE">
      <w:pPr>
        <w:pStyle w:val="Style4"/>
        <w:widowControl/>
        <w:tabs>
          <w:tab w:val="left" w:leader="underscore" w:pos="6437"/>
          <w:tab w:val="left" w:leader="underscore" w:pos="9542"/>
        </w:tabs>
        <w:spacing w:before="34"/>
        <w:jc w:val="both"/>
        <w:rPr>
          <w:rStyle w:val="FontStyle13"/>
        </w:rPr>
      </w:pPr>
      <w:r w:rsidRPr="001E24E4">
        <w:rPr>
          <w:rStyle w:val="FontStyle13"/>
        </w:rPr>
        <w:t xml:space="preserve">Руководитель Департамента </w:t>
      </w:r>
    </w:p>
    <w:p w14:paraId="5911D1B6" w14:textId="68739A2F" w:rsidR="002B2AAE" w:rsidRPr="008F76C7" w:rsidRDefault="002B2AAE" w:rsidP="008F76C7">
      <w:pPr>
        <w:pStyle w:val="Style4"/>
        <w:widowControl/>
        <w:tabs>
          <w:tab w:val="left" w:leader="underscore" w:pos="6437"/>
          <w:tab w:val="left" w:leader="underscore" w:pos="9542"/>
        </w:tabs>
        <w:spacing w:before="34"/>
        <w:jc w:val="both"/>
        <w:rPr>
          <w:color w:val="000000"/>
        </w:rPr>
      </w:pPr>
      <w:r>
        <w:rPr>
          <w:rStyle w:val="FontStyle13"/>
        </w:rPr>
        <w:t>банковского дела и монетарного регулирования      ______________М.А. Абрамова</w:t>
      </w:r>
      <w:r w:rsidRPr="001E24E4">
        <w:rPr>
          <w:rStyle w:val="FontStyle13"/>
        </w:rPr>
        <w:t xml:space="preserve">                                              </w:t>
      </w:r>
    </w:p>
    <w:p w14:paraId="491ECCE5" w14:textId="77777777" w:rsidR="009B5E6C" w:rsidRDefault="009B5E6C" w:rsidP="001F1D0B">
      <w:pPr>
        <w:spacing w:line="360" w:lineRule="auto"/>
        <w:jc w:val="both"/>
        <w:outlineLvl w:val="0"/>
        <w:rPr>
          <w:b/>
          <w:sz w:val="28"/>
          <w:szCs w:val="28"/>
        </w:rPr>
      </w:pPr>
      <w:bookmarkStart w:id="56" w:name="_Toc982612213"/>
      <w:bookmarkStart w:id="57" w:name="_Toc982684983"/>
      <w:bookmarkStart w:id="58" w:name="_Toc982685403"/>
      <w:bookmarkEnd w:id="55"/>
    </w:p>
    <w:p w14:paraId="69EE658D" w14:textId="29E173A8" w:rsidR="001F1D0B" w:rsidRDefault="001F1D0B" w:rsidP="001F1D0B">
      <w:pPr>
        <w:spacing w:line="360" w:lineRule="auto"/>
        <w:jc w:val="both"/>
        <w:outlineLvl w:val="0"/>
        <w:rPr>
          <w:b/>
          <w:sz w:val="28"/>
          <w:szCs w:val="28"/>
        </w:rPr>
      </w:pPr>
      <w:r>
        <w:rPr>
          <w:b/>
          <w:sz w:val="28"/>
          <w:szCs w:val="28"/>
        </w:rPr>
        <w:t>8. Перечень основной и дополнительной учебной литературы, необходимой для освоения дисциплины</w:t>
      </w:r>
      <w:bookmarkEnd w:id="56"/>
      <w:bookmarkEnd w:id="57"/>
      <w:bookmarkEnd w:id="58"/>
    </w:p>
    <w:p w14:paraId="79BACC21" w14:textId="77777777" w:rsidR="001F1D0B" w:rsidRDefault="001F1D0B" w:rsidP="001F1D0B">
      <w:pPr>
        <w:tabs>
          <w:tab w:val="right" w:pos="720"/>
          <w:tab w:val="left" w:pos="1260"/>
        </w:tabs>
        <w:spacing w:line="360" w:lineRule="auto"/>
        <w:ind w:firstLine="709"/>
        <w:rPr>
          <w:b/>
          <w:bCs/>
          <w:sz w:val="28"/>
          <w:szCs w:val="28"/>
        </w:rPr>
      </w:pPr>
      <w:r>
        <w:rPr>
          <w:rFonts w:eastAsia="Calibri"/>
          <w:b/>
          <w:bCs/>
          <w:sz w:val="28"/>
          <w:szCs w:val="28"/>
          <w:lang w:eastAsia="ar-SA"/>
        </w:rPr>
        <w:t xml:space="preserve">а) </w:t>
      </w:r>
      <w:r>
        <w:rPr>
          <w:b/>
          <w:bCs/>
          <w:sz w:val="28"/>
          <w:szCs w:val="28"/>
        </w:rPr>
        <w:t>Нормативные правовые акты</w:t>
      </w:r>
    </w:p>
    <w:p w14:paraId="0E35FC23" w14:textId="77777777" w:rsidR="001F1D0B" w:rsidRDefault="001F1D0B" w:rsidP="00930EB5">
      <w:pPr>
        <w:pStyle w:val="a6"/>
        <w:widowControl/>
        <w:numPr>
          <w:ilvl w:val="0"/>
          <w:numId w:val="22"/>
        </w:numPr>
        <w:suppressAutoHyphens/>
        <w:autoSpaceDE/>
        <w:autoSpaceDN/>
        <w:adjustRightInd/>
        <w:spacing w:line="360" w:lineRule="auto"/>
        <w:jc w:val="both"/>
      </w:pPr>
      <w:r>
        <w:rPr>
          <w:sz w:val="28"/>
          <w:szCs w:val="28"/>
        </w:rPr>
        <w:t>Конституция Российской Федерации. – М. -12.12.1993.</w:t>
      </w:r>
    </w:p>
    <w:p w14:paraId="48167ECA" w14:textId="77777777" w:rsidR="001F1D0B" w:rsidRDefault="001F1D0B" w:rsidP="00930EB5">
      <w:pPr>
        <w:pStyle w:val="a6"/>
        <w:widowControl/>
        <w:numPr>
          <w:ilvl w:val="0"/>
          <w:numId w:val="22"/>
        </w:numPr>
        <w:suppressAutoHyphens/>
        <w:autoSpaceDE/>
        <w:autoSpaceDN/>
        <w:adjustRightInd/>
        <w:spacing w:line="360" w:lineRule="auto"/>
        <w:jc w:val="both"/>
      </w:pPr>
      <w:r>
        <w:rPr>
          <w:sz w:val="28"/>
          <w:szCs w:val="28"/>
        </w:rPr>
        <w:lastRenderedPageBreak/>
        <w:t>Федеральный закон «О Центральном банке Российской Федерации (Банке России)» № 86-ФЗ от 10.07.2002. (последняя редакция)</w:t>
      </w:r>
    </w:p>
    <w:p w14:paraId="220AEE71" w14:textId="77777777" w:rsidR="001F1D0B" w:rsidRDefault="001F1D0B" w:rsidP="00930EB5">
      <w:pPr>
        <w:pStyle w:val="a6"/>
        <w:widowControl/>
        <w:numPr>
          <w:ilvl w:val="0"/>
          <w:numId w:val="22"/>
        </w:numPr>
        <w:suppressAutoHyphens/>
        <w:autoSpaceDE/>
        <w:autoSpaceDN/>
        <w:adjustRightInd/>
        <w:spacing w:line="360" w:lineRule="auto"/>
        <w:jc w:val="both"/>
      </w:pPr>
      <w:r>
        <w:rPr>
          <w:sz w:val="28"/>
          <w:szCs w:val="28"/>
        </w:rPr>
        <w:t>Федеральный закон «О банках и банковской деятельности» №395-1 от 02.12.1990. (последняя редакция)</w:t>
      </w:r>
    </w:p>
    <w:p w14:paraId="186A1D79" w14:textId="77777777" w:rsidR="001F1D0B" w:rsidRDefault="001F1D0B" w:rsidP="00930EB5">
      <w:pPr>
        <w:pStyle w:val="a6"/>
        <w:widowControl/>
        <w:numPr>
          <w:ilvl w:val="0"/>
          <w:numId w:val="22"/>
        </w:numPr>
        <w:suppressAutoHyphens/>
        <w:autoSpaceDE/>
        <w:autoSpaceDN/>
        <w:adjustRightInd/>
        <w:spacing w:line="360" w:lineRule="auto"/>
        <w:jc w:val="both"/>
      </w:pPr>
      <w:r>
        <w:rPr>
          <w:rStyle w:val="blk"/>
          <w:bCs/>
          <w:sz w:val="28"/>
          <w:szCs w:val="28"/>
        </w:rPr>
        <w:t xml:space="preserve">Основные направления бюджетной, налоговой и таможенно-тарифной политики РФ на 2022 год и на плановый период 2023 и 2024 годов </w:t>
      </w:r>
    </w:p>
    <w:p w14:paraId="39F97C2E" w14:textId="77777777" w:rsidR="001F1D0B" w:rsidRDefault="001F1D0B" w:rsidP="00930EB5">
      <w:pPr>
        <w:pStyle w:val="a6"/>
        <w:widowControl/>
        <w:numPr>
          <w:ilvl w:val="0"/>
          <w:numId w:val="22"/>
        </w:numPr>
        <w:suppressAutoHyphens/>
        <w:autoSpaceDE/>
        <w:autoSpaceDN/>
        <w:adjustRightInd/>
        <w:spacing w:line="360" w:lineRule="auto"/>
        <w:jc w:val="both"/>
        <w:rPr>
          <w:bCs/>
          <w:sz w:val="28"/>
          <w:szCs w:val="28"/>
        </w:rPr>
      </w:pPr>
      <w:r>
        <w:rPr>
          <w:rStyle w:val="blk"/>
          <w:bCs/>
          <w:sz w:val="28"/>
          <w:szCs w:val="28"/>
        </w:rPr>
        <w:t>Основные направления единой денежно-кредитной политики на 2022 год и период 2023 и 2024 годов.</w:t>
      </w:r>
    </w:p>
    <w:p w14:paraId="331DC6A8" w14:textId="77777777" w:rsidR="001F1D0B" w:rsidRDefault="001F1D0B" w:rsidP="001F1D0B">
      <w:pPr>
        <w:tabs>
          <w:tab w:val="left" w:pos="357"/>
        </w:tabs>
        <w:spacing w:line="360" w:lineRule="auto"/>
        <w:ind w:firstLine="709"/>
        <w:jc w:val="both"/>
        <w:rPr>
          <w:rFonts w:eastAsia="Calibri"/>
          <w:b/>
          <w:bCs/>
          <w:sz w:val="28"/>
          <w:szCs w:val="28"/>
          <w:lang w:eastAsia="ar-SA"/>
        </w:rPr>
      </w:pPr>
      <w:r>
        <w:rPr>
          <w:rFonts w:eastAsia="Calibri"/>
          <w:b/>
          <w:bCs/>
          <w:sz w:val="28"/>
          <w:szCs w:val="28"/>
          <w:lang w:eastAsia="ar-SA"/>
        </w:rPr>
        <w:t>б) основная:</w:t>
      </w:r>
    </w:p>
    <w:p w14:paraId="185ADB9F" w14:textId="77777777" w:rsidR="001F1D0B" w:rsidRDefault="001F1D0B" w:rsidP="001F1D0B">
      <w:pPr>
        <w:tabs>
          <w:tab w:val="left" w:pos="357"/>
        </w:tabs>
        <w:spacing w:line="360" w:lineRule="auto"/>
        <w:ind w:firstLine="709"/>
        <w:jc w:val="both"/>
        <w:rPr>
          <w:rFonts w:eastAsia="Calibri"/>
          <w:b/>
          <w:bCs/>
          <w:sz w:val="28"/>
          <w:szCs w:val="28"/>
          <w:lang w:eastAsia="ar-SA"/>
        </w:rPr>
      </w:pPr>
      <w:r>
        <w:rPr>
          <w:rFonts w:eastAsia="Calibri"/>
          <w:sz w:val="28"/>
          <w:szCs w:val="28"/>
          <w:lang w:eastAsia="ar-SA"/>
        </w:rPr>
        <w:t>1.</w:t>
      </w:r>
      <w:r>
        <w:rPr>
          <w:rFonts w:eastAsia="Calibri"/>
          <w:b/>
          <w:bCs/>
          <w:sz w:val="28"/>
          <w:szCs w:val="28"/>
          <w:lang w:eastAsia="ar-SA"/>
        </w:rPr>
        <w:t xml:space="preserve"> </w:t>
      </w:r>
      <w:r>
        <w:rPr>
          <w:rFonts w:eastAsia="Calibri"/>
          <w:color w:val="000000"/>
          <w:sz w:val="28"/>
          <w:szCs w:val="28"/>
          <w:shd w:val="clear" w:color="auto" w:fill="FFFFFF"/>
          <w:lang w:eastAsia="ar-SA"/>
        </w:rPr>
        <w:t xml:space="preserve">Финансы, деньги, </w:t>
      </w:r>
      <w:proofErr w:type="gramStart"/>
      <w:r>
        <w:rPr>
          <w:rFonts w:eastAsia="Calibri"/>
          <w:color w:val="000000"/>
          <w:sz w:val="28"/>
          <w:szCs w:val="28"/>
          <w:shd w:val="clear" w:color="auto" w:fill="FFFFFF"/>
          <w:lang w:eastAsia="ar-SA"/>
        </w:rPr>
        <w:t>кредит :</w:t>
      </w:r>
      <w:proofErr w:type="gramEnd"/>
      <w:r>
        <w:rPr>
          <w:rFonts w:eastAsia="Calibri"/>
          <w:color w:val="000000"/>
          <w:sz w:val="28"/>
          <w:szCs w:val="28"/>
          <w:shd w:val="clear" w:color="auto" w:fill="FFFFFF"/>
          <w:lang w:eastAsia="ar-SA"/>
        </w:rPr>
        <w:t xml:space="preserve"> учеб. для напр. бакалавриата «Экономика» и «Менеджмент» / Е. В. Маркина, Л. С. Александрова, Д. В. Бураков [и др.] ; под ред. М. А. Абрамовой, Е. В. Маркиной ; </w:t>
      </w:r>
      <w:proofErr w:type="spellStart"/>
      <w:r>
        <w:rPr>
          <w:rFonts w:eastAsia="Calibri"/>
          <w:color w:val="000000"/>
          <w:sz w:val="28"/>
          <w:szCs w:val="28"/>
          <w:shd w:val="clear" w:color="auto" w:fill="FFFFFF"/>
          <w:lang w:eastAsia="ar-SA"/>
        </w:rPr>
        <w:t>Финуниверситет</w:t>
      </w:r>
      <w:proofErr w:type="spellEnd"/>
      <w:r>
        <w:rPr>
          <w:rFonts w:eastAsia="Calibri"/>
          <w:color w:val="000000"/>
          <w:sz w:val="28"/>
          <w:szCs w:val="28"/>
          <w:shd w:val="clear" w:color="auto" w:fill="FFFFFF"/>
          <w:lang w:eastAsia="ar-SA"/>
        </w:rPr>
        <w:t xml:space="preserve">. — </w:t>
      </w:r>
      <w:proofErr w:type="gramStart"/>
      <w:r>
        <w:rPr>
          <w:rFonts w:eastAsia="Calibri"/>
          <w:color w:val="000000"/>
          <w:sz w:val="28"/>
          <w:szCs w:val="28"/>
          <w:shd w:val="clear" w:color="auto" w:fill="FFFFFF"/>
          <w:lang w:eastAsia="ar-SA"/>
        </w:rPr>
        <w:t>Москва :</w:t>
      </w:r>
      <w:proofErr w:type="gramEnd"/>
      <w:r>
        <w:rPr>
          <w:rFonts w:eastAsia="Calibri"/>
          <w:color w:val="000000"/>
          <w:sz w:val="28"/>
          <w:szCs w:val="28"/>
          <w:shd w:val="clear" w:color="auto" w:fill="FFFFFF"/>
          <w:lang w:eastAsia="ar-SA"/>
        </w:rPr>
        <w:t xml:space="preserve"> </w:t>
      </w:r>
      <w:proofErr w:type="spellStart"/>
      <w:r>
        <w:rPr>
          <w:rFonts w:eastAsia="Calibri"/>
          <w:color w:val="000000"/>
          <w:sz w:val="28"/>
          <w:szCs w:val="28"/>
          <w:shd w:val="clear" w:color="auto" w:fill="FFFFFF"/>
          <w:lang w:eastAsia="ar-SA"/>
        </w:rPr>
        <w:t>КноРус</w:t>
      </w:r>
      <w:proofErr w:type="spellEnd"/>
      <w:r>
        <w:rPr>
          <w:rFonts w:eastAsia="Calibri"/>
          <w:color w:val="000000"/>
          <w:sz w:val="28"/>
          <w:szCs w:val="28"/>
          <w:shd w:val="clear" w:color="auto" w:fill="FFFFFF"/>
          <w:lang w:eastAsia="ar-SA"/>
        </w:rPr>
        <w:t xml:space="preserve">, 2022. — 256 с. — ЭБС BOOK.ru. — </w:t>
      </w:r>
      <w:proofErr w:type="gramStart"/>
      <w:r>
        <w:rPr>
          <w:rFonts w:eastAsia="Calibri"/>
          <w:color w:val="000000"/>
          <w:sz w:val="28"/>
          <w:szCs w:val="28"/>
          <w:shd w:val="clear" w:color="auto" w:fill="FFFFFF"/>
          <w:lang w:eastAsia="ar-SA"/>
        </w:rPr>
        <w:t>URL:https://book.ru/book/943875</w:t>
      </w:r>
      <w:proofErr w:type="gramEnd"/>
      <w:r>
        <w:rPr>
          <w:rFonts w:eastAsia="Calibri"/>
          <w:color w:val="000000"/>
          <w:sz w:val="28"/>
          <w:szCs w:val="28"/>
          <w:shd w:val="clear" w:color="auto" w:fill="FFFFFF"/>
          <w:lang w:eastAsia="ar-SA"/>
        </w:rPr>
        <w:t xml:space="preserve"> (дата обращения: 23.11.2022). — </w:t>
      </w:r>
      <w:proofErr w:type="gramStart"/>
      <w:r>
        <w:rPr>
          <w:rFonts w:eastAsia="Calibri"/>
          <w:color w:val="000000"/>
          <w:sz w:val="28"/>
          <w:szCs w:val="28"/>
          <w:shd w:val="clear" w:color="auto" w:fill="FFFFFF"/>
          <w:lang w:eastAsia="ar-SA"/>
        </w:rPr>
        <w:t>Текст :</w:t>
      </w:r>
      <w:proofErr w:type="gramEnd"/>
      <w:r>
        <w:rPr>
          <w:rFonts w:eastAsia="Calibri"/>
          <w:color w:val="000000"/>
          <w:sz w:val="28"/>
          <w:szCs w:val="28"/>
          <w:shd w:val="clear" w:color="auto" w:fill="FFFFFF"/>
          <w:lang w:eastAsia="ar-SA"/>
        </w:rPr>
        <w:t xml:space="preserve"> электронный.</w:t>
      </w:r>
    </w:p>
    <w:p w14:paraId="70A82C44" w14:textId="77777777" w:rsidR="001F1D0B" w:rsidRDefault="001F1D0B" w:rsidP="001F1D0B">
      <w:pPr>
        <w:tabs>
          <w:tab w:val="left" w:pos="360"/>
        </w:tabs>
        <w:spacing w:line="360" w:lineRule="auto"/>
        <w:ind w:firstLine="709"/>
        <w:jc w:val="both"/>
        <w:rPr>
          <w:rFonts w:eastAsia="Calibri"/>
          <w:b/>
          <w:bCs/>
          <w:sz w:val="28"/>
          <w:szCs w:val="28"/>
          <w:lang w:eastAsia="ar-SA"/>
        </w:rPr>
      </w:pPr>
      <w:r>
        <w:rPr>
          <w:rFonts w:eastAsia="Calibri"/>
          <w:sz w:val="28"/>
          <w:szCs w:val="28"/>
          <w:lang w:eastAsia="ar-SA"/>
        </w:rPr>
        <w:t>2.</w:t>
      </w:r>
      <w:r>
        <w:rPr>
          <w:rFonts w:eastAsia="Calibri"/>
          <w:b/>
          <w:bCs/>
          <w:sz w:val="28"/>
          <w:szCs w:val="28"/>
          <w:lang w:eastAsia="ar-SA"/>
        </w:rPr>
        <w:t xml:space="preserve"> </w:t>
      </w:r>
      <w:r>
        <w:rPr>
          <w:rFonts w:eastAsia="Calibri"/>
          <w:sz w:val="28"/>
          <w:szCs w:val="28"/>
          <w:lang w:eastAsia="ar-SA"/>
        </w:rPr>
        <w:t xml:space="preserve">Деньги, кредит, банки и денежно-кредитная система. Тесты, задания, </w:t>
      </w:r>
      <w:proofErr w:type="gramStart"/>
      <w:r>
        <w:rPr>
          <w:rFonts w:eastAsia="Calibri"/>
          <w:sz w:val="28"/>
          <w:szCs w:val="28"/>
          <w:lang w:eastAsia="ar-SA"/>
        </w:rPr>
        <w:t>кейсы :</w:t>
      </w:r>
      <w:proofErr w:type="gramEnd"/>
      <w:r>
        <w:rPr>
          <w:rFonts w:eastAsia="Calibri"/>
          <w:sz w:val="28"/>
          <w:szCs w:val="28"/>
          <w:lang w:eastAsia="ar-SA"/>
        </w:rPr>
        <w:t xml:space="preserve"> учеб. пособие / В. П. Бычков, Е. В. Зайцева, О. Н. Афанасьева [и др.] ; под общ. ред. М. А. Абрамовой, Л. С. Александровой ; </w:t>
      </w:r>
      <w:proofErr w:type="spellStart"/>
      <w:r>
        <w:rPr>
          <w:rFonts w:eastAsia="Calibri"/>
          <w:sz w:val="28"/>
          <w:szCs w:val="28"/>
          <w:lang w:eastAsia="ar-SA"/>
        </w:rPr>
        <w:t>Финуниверситет</w:t>
      </w:r>
      <w:proofErr w:type="spellEnd"/>
      <w:r>
        <w:rPr>
          <w:rFonts w:eastAsia="Calibri"/>
          <w:sz w:val="28"/>
          <w:szCs w:val="28"/>
          <w:lang w:eastAsia="ar-SA"/>
        </w:rPr>
        <w:t xml:space="preserve">. — </w:t>
      </w:r>
      <w:proofErr w:type="gramStart"/>
      <w:r>
        <w:rPr>
          <w:rFonts w:eastAsia="Calibri"/>
          <w:sz w:val="28"/>
          <w:szCs w:val="28"/>
          <w:lang w:eastAsia="ar-SA"/>
        </w:rPr>
        <w:t>Москва :</w:t>
      </w:r>
      <w:proofErr w:type="gramEnd"/>
      <w:r>
        <w:rPr>
          <w:rFonts w:eastAsia="Calibri"/>
          <w:sz w:val="28"/>
          <w:szCs w:val="28"/>
          <w:lang w:eastAsia="ar-SA"/>
        </w:rPr>
        <w:t xml:space="preserve"> </w:t>
      </w:r>
      <w:proofErr w:type="spellStart"/>
      <w:r>
        <w:rPr>
          <w:rFonts w:eastAsia="Calibri"/>
          <w:sz w:val="28"/>
          <w:szCs w:val="28"/>
          <w:lang w:eastAsia="ar-SA"/>
        </w:rPr>
        <w:t>КноРус</w:t>
      </w:r>
      <w:proofErr w:type="spellEnd"/>
      <w:r>
        <w:rPr>
          <w:rFonts w:eastAsia="Calibri"/>
          <w:sz w:val="28"/>
          <w:szCs w:val="28"/>
          <w:lang w:eastAsia="ar-SA"/>
        </w:rPr>
        <w:t xml:space="preserve">, 2023. — 325 с. — ЭБС BOOK.ru. — </w:t>
      </w:r>
      <w:proofErr w:type="gramStart"/>
      <w:r>
        <w:rPr>
          <w:rFonts w:eastAsia="Calibri"/>
          <w:sz w:val="28"/>
          <w:szCs w:val="28"/>
          <w:lang w:eastAsia="ar-SA"/>
        </w:rPr>
        <w:t>URL:https://book.ru/book/947509</w:t>
      </w:r>
      <w:proofErr w:type="gramEnd"/>
      <w:r>
        <w:rPr>
          <w:rFonts w:eastAsia="Calibri"/>
          <w:sz w:val="28"/>
          <w:szCs w:val="28"/>
          <w:lang w:eastAsia="ar-SA"/>
        </w:rPr>
        <w:t xml:space="preserve"> (дата обращения: 23.11.2022). — </w:t>
      </w:r>
      <w:proofErr w:type="gramStart"/>
      <w:r>
        <w:rPr>
          <w:rFonts w:eastAsia="Calibri"/>
          <w:sz w:val="28"/>
          <w:szCs w:val="28"/>
          <w:lang w:eastAsia="ar-SA"/>
        </w:rPr>
        <w:t>Текст :</w:t>
      </w:r>
      <w:proofErr w:type="gramEnd"/>
      <w:r>
        <w:rPr>
          <w:rFonts w:eastAsia="Calibri"/>
          <w:sz w:val="28"/>
          <w:szCs w:val="28"/>
          <w:lang w:eastAsia="ar-SA"/>
        </w:rPr>
        <w:t xml:space="preserve"> электронный.</w:t>
      </w:r>
    </w:p>
    <w:p w14:paraId="7EB70DCF" w14:textId="77777777" w:rsidR="001F1D0B" w:rsidRDefault="001F1D0B" w:rsidP="001F1D0B">
      <w:pPr>
        <w:tabs>
          <w:tab w:val="left" w:pos="360"/>
        </w:tabs>
        <w:spacing w:line="360" w:lineRule="auto"/>
        <w:ind w:firstLine="709"/>
        <w:jc w:val="both"/>
        <w:rPr>
          <w:rFonts w:eastAsia="Calibri"/>
          <w:b/>
          <w:bCs/>
          <w:sz w:val="28"/>
          <w:szCs w:val="28"/>
          <w:lang w:eastAsia="ar-SA"/>
        </w:rPr>
      </w:pPr>
      <w:r>
        <w:rPr>
          <w:rFonts w:eastAsia="Calibri"/>
          <w:sz w:val="28"/>
          <w:szCs w:val="28"/>
          <w:lang w:eastAsia="ar-SA"/>
        </w:rPr>
        <w:t>3.</w:t>
      </w:r>
      <w:r>
        <w:rPr>
          <w:rFonts w:eastAsia="Calibri"/>
          <w:b/>
          <w:bCs/>
          <w:sz w:val="28"/>
          <w:szCs w:val="28"/>
          <w:lang w:eastAsia="ar-SA"/>
        </w:rPr>
        <w:t xml:space="preserve"> </w:t>
      </w:r>
      <w:r>
        <w:rPr>
          <w:rFonts w:eastAsia="Calibri"/>
          <w:sz w:val="28"/>
          <w:szCs w:val="28"/>
          <w:lang w:eastAsia="ar-SA"/>
        </w:rPr>
        <w:t xml:space="preserve">Денежно-кредитная и финансовая </w:t>
      </w:r>
      <w:proofErr w:type="gramStart"/>
      <w:r>
        <w:rPr>
          <w:rFonts w:eastAsia="Calibri"/>
          <w:sz w:val="28"/>
          <w:szCs w:val="28"/>
          <w:lang w:eastAsia="ar-SA"/>
        </w:rPr>
        <w:t>системы :</w:t>
      </w:r>
      <w:proofErr w:type="gramEnd"/>
      <w:r>
        <w:rPr>
          <w:rFonts w:eastAsia="Calibri"/>
          <w:sz w:val="28"/>
          <w:szCs w:val="28"/>
          <w:lang w:eastAsia="ar-SA"/>
        </w:rPr>
        <w:t xml:space="preserve"> учеб. для студентов вузов, </w:t>
      </w:r>
      <w:proofErr w:type="spellStart"/>
      <w:r>
        <w:rPr>
          <w:rFonts w:eastAsia="Calibri"/>
          <w:sz w:val="28"/>
          <w:szCs w:val="28"/>
          <w:lang w:eastAsia="ar-SA"/>
        </w:rPr>
        <w:t>обуч</w:t>
      </w:r>
      <w:proofErr w:type="spellEnd"/>
      <w:r>
        <w:rPr>
          <w:rFonts w:eastAsia="Calibri"/>
          <w:sz w:val="28"/>
          <w:szCs w:val="28"/>
          <w:lang w:eastAsia="ar-SA"/>
        </w:rPr>
        <w:t>. по напр. «Экономика» (</w:t>
      </w:r>
      <w:proofErr w:type="spellStart"/>
      <w:r>
        <w:rPr>
          <w:rFonts w:eastAsia="Calibri"/>
          <w:sz w:val="28"/>
          <w:szCs w:val="28"/>
          <w:lang w:eastAsia="ar-SA"/>
        </w:rPr>
        <w:t>квалиф</w:t>
      </w:r>
      <w:proofErr w:type="spellEnd"/>
      <w:r>
        <w:rPr>
          <w:rFonts w:eastAsia="Calibri"/>
          <w:sz w:val="28"/>
          <w:szCs w:val="28"/>
          <w:lang w:eastAsia="ar-SA"/>
        </w:rPr>
        <w:t>. (степень) «бакалавр») / В. П. Бычков, А. Ю. Чернов, А. А. Шептун [и др.</w:t>
      </w:r>
      <w:proofErr w:type="gramStart"/>
      <w:r>
        <w:rPr>
          <w:rFonts w:eastAsia="Calibri"/>
          <w:sz w:val="28"/>
          <w:szCs w:val="28"/>
          <w:lang w:eastAsia="ar-SA"/>
        </w:rPr>
        <w:t>] ;</w:t>
      </w:r>
      <w:proofErr w:type="gramEnd"/>
      <w:r>
        <w:rPr>
          <w:rFonts w:eastAsia="Calibri"/>
          <w:sz w:val="28"/>
          <w:szCs w:val="28"/>
          <w:lang w:eastAsia="ar-SA"/>
        </w:rPr>
        <w:t xml:space="preserve"> под ред. М. А. Абрамовой ; </w:t>
      </w:r>
      <w:proofErr w:type="spellStart"/>
      <w:r>
        <w:rPr>
          <w:rFonts w:eastAsia="Calibri"/>
          <w:sz w:val="28"/>
          <w:szCs w:val="28"/>
          <w:lang w:eastAsia="ar-SA"/>
        </w:rPr>
        <w:t>Финуниверситет</w:t>
      </w:r>
      <w:proofErr w:type="spellEnd"/>
      <w:r>
        <w:rPr>
          <w:rFonts w:eastAsia="Calibri"/>
          <w:sz w:val="28"/>
          <w:szCs w:val="28"/>
          <w:lang w:eastAsia="ar-SA"/>
        </w:rPr>
        <w:t xml:space="preserve">. — </w:t>
      </w:r>
      <w:proofErr w:type="gramStart"/>
      <w:r>
        <w:rPr>
          <w:rFonts w:eastAsia="Calibri"/>
          <w:sz w:val="28"/>
          <w:szCs w:val="28"/>
          <w:lang w:eastAsia="ar-SA"/>
        </w:rPr>
        <w:t>Москва :</w:t>
      </w:r>
      <w:proofErr w:type="gramEnd"/>
      <w:r>
        <w:rPr>
          <w:rFonts w:eastAsia="Calibri"/>
          <w:sz w:val="28"/>
          <w:szCs w:val="28"/>
          <w:lang w:eastAsia="ar-SA"/>
        </w:rPr>
        <w:t xml:space="preserve"> </w:t>
      </w:r>
      <w:proofErr w:type="spellStart"/>
      <w:r>
        <w:rPr>
          <w:rFonts w:eastAsia="Calibri"/>
          <w:sz w:val="28"/>
          <w:szCs w:val="28"/>
          <w:lang w:eastAsia="ar-SA"/>
        </w:rPr>
        <w:t>КноРус</w:t>
      </w:r>
      <w:proofErr w:type="spellEnd"/>
      <w:r>
        <w:rPr>
          <w:rFonts w:eastAsia="Calibri"/>
          <w:sz w:val="28"/>
          <w:szCs w:val="28"/>
          <w:lang w:eastAsia="ar-SA"/>
        </w:rPr>
        <w:t xml:space="preserve">, 2020. — 445 с. — ЭБС BOOK.ru. — </w:t>
      </w:r>
      <w:proofErr w:type="gramStart"/>
      <w:r>
        <w:rPr>
          <w:rFonts w:eastAsia="Calibri"/>
          <w:sz w:val="28"/>
          <w:szCs w:val="28"/>
          <w:lang w:eastAsia="ar-SA"/>
        </w:rPr>
        <w:t>URL:https://book.ru/book/934267</w:t>
      </w:r>
      <w:proofErr w:type="gramEnd"/>
      <w:r>
        <w:rPr>
          <w:rFonts w:eastAsia="Calibri"/>
          <w:sz w:val="28"/>
          <w:szCs w:val="28"/>
          <w:lang w:eastAsia="ar-SA"/>
        </w:rPr>
        <w:t xml:space="preserve"> (дата обращения: 23.11.2022). — </w:t>
      </w:r>
      <w:proofErr w:type="gramStart"/>
      <w:r>
        <w:rPr>
          <w:rFonts w:eastAsia="Calibri"/>
          <w:sz w:val="28"/>
          <w:szCs w:val="28"/>
          <w:lang w:eastAsia="ar-SA"/>
        </w:rPr>
        <w:t>Текст :</w:t>
      </w:r>
      <w:proofErr w:type="gramEnd"/>
      <w:r>
        <w:rPr>
          <w:rFonts w:eastAsia="Calibri"/>
          <w:sz w:val="28"/>
          <w:szCs w:val="28"/>
          <w:lang w:eastAsia="ar-SA"/>
        </w:rPr>
        <w:t xml:space="preserve"> электронный.</w:t>
      </w:r>
    </w:p>
    <w:p w14:paraId="4F99A79F" w14:textId="77777777" w:rsidR="001F1D0B" w:rsidRDefault="001F1D0B" w:rsidP="001F1D0B">
      <w:pPr>
        <w:tabs>
          <w:tab w:val="left" w:pos="360"/>
        </w:tabs>
        <w:spacing w:line="360" w:lineRule="auto"/>
        <w:ind w:firstLine="709"/>
        <w:jc w:val="both"/>
        <w:rPr>
          <w:rFonts w:eastAsia="Calibri"/>
          <w:b/>
          <w:bCs/>
          <w:sz w:val="28"/>
          <w:szCs w:val="28"/>
          <w:lang w:eastAsia="ar-SA"/>
        </w:rPr>
      </w:pPr>
      <w:r>
        <w:rPr>
          <w:rFonts w:eastAsia="Calibri"/>
          <w:sz w:val="28"/>
          <w:szCs w:val="28"/>
          <w:lang w:eastAsia="ar-SA"/>
        </w:rPr>
        <w:t>4.</w:t>
      </w:r>
      <w:r>
        <w:rPr>
          <w:rFonts w:eastAsia="Calibri"/>
          <w:b/>
          <w:bCs/>
          <w:sz w:val="28"/>
          <w:szCs w:val="28"/>
          <w:lang w:eastAsia="ar-SA"/>
        </w:rPr>
        <w:t xml:space="preserve"> </w:t>
      </w:r>
      <w:proofErr w:type="gramStart"/>
      <w:r>
        <w:rPr>
          <w:rFonts w:eastAsia="Calibri"/>
          <w:sz w:val="28"/>
          <w:szCs w:val="28"/>
          <w:lang w:eastAsia="ar-SA"/>
        </w:rPr>
        <w:t>Финансы :</w:t>
      </w:r>
      <w:proofErr w:type="gramEnd"/>
      <w:r>
        <w:rPr>
          <w:rFonts w:eastAsia="Calibri"/>
          <w:sz w:val="28"/>
          <w:szCs w:val="28"/>
          <w:lang w:eastAsia="ar-SA"/>
        </w:rPr>
        <w:t xml:space="preserve">  учеб. для студентов вузов, </w:t>
      </w:r>
      <w:proofErr w:type="spellStart"/>
      <w:r>
        <w:rPr>
          <w:rFonts w:eastAsia="Calibri"/>
          <w:sz w:val="28"/>
          <w:szCs w:val="28"/>
          <w:lang w:eastAsia="ar-SA"/>
        </w:rPr>
        <w:t>обуч</w:t>
      </w:r>
      <w:proofErr w:type="spellEnd"/>
      <w:r>
        <w:rPr>
          <w:rFonts w:eastAsia="Calibri"/>
          <w:sz w:val="28"/>
          <w:szCs w:val="28"/>
          <w:lang w:eastAsia="ar-SA"/>
        </w:rPr>
        <w:t>. по напр. «Экономика» (</w:t>
      </w:r>
      <w:proofErr w:type="spellStart"/>
      <w:r>
        <w:rPr>
          <w:rFonts w:eastAsia="Calibri"/>
          <w:sz w:val="28"/>
          <w:szCs w:val="28"/>
          <w:lang w:eastAsia="ar-SA"/>
        </w:rPr>
        <w:t>квалиф</w:t>
      </w:r>
      <w:proofErr w:type="spellEnd"/>
      <w:r>
        <w:rPr>
          <w:rFonts w:eastAsia="Calibri"/>
          <w:sz w:val="28"/>
          <w:szCs w:val="28"/>
          <w:lang w:eastAsia="ar-SA"/>
        </w:rPr>
        <w:t>. (степень) «бакалавр») / М. Л. Васюнина, О. С. Горлова, Т. Ю. Киселева [и др.</w:t>
      </w:r>
      <w:proofErr w:type="gramStart"/>
      <w:r>
        <w:rPr>
          <w:rFonts w:eastAsia="Calibri"/>
          <w:sz w:val="28"/>
          <w:szCs w:val="28"/>
          <w:lang w:eastAsia="ar-SA"/>
        </w:rPr>
        <w:t>] ;</w:t>
      </w:r>
      <w:proofErr w:type="gramEnd"/>
      <w:r>
        <w:rPr>
          <w:rFonts w:eastAsia="Calibri"/>
          <w:sz w:val="28"/>
          <w:szCs w:val="28"/>
          <w:lang w:eastAsia="ar-SA"/>
        </w:rPr>
        <w:t xml:space="preserve"> под ред. Е.В. Маркиной ; </w:t>
      </w:r>
      <w:proofErr w:type="spellStart"/>
      <w:r>
        <w:rPr>
          <w:rFonts w:eastAsia="Calibri"/>
          <w:sz w:val="28"/>
          <w:szCs w:val="28"/>
          <w:lang w:eastAsia="ar-SA"/>
        </w:rPr>
        <w:t>Финуниверситет</w:t>
      </w:r>
      <w:proofErr w:type="spellEnd"/>
      <w:r>
        <w:rPr>
          <w:rFonts w:eastAsia="Calibri"/>
          <w:sz w:val="28"/>
          <w:szCs w:val="28"/>
          <w:lang w:eastAsia="ar-SA"/>
        </w:rPr>
        <w:t xml:space="preserve">. — </w:t>
      </w:r>
      <w:proofErr w:type="gramStart"/>
      <w:r>
        <w:rPr>
          <w:rFonts w:eastAsia="Calibri"/>
          <w:sz w:val="28"/>
          <w:szCs w:val="28"/>
          <w:lang w:eastAsia="ar-SA"/>
        </w:rPr>
        <w:t>Москва :</w:t>
      </w:r>
      <w:proofErr w:type="gramEnd"/>
      <w:r>
        <w:rPr>
          <w:rFonts w:eastAsia="Calibri"/>
          <w:sz w:val="28"/>
          <w:szCs w:val="28"/>
          <w:lang w:eastAsia="ar-SA"/>
        </w:rPr>
        <w:t xml:space="preserve"> </w:t>
      </w:r>
      <w:proofErr w:type="spellStart"/>
      <w:r>
        <w:rPr>
          <w:rFonts w:eastAsia="Calibri"/>
          <w:sz w:val="28"/>
          <w:szCs w:val="28"/>
          <w:lang w:eastAsia="ar-SA"/>
        </w:rPr>
        <w:t>КноРус</w:t>
      </w:r>
      <w:proofErr w:type="spellEnd"/>
      <w:r>
        <w:rPr>
          <w:rFonts w:eastAsia="Calibri"/>
          <w:sz w:val="28"/>
          <w:szCs w:val="28"/>
          <w:lang w:eastAsia="ar-SA"/>
        </w:rPr>
        <w:t xml:space="preserve">, 2021. — 424 с. — ЭБС BOOK.ru. — </w:t>
      </w:r>
      <w:proofErr w:type="gramStart"/>
      <w:r>
        <w:rPr>
          <w:rFonts w:eastAsia="Calibri"/>
          <w:sz w:val="28"/>
          <w:szCs w:val="28"/>
          <w:lang w:eastAsia="ar-SA"/>
        </w:rPr>
        <w:t>URL:https://book.ru/book/936343</w:t>
      </w:r>
      <w:proofErr w:type="gramEnd"/>
      <w:r>
        <w:rPr>
          <w:rFonts w:eastAsia="Calibri"/>
          <w:sz w:val="28"/>
          <w:szCs w:val="28"/>
          <w:lang w:eastAsia="ar-SA"/>
        </w:rPr>
        <w:t xml:space="preserve"> (дата обращения: 23.11.2022). — </w:t>
      </w:r>
      <w:proofErr w:type="gramStart"/>
      <w:r>
        <w:rPr>
          <w:rFonts w:eastAsia="Calibri"/>
          <w:sz w:val="28"/>
          <w:szCs w:val="28"/>
          <w:lang w:eastAsia="ar-SA"/>
        </w:rPr>
        <w:t>Текст :</w:t>
      </w:r>
      <w:proofErr w:type="gramEnd"/>
      <w:r>
        <w:rPr>
          <w:rFonts w:eastAsia="Calibri"/>
          <w:sz w:val="28"/>
          <w:szCs w:val="28"/>
          <w:lang w:eastAsia="ar-SA"/>
        </w:rPr>
        <w:t xml:space="preserve"> электронный.</w:t>
      </w:r>
    </w:p>
    <w:p w14:paraId="54C06E7B" w14:textId="77777777" w:rsidR="001F1D0B" w:rsidRDefault="001F1D0B" w:rsidP="001F1D0B">
      <w:pPr>
        <w:tabs>
          <w:tab w:val="left" w:pos="1800"/>
        </w:tabs>
        <w:spacing w:line="360" w:lineRule="auto"/>
        <w:ind w:left="360"/>
        <w:jc w:val="both"/>
        <w:rPr>
          <w:rFonts w:eastAsia="Calibri"/>
          <w:b/>
          <w:bCs/>
          <w:sz w:val="28"/>
          <w:szCs w:val="28"/>
          <w:lang w:eastAsia="ar-SA"/>
        </w:rPr>
      </w:pPr>
      <w:r>
        <w:rPr>
          <w:rFonts w:eastAsia="Calibri"/>
          <w:b/>
          <w:bCs/>
          <w:sz w:val="28"/>
          <w:szCs w:val="28"/>
          <w:lang w:eastAsia="ar-SA"/>
        </w:rPr>
        <w:t xml:space="preserve">в) дополнительная:   </w:t>
      </w:r>
    </w:p>
    <w:p w14:paraId="755B37DA" w14:textId="77777777" w:rsidR="001F1D0B" w:rsidRDefault="001F1D0B" w:rsidP="001F1D0B">
      <w:pPr>
        <w:widowControl/>
        <w:spacing w:line="360" w:lineRule="auto"/>
        <w:ind w:firstLine="709"/>
        <w:jc w:val="both"/>
        <w:rPr>
          <w:rFonts w:eastAsia="Calibri"/>
          <w:sz w:val="28"/>
          <w:szCs w:val="28"/>
          <w:lang w:eastAsia="ar-SA"/>
        </w:rPr>
      </w:pPr>
      <w:r>
        <w:rPr>
          <w:rFonts w:eastAsia="Calibri"/>
          <w:sz w:val="28"/>
          <w:szCs w:val="28"/>
          <w:lang w:eastAsia="ar-SA"/>
        </w:rPr>
        <w:lastRenderedPageBreak/>
        <w:t xml:space="preserve">1. Абрамова, М. А. Национальная денежная система: теория, методология исследования, концепция развития в условиях модернизации современной </w:t>
      </w:r>
      <w:proofErr w:type="gramStart"/>
      <w:r>
        <w:rPr>
          <w:rFonts w:eastAsia="Calibri"/>
          <w:sz w:val="28"/>
          <w:szCs w:val="28"/>
          <w:lang w:eastAsia="ar-SA"/>
        </w:rPr>
        <w:t>экономики :</w:t>
      </w:r>
      <w:proofErr w:type="gramEnd"/>
      <w:r>
        <w:rPr>
          <w:rFonts w:eastAsia="Calibri"/>
          <w:sz w:val="28"/>
          <w:szCs w:val="28"/>
          <w:lang w:eastAsia="ar-SA"/>
        </w:rPr>
        <w:t xml:space="preserve"> монография / М. А. Абрамова. – </w:t>
      </w:r>
      <w:proofErr w:type="gramStart"/>
      <w:r>
        <w:rPr>
          <w:rFonts w:eastAsia="Calibri"/>
          <w:sz w:val="28"/>
          <w:szCs w:val="28"/>
          <w:lang w:eastAsia="ar-SA"/>
        </w:rPr>
        <w:t>Москва :</w:t>
      </w:r>
      <w:proofErr w:type="gramEnd"/>
      <w:r>
        <w:rPr>
          <w:rFonts w:eastAsia="Calibri"/>
          <w:sz w:val="28"/>
          <w:szCs w:val="28"/>
          <w:lang w:eastAsia="ar-SA"/>
        </w:rPr>
        <w:t xml:space="preserve"> КУРС : ИНФРА-М, 2018. – 380 с. – (Наука). – ЭБС ZNANIUM.com. – URL: https://znanium.com/catalog/product/944822 (дата обращения: 23.11.2022). – </w:t>
      </w:r>
      <w:proofErr w:type="gramStart"/>
      <w:r>
        <w:rPr>
          <w:rFonts w:eastAsia="Calibri"/>
          <w:sz w:val="28"/>
          <w:szCs w:val="28"/>
          <w:lang w:eastAsia="ar-SA"/>
        </w:rPr>
        <w:t>Текст :</w:t>
      </w:r>
      <w:proofErr w:type="gramEnd"/>
      <w:r>
        <w:rPr>
          <w:rFonts w:eastAsia="Calibri"/>
          <w:sz w:val="28"/>
          <w:szCs w:val="28"/>
          <w:lang w:eastAsia="ar-SA"/>
        </w:rPr>
        <w:t xml:space="preserve"> электронный. </w:t>
      </w:r>
    </w:p>
    <w:p w14:paraId="477A97DD" w14:textId="77777777" w:rsidR="001F1D0B" w:rsidRDefault="001F1D0B" w:rsidP="001F1D0B">
      <w:pPr>
        <w:widowControl/>
        <w:spacing w:line="360" w:lineRule="auto"/>
        <w:ind w:firstLine="709"/>
        <w:jc w:val="both"/>
        <w:rPr>
          <w:rFonts w:eastAsia="Calibri"/>
          <w:color w:val="000000" w:themeColor="text1"/>
          <w:sz w:val="28"/>
          <w:szCs w:val="28"/>
          <w:lang w:eastAsia="ar-SA"/>
        </w:rPr>
      </w:pPr>
      <w:r>
        <w:rPr>
          <w:rFonts w:eastAsia="Calibri"/>
          <w:sz w:val="28"/>
          <w:szCs w:val="28"/>
          <w:lang w:eastAsia="ar-SA"/>
        </w:rPr>
        <w:t xml:space="preserve">2. </w:t>
      </w:r>
      <w:r>
        <w:rPr>
          <w:rFonts w:eastAsia="Calibri"/>
          <w:color w:val="000000" w:themeColor="text1"/>
          <w:sz w:val="28"/>
          <w:szCs w:val="28"/>
          <w:lang w:eastAsia="ar-SA"/>
        </w:rPr>
        <w:t xml:space="preserve">Состояние, тенденции и перспективы развития наличного денежного обращения в </w:t>
      </w:r>
      <w:proofErr w:type="gramStart"/>
      <w:r>
        <w:rPr>
          <w:rFonts w:eastAsia="Calibri"/>
          <w:color w:val="000000" w:themeColor="text1"/>
          <w:sz w:val="28"/>
          <w:szCs w:val="28"/>
          <w:lang w:eastAsia="ar-SA"/>
        </w:rPr>
        <w:t>России :</w:t>
      </w:r>
      <w:proofErr w:type="gramEnd"/>
      <w:r>
        <w:rPr>
          <w:rFonts w:eastAsia="Calibri"/>
          <w:color w:val="000000" w:themeColor="text1"/>
          <w:sz w:val="28"/>
          <w:szCs w:val="28"/>
          <w:lang w:eastAsia="ar-SA"/>
        </w:rPr>
        <w:t xml:space="preserve"> монография / М. А. Абрамова, Л. С. Александрова, О. В. Захарова [и др.]. — </w:t>
      </w:r>
      <w:proofErr w:type="gramStart"/>
      <w:r>
        <w:rPr>
          <w:rFonts w:eastAsia="Calibri"/>
          <w:color w:val="000000" w:themeColor="text1"/>
          <w:sz w:val="28"/>
          <w:szCs w:val="28"/>
          <w:lang w:eastAsia="ar-SA"/>
        </w:rPr>
        <w:t>Москва :</w:t>
      </w:r>
      <w:proofErr w:type="gramEnd"/>
      <w:r>
        <w:rPr>
          <w:rFonts w:eastAsia="Calibri"/>
          <w:color w:val="000000" w:themeColor="text1"/>
          <w:sz w:val="28"/>
          <w:szCs w:val="28"/>
          <w:lang w:eastAsia="ar-SA"/>
        </w:rPr>
        <w:t xml:space="preserve"> </w:t>
      </w:r>
      <w:proofErr w:type="spellStart"/>
      <w:r>
        <w:rPr>
          <w:rFonts w:eastAsia="Calibri"/>
          <w:color w:val="000000" w:themeColor="text1"/>
          <w:sz w:val="28"/>
          <w:szCs w:val="28"/>
          <w:lang w:eastAsia="ar-SA"/>
        </w:rPr>
        <w:t>Русайнс</w:t>
      </w:r>
      <w:proofErr w:type="spellEnd"/>
      <w:r>
        <w:rPr>
          <w:rFonts w:eastAsia="Calibri"/>
          <w:color w:val="000000" w:themeColor="text1"/>
          <w:sz w:val="28"/>
          <w:szCs w:val="28"/>
          <w:lang w:eastAsia="ar-SA"/>
        </w:rPr>
        <w:t xml:space="preserve">, 2020. — 167 с. — ЭБС BOOK.ru. — </w:t>
      </w:r>
      <w:proofErr w:type="gramStart"/>
      <w:r>
        <w:rPr>
          <w:rFonts w:eastAsia="Calibri"/>
          <w:color w:val="000000" w:themeColor="text1"/>
          <w:sz w:val="28"/>
          <w:szCs w:val="28"/>
          <w:lang w:eastAsia="ar-SA"/>
        </w:rPr>
        <w:t>URL:https://book.ru/book/934884</w:t>
      </w:r>
      <w:proofErr w:type="gramEnd"/>
      <w:r>
        <w:rPr>
          <w:rFonts w:eastAsia="Calibri"/>
          <w:color w:val="000000" w:themeColor="text1"/>
          <w:sz w:val="28"/>
          <w:szCs w:val="28"/>
          <w:lang w:eastAsia="ar-SA"/>
        </w:rPr>
        <w:t xml:space="preserve"> (дата обращения: 23.11.2022). — </w:t>
      </w:r>
      <w:proofErr w:type="gramStart"/>
      <w:r>
        <w:rPr>
          <w:rFonts w:eastAsia="Calibri"/>
          <w:color w:val="000000" w:themeColor="text1"/>
          <w:sz w:val="28"/>
          <w:szCs w:val="28"/>
          <w:lang w:eastAsia="ar-SA"/>
        </w:rPr>
        <w:t>Текст :</w:t>
      </w:r>
      <w:proofErr w:type="gramEnd"/>
      <w:r>
        <w:rPr>
          <w:rFonts w:eastAsia="Calibri"/>
          <w:color w:val="000000" w:themeColor="text1"/>
          <w:sz w:val="28"/>
          <w:szCs w:val="28"/>
          <w:lang w:eastAsia="ar-SA"/>
        </w:rPr>
        <w:t xml:space="preserve"> электронный.</w:t>
      </w:r>
    </w:p>
    <w:p w14:paraId="4520C1E4" w14:textId="77777777" w:rsidR="001F1D0B" w:rsidRDefault="001F1D0B" w:rsidP="001F1D0B">
      <w:pPr>
        <w:widowControl/>
        <w:spacing w:line="360" w:lineRule="auto"/>
        <w:ind w:firstLine="709"/>
        <w:jc w:val="both"/>
        <w:rPr>
          <w:rFonts w:eastAsia="Calibri"/>
          <w:color w:val="000000" w:themeColor="text1"/>
          <w:sz w:val="28"/>
          <w:szCs w:val="28"/>
          <w:lang w:eastAsia="ar-SA"/>
        </w:rPr>
      </w:pPr>
      <w:r>
        <w:rPr>
          <w:rFonts w:eastAsia="Calibri"/>
          <w:color w:val="000000" w:themeColor="text1"/>
          <w:sz w:val="28"/>
          <w:szCs w:val="28"/>
          <w:lang w:eastAsia="ar-SA"/>
        </w:rPr>
        <w:t xml:space="preserve">3. Афанасьев, М. П. Бюджет и бюджетная система. В 2 т. Т. </w:t>
      </w:r>
      <w:proofErr w:type="gramStart"/>
      <w:r>
        <w:rPr>
          <w:rFonts w:eastAsia="Calibri"/>
          <w:color w:val="000000" w:themeColor="text1"/>
          <w:sz w:val="28"/>
          <w:szCs w:val="28"/>
          <w:lang w:eastAsia="ar-SA"/>
        </w:rPr>
        <w:t>1 :</w:t>
      </w:r>
      <w:proofErr w:type="gramEnd"/>
      <w:r>
        <w:rPr>
          <w:rFonts w:eastAsia="Calibri"/>
          <w:color w:val="000000" w:themeColor="text1"/>
          <w:sz w:val="28"/>
          <w:szCs w:val="28"/>
          <w:lang w:eastAsia="ar-SA"/>
        </w:rPr>
        <w:t xml:space="preserve"> учеб. для вузов / М. П. Афанасьев, А. А. </w:t>
      </w:r>
      <w:proofErr w:type="spellStart"/>
      <w:r>
        <w:rPr>
          <w:rFonts w:eastAsia="Calibri"/>
          <w:color w:val="000000" w:themeColor="text1"/>
          <w:sz w:val="28"/>
          <w:szCs w:val="28"/>
          <w:lang w:eastAsia="ar-SA"/>
        </w:rPr>
        <w:t>Беленчук</w:t>
      </w:r>
      <w:proofErr w:type="spellEnd"/>
      <w:r>
        <w:rPr>
          <w:rFonts w:eastAsia="Calibri"/>
          <w:color w:val="000000" w:themeColor="text1"/>
          <w:sz w:val="28"/>
          <w:szCs w:val="28"/>
          <w:lang w:eastAsia="ar-SA"/>
        </w:rPr>
        <w:t xml:space="preserve">, И. В. </w:t>
      </w:r>
      <w:proofErr w:type="spellStart"/>
      <w:r>
        <w:rPr>
          <w:rFonts w:eastAsia="Calibri"/>
          <w:color w:val="000000" w:themeColor="text1"/>
          <w:sz w:val="28"/>
          <w:szCs w:val="28"/>
          <w:lang w:eastAsia="ar-SA"/>
        </w:rPr>
        <w:t>Кривогов</w:t>
      </w:r>
      <w:proofErr w:type="spellEnd"/>
      <w:r>
        <w:rPr>
          <w:rFonts w:eastAsia="Calibri"/>
          <w:color w:val="000000" w:themeColor="text1"/>
          <w:sz w:val="28"/>
          <w:szCs w:val="28"/>
          <w:lang w:eastAsia="ar-SA"/>
        </w:rPr>
        <w:t xml:space="preserve">. — 6-е изд., </w:t>
      </w:r>
      <w:proofErr w:type="spellStart"/>
      <w:r>
        <w:rPr>
          <w:rFonts w:eastAsia="Calibri"/>
          <w:color w:val="000000" w:themeColor="text1"/>
          <w:sz w:val="28"/>
          <w:szCs w:val="28"/>
          <w:lang w:eastAsia="ar-SA"/>
        </w:rPr>
        <w:t>перераб</w:t>
      </w:r>
      <w:proofErr w:type="spellEnd"/>
      <w:r>
        <w:rPr>
          <w:rFonts w:eastAsia="Calibri"/>
          <w:color w:val="000000" w:themeColor="text1"/>
          <w:sz w:val="28"/>
          <w:szCs w:val="28"/>
          <w:lang w:eastAsia="ar-SA"/>
        </w:rPr>
        <w:t xml:space="preserve">. и доп.— </w:t>
      </w:r>
      <w:proofErr w:type="gramStart"/>
      <w:r>
        <w:rPr>
          <w:rFonts w:eastAsia="Calibri"/>
          <w:color w:val="000000" w:themeColor="text1"/>
          <w:sz w:val="28"/>
          <w:szCs w:val="28"/>
          <w:lang w:eastAsia="ar-SA"/>
        </w:rPr>
        <w:t>Москва :</w:t>
      </w:r>
      <w:proofErr w:type="gramEnd"/>
      <w:r>
        <w:rPr>
          <w:rFonts w:eastAsia="Calibri"/>
          <w:color w:val="000000" w:themeColor="text1"/>
          <w:sz w:val="28"/>
          <w:szCs w:val="28"/>
          <w:lang w:eastAsia="ar-SA"/>
        </w:rPr>
        <w:t xml:space="preserve"> </w:t>
      </w:r>
      <w:proofErr w:type="spellStart"/>
      <w:r>
        <w:rPr>
          <w:rFonts w:eastAsia="Calibri"/>
          <w:color w:val="000000" w:themeColor="text1"/>
          <w:sz w:val="28"/>
          <w:szCs w:val="28"/>
          <w:lang w:eastAsia="ar-SA"/>
        </w:rPr>
        <w:t>Юрайт</w:t>
      </w:r>
      <w:proofErr w:type="spellEnd"/>
      <w:r>
        <w:rPr>
          <w:rFonts w:eastAsia="Calibri"/>
          <w:color w:val="000000" w:themeColor="text1"/>
          <w:sz w:val="28"/>
          <w:szCs w:val="28"/>
          <w:lang w:eastAsia="ar-SA"/>
        </w:rPr>
        <w:t xml:space="preserve">, 2022. — 318 с. — (Высшее образование). —  Образовательная платформа </w:t>
      </w:r>
      <w:proofErr w:type="spellStart"/>
      <w:r>
        <w:rPr>
          <w:rFonts w:eastAsia="Calibri"/>
          <w:color w:val="000000" w:themeColor="text1"/>
          <w:sz w:val="28"/>
          <w:szCs w:val="28"/>
          <w:lang w:eastAsia="ar-SA"/>
        </w:rPr>
        <w:t>Юрайт</w:t>
      </w:r>
      <w:proofErr w:type="spellEnd"/>
      <w:r>
        <w:rPr>
          <w:rFonts w:eastAsia="Calibri"/>
          <w:color w:val="000000" w:themeColor="text1"/>
          <w:sz w:val="28"/>
          <w:szCs w:val="28"/>
          <w:lang w:eastAsia="ar-SA"/>
        </w:rPr>
        <w:t xml:space="preserve">. —  </w:t>
      </w:r>
      <w:hyperlink r:id="rId8" w:tgtFrame="_blank" w:history="1">
        <w:r>
          <w:rPr>
            <w:rStyle w:val="af9"/>
            <w:rFonts w:eastAsia="Calibri"/>
            <w:color w:val="000000" w:themeColor="text1"/>
            <w:sz w:val="28"/>
            <w:szCs w:val="28"/>
            <w:lang w:eastAsia="ar-SA"/>
          </w:rPr>
          <w:t>https://urait.ru/bcode/490745</w:t>
        </w:r>
      </w:hyperlink>
      <w:r>
        <w:rPr>
          <w:rFonts w:eastAsia="Calibri"/>
          <w:color w:val="000000" w:themeColor="text1"/>
          <w:sz w:val="28"/>
          <w:szCs w:val="28"/>
          <w:lang w:eastAsia="ar-SA"/>
        </w:rPr>
        <w:t xml:space="preserve"> (дата обращения: 23.11.2022). — </w:t>
      </w:r>
      <w:proofErr w:type="gramStart"/>
      <w:r>
        <w:rPr>
          <w:rFonts w:eastAsia="Calibri"/>
          <w:color w:val="000000" w:themeColor="text1"/>
          <w:sz w:val="28"/>
          <w:szCs w:val="28"/>
          <w:lang w:eastAsia="ar-SA"/>
        </w:rPr>
        <w:t>Текст :</w:t>
      </w:r>
      <w:proofErr w:type="gramEnd"/>
      <w:r>
        <w:rPr>
          <w:rFonts w:eastAsia="Calibri"/>
          <w:color w:val="000000" w:themeColor="text1"/>
          <w:sz w:val="28"/>
          <w:szCs w:val="28"/>
          <w:lang w:eastAsia="ar-SA"/>
        </w:rPr>
        <w:t xml:space="preserve"> электронный.</w:t>
      </w:r>
    </w:p>
    <w:p w14:paraId="14BB220B" w14:textId="77777777" w:rsidR="001F1D0B" w:rsidRDefault="001F1D0B" w:rsidP="001F1D0B">
      <w:pPr>
        <w:widowControl/>
        <w:spacing w:line="360" w:lineRule="auto"/>
        <w:ind w:firstLine="709"/>
        <w:jc w:val="both"/>
        <w:rPr>
          <w:rFonts w:eastAsia="Calibri"/>
          <w:color w:val="000000" w:themeColor="text1"/>
          <w:sz w:val="28"/>
          <w:szCs w:val="28"/>
          <w:lang w:eastAsia="ar-SA"/>
        </w:rPr>
      </w:pPr>
      <w:r>
        <w:rPr>
          <w:rFonts w:eastAsia="Calibri"/>
          <w:color w:val="000000" w:themeColor="text1"/>
          <w:sz w:val="28"/>
          <w:szCs w:val="28"/>
          <w:lang w:eastAsia="ar-SA"/>
        </w:rPr>
        <w:t xml:space="preserve">4. Афанасьев, М. П. Бюджет и бюджетная система. В 2 т. Т. </w:t>
      </w:r>
      <w:proofErr w:type="gramStart"/>
      <w:r>
        <w:rPr>
          <w:rFonts w:eastAsia="Calibri"/>
          <w:color w:val="000000" w:themeColor="text1"/>
          <w:sz w:val="28"/>
          <w:szCs w:val="28"/>
          <w:lang w:eastAsia="ar-SA"/>
        </w:rPr>
        <w:t>2 :</w:t>
      </w:r>
      <w:proofErr w:type="gramEnd"/>
      <w:r>
        <w:rPr>
          <w:rFonts w:eastAsia="Calibri"/>
          <w:color w:val="000000" w:themeColor="text1"/>
          <w:sz w:val="28"/>
          <w:szCs w:val="28"/>
          <w:lang w:eastAsia="ar-SA"/>
        </w:rPr>
        <w:t xml:space="preserve"> учеб. для вузов / М. П. Афанасьев, А. А. </w:t>
      </w:r>
      <w:proofErr w:type="spellStart"/>
      <w:r>
        <w:rPr>
          <w:rFonts w:eastAsia="Calibri"/>
          <w:color w:val="000000" w:themeColor="text1"/>
          <w:sz w:val="28"/>
          <w:szCs w:val="28"/>
          <w:lang w:eastAsia="ar-SA"/>
        </w:rPr>
        <w:t>Беленчук</w:t>
      </w:r>
      <w:proofErr w:type="spellEnd"/>
      <w:r>
        <w:rPr>
          <w:rFonts w:eastAsia="Calibri"/>
          <w:color w:val="000000" w:themeColor="text1"/>
          <w:sz w:val="28"/>
          <w:szCs w:val="28"/>
          <w:lang w:eastAsia="ar-SA"/>
        </w:rPr>
        <w:t xml:space="preserve">, И. В. </w:t>
      </w:r>
      <w:proofErr w:type="spellStart"/>
      <w:r>
        <w:rPr>
          <w:rFonts w:eastAsia="Calibri"/>
          <w:color w:val="000000" w:themeColor="text1"/>
          <w:sz w:val="28"/>
          <w:szCs w:val="28"/>
          <w:lang w:eastAsia="ar-SA"/>
        </w:rPr>
        <w:t>Кривогов</w:t>
      </w:r>
      <w:proofErr w:type="spellEnd"/>
      <w:r>
        <w:rPr>
          <w:rFonts w:eastAsia="Calibri"/>
          <w:color w:val="000000" w:themeColor="text1"/>
          <w:sz w:val="28"/>
          <w:szCs w:val="28"/>
          <w:lang w:eastAsia="ar-SA"/>
        </w:rPr>
        <w:t xml:space="preserve">. — 6-е изд., </w:t>
      </w:r>
      <w:proofErr w:type="spellStart"/>
      <w:r>
        <w:rPr>
          <w:rFonts w:eastAsia="Calibri"/>
          <w:color w:val="000000" w:themeColor="text1"/>
          <w:sz w:val="28"/>
          <w:szCs w:val="28"/>
          <w:lang w:eastAsia="ar-SA"/>
        </w:rPr>
        <w:t>перераб</w:t>
      </w:r>
      <w:proofErr w:type="spellEnd"/>
      <w:r>
        <w:rPr>
          <w:rFonts w:eastAsia="Calibri"/>
          <w:color w:val="000000" w:themeColor="text1"/>
          <w:sz w:val="28"/>
          <w:szCs w:val="28"/>
          <w:lang w:eastAsia="ar-SA"/>
        </w:rPr>
        <w:t xml:space="preserve">. и доп. — </w:t>
      </w:r>
      <w:proofErr w:type="gramStart"/>
      <w:r>
        <w:rPr>
          <w:rFonts w:eastAsia="Calibri"/>
          <w:color w:val="000000" w:themeColor="text1"/>
          <w:sz w:val="28"/>
          <w:szCs w:val="28"/>
          <w:lang w:eastAsia="ar-SA"/>
        </w:rPr>
        <w:t>Москва :</w:t>
      </w:r>
      <w:proofErr w:type="gramEnd"/>
      <w:r>
        <w:rPr>
          <w:rFonts w:eastAsia="Calibri"/>
          <w:color w:val="000000" w:themeColor="text1"/>
          <w:sz w:val="28"/>
          <w:szCs w:val="28"/>
          <w:lang w:eastAsia="ar-SA"/>
        </w:rPr>
        <w:t xml:space="preserve"> </w:t>
      </w:r>
      <w:proofErr w:type="spellStart"/>
      <w:r>
        <w:rPr>
          <w:rFonts w:eastAsia="Calibri"/>
          <w:color w:val="000000" w:themeColor="text1"/>
          <w:sz w:val="28"/>
          <w:szCs w:val="28"/>
          <w:lang w:eastAsia="ar-SA"/>
        </w:rPr>
        <w:t>Юрайт</w:t>
      </w:r>
      <w:proofErr w:type="spellEnd"/>
      <w:r>
        <w:rPr>
          <w:rFonts w:eastAsia="Calibri"/>
          <w:color w:val="000000" w:themeColor="text1"/>
          <w:sz w:val="28"/>
          <w:szCs w:val="28"/>
          <w:lang w:eastAsia="ar-SA"/>
        </w:rPr>
        <w:t xml:space="preserve">, 2022. — 355 с. — (Высшее образование). —Образовательная платформа </w:t>
      </w:r>
      <w:proofErr w:type="spellStart"/>
      <w:r>
        <w:rPr>
          <w:rFonts w:eastAsia="Calibri"/>
          <w:color w:val="000000" w:themeColor="text1"/>
          <w:sz w:val="28"/>
          <w:szCs w:val="28"/>
          <w:lang w:eastAsia="ar-SA"/>
        </w:rPr>
        <w:t>Юрайт</w:t>
      </w:r>
      <w:proofErr w:type="spellEnd"/>
      <w:r>
        <w:rPr>
          <w:rFonts w:eastAsia="Calibri"/>
          <w:color w:val="000000" w:themeColor="text1"/>
          <w:sz w:val="28"/>
          <w:szCs w:val="28"/>
          <w:lang w:eastAsia="ar-SA"/>
        </w:rPr>
        <w:t xml:space="preserve">. — URL: </w:t>
      </w:r>
      <w:hyperlink r:id="rId9" w:tgtFrame="_blank" w:history="1">
        <w:r>
          <w:rPr>
            <w:rStyle w:val="af9"/>
            <w:rFonts w:eastAsia="Calibri"/>
            <w:color w:val="000000" w:themeColor="text1"/>
            <w:sz w:val="28"/>
            <w:szCs w:val="28"/>
            <w:lang w:eastAsia="ar-SA"/>
          </w:rPr>
          <w:t>https://urait.ru/bcode/490746</w:t>
        </w:r>
      </w:hyperlink>
      <w:r>
        <w:rPr>
          <w:rFonts w:eastAsia="Calibri"/>
          <w:color w:val="000000" w:themeColor="text1"/>
          <w:sz w:val="28"/>
          <w:szCs w:val="28"/>
          <w:lang w:eastAsia="ar-SA"/>
        </w:rPr>
        <w:t xml:space="preserve"> (дата обращения: 23.11.2022). — </w:t>
      </w:r>
      <w:proofErr w:type="gramStart"/>
      <w:r>
        <w:rPr>
          <w:rFonts w:eastAsia="Calibri"/>
          <w:color w:val="000000" w:themeColor="text1"/>
          <w:sz w:val="28"/>
          <w:szCs w:val="28"/>
          <w:lang w:eastAsia="ar-SA"/>
        </w:rPr>
        <w:t>Текст :</w:t>
      </w:r>
      <w:proofErr w:type="gramEnd"/>
      <w:r>
        <w:rPr>
          <w:rFonts w:eastAsia="Calibri"/>
          <w:color w:val="000000" w:themeColor="text1"/>
          <w:sz w:val="28"/>
          <w:szCs w:val="28"/>
          <w:lang w:eastAsia="ar-SA"/>
        </w:rPr>
        <w:t xml:space="preserve"> электронный.</w:t>
      </w:r>
    </w:p>
    <w:p w14:paraId="6A15CE25" w14:textId="77777777" w:rsidR="001F1D0B" w:rsidRDefault="001F1D0B" w:rsidP="001F1D0B">
      <w:pPr>
        <w:widowControl/>
        <w:spacing w:line="360" w:lineRule="auto"/>
        <w:ind w:firstLine="709"/>
        <w:jc w:val="both"/>
        <w:rPr>
          <w:rFonts w:eastAsia="Calibri"/>
          <w:color w:val="000000" w:themeColor="text1"/>
          <w:sz w:val="28"/>
          <w:szCs w:val="28"/>
          <w:lang w:eastAsia="ar-SA"/>
        </w:rPr>
      </w:pPr>
      <w:r>
        <w:rPr>
          <w:rFonts w:eastAsia="Calibri"/>
          <w:color w:val="000000" w:themeColor="text1"/>
          <w:sz w:val="28"/>
          <w:szCs w:val="28"/>
          <w:lang w:eastAsia="ar-SA"/>
        </w:rPr>
        <w:t xml:space="preserve">4. </w:t>
      </w:r>
      <w:proofErr w:type="spellStart"/>
      <w:r>
        <w:rPr>
          <w:rFonts w:eastAsia="Calibri" w:cs="Lohit Devanagari"/>
          <w:color w:val="000000" w:themeColor="text1"/>
          <w:kern w:val="2"/>
          <w:sz w:val="28"/>
          <w:szCs w:val="28"/>
          <w:lang w:eastAsia="ar-SA" w:bidi="ru-RU"/>
        </w:rPr>
        <w:t>Боди</w:t>
      </w:r>
      <w:proofErr w:type="spellEnd"/>
      <w:r>
        <w:rPr>
          <w:rFonts w:eastAsia="Calibri"/>
          <w:color w:val="000000" w:themeColor="text1"/>
          <w:sz w:val="28"/>
          <w:szCs w:val="28"/>
          <w:lang w:eastAsia="ar-SA"/>
        </w:rPr>
        <w:t xml:space="preserve">, З. </w:t>
      </w:r>
      <w:proofErr w:type="gramStart"/>
      <w:r>
        <w:rPr>
          <w:rFonts w:eastAsia="Calibri"/>
          <w:color w:val="000000" w:themeColor="text1"/>
          <w:sz w:val="28"/>
          <w:szCs w:val="28"/>
          <w:lang w:eastAsia="ar-SA"/>
        </w:rPr>
        <w:t>Финансы :</w:t>
      </w:r>
      <w:proofErr w:type="gramEnd"/>
      <w:r>
        <w:rPr>
          <w:rFonts w:eastAsia="Calibri"/>
          <w:color w:val="000000" w:themeColor="text1"/>
          <w:sz w:val="28"/>
          <w:szCs w:val="28"/>
          <w:lang w:eastAsia="ar-SA"/>
        </w:rPr>
        <w:t xml:space="preserve"> учебник : пер. с англ. / </w:t>
      </w:r>
      <w:proofErr w:type="spellStart"/>
      <w:r>
        <w:rPr>
          <w:rFonts w:eastAsia="Calibri"/>
          <w:color w:val="000000" w:themeColor="text1"/>
          <w:sz w:val="28"/>
          <w:szCs w:val="28"/>
          <w:lang w:eastAsia="ar-SA"/>
        </w:rPr>
        <w:t>Зви</w:t>
      </w:r>
      <w:proofErr w:type="spellEnd"/>
      <w:r>
        <w:rPr>
          <w:rFonts w:eastAsia="Calibri"/>
          <w:color w:val="000000" w:themeColor="text1"/>
          <w:sz w:val="28"/>
          <w:szCs w:val="28"/>
          <w:lang w:eastAsia="ar-SA"/>
        </w:rPr>
        <w:t xml:space="preserve"> </w:t>
      </w:r>
      <w:proofErr w:type="spellStart"/>
      <w:r>
        <w:rPr>
          <w:rFonts w:eastAsia="Calibri"/>
          <w:color w:val="000000" w:themeColor="text1"/>
          <w:sz w:val="28"/>
          <w:szCs w:val="28"/>
          <w:lang w:eastAsia="ar-SA"/>
        </w:rPr>
        <w:t>Боди</w:t>
      </w:r>
      <w:proofErr w:type="spellEnd"/>
      <w:r>
        <w:rPr>
          <w:rFonts w:eastAsia="Calibri"/>
          <w:color w:val="000000" w:themeColor="text1"/>
          <w:sz w:val="28"/>
          <w:szCs w:val="28"/>
          <w:lang w:eastAsia="ar-SA"/>
        </w:rPr>
        <w:t xml:space="preserve">, Роберт Мертон. </w:t>
      </w:r>
      <w:r>
        <w:rPr>
          <w:rFonts w:eastAsia="Calibri"/>
          <w:color w:val="000000" w:themeColor="text1"/>
          <w:sz w:val="28"/>
          <w:szCs w:val="28"/>
          <w:lang w:eastAsia="en-US"/>
        </w:rPr>
        <w:t xml:space="preserve"> –[</w:t>
      </w:r>
      <w:proofErr w:type="gramStart"/>
      <w:r>
        <w:rPr>
          <w:rFonts w:eastAsia="Calibri"/>
          <w:color w:val="000000" w:themeColor="text1"/>
          <w:sz w:val="28"/>
          <w:szCs w:val="28"/>
          <w:lang w:eastAsia="en-US"/>
        </w:rPr>
        <w:t>Москва :</w:t>
      </w:r>
      <w:proofErr w:type="gramEnd"/>
      <w:r>
        <w:rPr>
          <w:rFonts w:eastAsia="Calibri"/>
          <w:color w:val="000000" w:themeColor="text1"/>
          <w:sz w:val="28"/>
          <w:szCs w:val="28"/>
          <w:lang w:eastAsia="en-US"/>
        </w:rPr>
        <w:t xml:space="preserve"> Вильямс, 2007. – 347 с.]. – URL: </w:t>
      </w:r>
      <w:hyperlink r:id="rId10" w:history="1">
        <w:r>
          <w:rPr>
            <w:rStyle w:val="af9"/>
            <w:rFonts w:eastAsia="Calibri"/>
            <w:color w:val="000000" w:themeColor="text1"/>
            <w:sz w:val="28"/>
            <w:szCs w:val="28"/>
            <w:lang w:eastAsia="en-US"/>
          </w:rPr>
          <w:t>https://shfm.ranepa.ru/sites/default/files/books/bodi_merton_finansy_0.pdf</w:t>
        </w:r>
      </w:hyperlink>
      <w:r>
        <w:rPr>
          <w:rFonts w:eastAsia="Calibri"/>
          <w:color w:val="000000" w:themeColor="text1"/>
          <w:sz w:val="28"/>
          <w:szCs w:val="28"/>
          <w:lang w:eastAsia="en-US"/>
        </w:rPr>
        <w:t xml:space="preserve">  (дата обращения: 23.11.2022). – </w:t>
      </w:r>
      <w:proofErr w:type="gramStart"/>
      <w:r>
        <w:rPr>
          <w:rFonts w:eastAsia="Calibri"/>
          <w:color w:val="000000" w:themeColor="text1"/>
          <w:sz w:val="28"/>
          <w:szCs w:val="28"/>
          <w:lang w:eastAsia="en-US"/>
        </w:rPr>
        <w:t>Текст :</w:t>
      </w:r>
      <w:proofErr w:type="gramEnd"/>
      <w:r>
        <w:rPr>
          <w:rFonts w:eastAsia="Calibri"/>
          <w:color w:val="000000" w:themeColor="text1"/>
          <w:sz w:val="28"/>
          <w:szCs w:val="28"/>
          <w:lang w:eastAsia="en-US"/>
        </w:rPr>
        <w:t xml:space="preserve"> электронный.</w:t>
      </w:r>
    </w:p>
    <w:p w14:paraId="61924C96" w14:textId="77777777" w:rsidR="001F1D0B" w:rsidRDefault="001F1D0B" w:rsidP="001F1D0B">
      <w:pPr>
        <w:widowControl/>
        <w:spacing w:line="360" w:lineRule="auto"/>
        <w:ind w:firstLine="709"/>
        <w:jc w:val="both"/>
        <w:rPr>
          <w:rFonts w:eastAsia="Calibri"/>
          <w:sz w:val="28"/>
          <w:szCs w:val="28"/>
          <w:lang w:eastAsia="ar-SA"/>
        </w:rPr>
      </w:pPr>
      <w:r>
        <w:rPr>
          <w:rFonts w:eastAsia="Calibri"/>
          <w:color w:val="000000" w:themeColor="text1"/>
          <w:sz w:val="28"/>
          <w:szCs w:val="28"/>
          <w:lang w:eastAsia="ar-SA"/>
        </w:rPr>
        <w:t xml:space="preserve">5. Кредитная экспансия и управление </w:t>
      </w:r>
      <w:proofErr w:type="gramStart"/>
      <w:r>
        <w:rPr>
          <w:rFonts w:eastAsia="Calibri"/>
          <w:color w:val="000000" w:themeColor="text1"/>
          <w:sz w:val="28"/>
          <w:szCs w:val="28"/>
          <w:lang w:eastAsia="ar-SA"/>
        </w:rPr>
        <w:t>кредитом :</w:t>
      </w:r>
      <w:proofErr w:type="gramEnd"/>
      <w:r>
        <w:rPr>
          <w:rFonts w:eastAsia="Calibri"/>
          <w:color w:val="000000" w:themeColor="text1"/>
          <w:sz w:val="28"/>
          <w:szCs w:val="28"/>
          <w:lang w:eastAsia="ar-SA"/>
        </w:rPr>
        <w:t xml:space="preserve"> учеб. пособие для магистрантов /  О. И. Лаврушин, Н. И. </w:t>
      </w:r>
      <w:proofErr w:type="spellStart"/>
      <w:r>
        <w:rPr>
          <w:rFonts w:eastAsia="Calibri"/>
          <w:color w:val="000000" w:themeColor="text1"/>
          <w:sz w:val="28"/>
          <w:szCs w:val="28"/>
          <w:lang w:eastAsia="ar-SA"/>
        </w:rPr>
        <w:t>Валенцева</w:t>
      </w:r>
      <w:proofErr w:type="spellEnd"/>
      <w:r>
        <w:rPr>
          <w:rFonts w:eastAsia="Calibri"/>
          <w:color w:val="000000" w:themeColor="text1"/>
          <w:sz w:val="28"/>
          <w:szCs w:val="28"/>
          <w:lang w:eastAsia="ar-SA"/>
        </w:rPr>
        <w:t xml:space="preserve">, И. В. Ларионова [и др.] ; под ред. О. И. Лаврушина.  — </w:t>
      </w:r>
      <w:proofErr w:type="gramStart"/>
      <w:r>
        <w:rPr>
          <w:rFonts w:eastAsia="Calibri"/>
          <w:color w:val="000000" w:themeColor="text1"/>
          <w:sz w:val="28"/>
          <w:szCs w:val="28"/>
          <w:lang w:eastAsia="ar-SA"/>
        </w:rPr>
        <w:t>Москва :</w:t>
      </w:r>
      <w:proofErr w:type="gramEnd"/>
      <w:r>
        <w:rPr>
          <w:rFonts w:eastAsia="Calibri"/>
          <w:color w:val="000000" w:themeColor="text1"/>
          <w:sz w:val="28"/>
          <w:szCs w:val="28"/>
          <w:lang w:eastAsia="ar-SA"/>
        </w:rPr>
        <w:t xml:space="preserve"> </w:t>
      </w:r>
      <w:proofErr w:type="spellStart"/>
      <w:r>
        <w:rPr>
          <w:rFonts w:eastAsia="Calibri"/>
          <w:color w:val="000000" w:themeColor="text1"/>
          <w:sz w:val="28"/>
          <w:szCs w:val="28"/>
          <w:lang w:eastAsia="ar-SA"/>
        </w:rPr>
        <w:t>КноРус</w:t>
      </w:r>
      <w:proofErr w:type="spellEnd"/>
      <w:r>
        <w:rPr>
          <w:rFonts w:eastAsia="Calibri"/>
          <w:color w:val="000000" w:themeColor="text1"/>
          <w:sz w:val="28"/>
          <w:szCs w:val="28"/>
          <w:lang w:eastAsia="ar-SA"/>
        </w:rPr>
        <w:t xml:space="preserve">, 2013. — 264 с. — ЭБС BOOK.ru. — URL: https://book.ru/book/914344 (дата обращения: 23.11.2022). — </w:t>
      </w:r>
      <w:proofErr w:type="gramStart"/>
      <w:r>
        <w:rPr>
          <w:rFonts w:eastAsia="Calibri"/>
          <w:color w:val="000000" w:themeColor="text1"/>
          <w:sz w:val="28"/>
          <w:szCs w:val="28"/>
          <w:lang w:eastAsia="ar-SA"/>
        </w:rPr>
        <w:t>Текст :</w:t>
      </w:r>
      <w:proofErr w:type="gramEnd"/>
      <w:r>
        <w:rPr>
          <w:rFonts w:eastAsia="Calibri"/>
          <w:color w:val="000000" w:themeColor="text1"/>
          <w:sz w:val="28"/>
          <w:szCs w:val="28"/>
          <w:lang w:eastAsia="ar-SA"/>
        </w:rPr>
        <w:t xml:space="preserve"> электронный.</w:t>
      </w:r>
    </w:p>
    <w:p w14:paraId="44910CF4" w14:textId="77777777" w:rsidR="001F1D0B" w:rsidRDefault="001F1D0B" w:rsidP="001F1D0B">
      <w:pPr>
        <w:widowControl/>
        <w:spacing w:line="360" w:lineRule="auto"/>
        <w:ind w:firstLine="709"/>
        <w:jc w:val="both"/>
        <w:rPr>
          <w:rFonts w:eastAsia="Calibri"/>
          <w:sz w:val="28"/>
          <w:szCs w:val="28"/>
          <w:lang w:eastAsia="ar-SA"/>
        </w:rPr>
      </w:pPr>
      <w:r>
        <w:rPr>
          <w:rFonts w:eastAsia="Calibri"/>
          <w:sz w:val="28"/>
          <w:szCs w:val="28"/>
          <w:lang w:eastAsia="ar-SA"/>
        </w:rPr>
        <w:t xml:space="preserve">6. </w:t>
      </w:r>
      <w:r>
        <w:rPr>
          <w:bCs/>
          <w:color w:val="222222"/>
          <w:sz w:val="28"/>
          <w:szCs w:val="28"/>
          <w:lang w:eastAsia="ar-SA"/>
        </w:rPr>
        <w:t xml:space="preserve">Кузнецова, В. В. Политика финансовой стабильности: международный опыт : монография / В. В. Кузнецова. - </w:t>
      </w:r>
      <w:proofErr w:type="gramStart"/>
      <w:r>
        <w:rPr>
          <w:bCs/>
          <w:color w:val="222222"/>
          <w:sz w:val="28"/>
          <w:szCs w:val="28"/>
          <w:lang w:eastAsia="ar-SA"/>
        </w:rPr>
        <w:t>Москва :</w:t>
      </w:r>
      <w:proofErr w:type="gramEnd"/>
      <w:r>
        <w:rPr>
          <w:bCs/>
          <w:color w:val="222222"/>
          <w:sz w:val="28"/>
          <w:szCs w:val="28"/>
          <w:lang w:eastAsia="ar-SA"/>
        </w:rPr>
        <w:t xml:space="preserve"> КУРС : ИНФРА-М, 2018. – 224 с. – ЭБС </w:t>
      </w:r>
      <w:r>
        <w:rPr>
          <w:bCs/>
          <w:color w:val="222222"/>
          <w:sz w:val="28"/>
          <w:szCs w:val="28"/>
          <w:lang w:eastAsia="ar-SA"/>
        </w:rPr>
        <w:lastRenderedPageBreak/>
        <w:t xml:space="preserve">ZNANIUM.com. – URL: https://znanium.com/catalog/product/966352 (дата обращения: 23.11.2022). – </w:t>
      </w:r>
      <w:proofErr w:type="gramStart"/>
      <w:r>
        <w:rPr>
          <w:bCs/>
          <w:color w:val="222222"/>
          <w:sz w:val="28"/>
          <w:szCs w:val="28"/>
          <w:lang w:eastAsia="ar-SA"/>
        </w:rPr>
        <w:t>Текст :</w:t>
      </w:r>
      <w:proofErr w:type="gramEnd"/>
      <w:r>
        <w:rPr>
          <w:bCs/>
          <w:color w:val="222222"/>
          <w:sz w:val="28"/>
          <w:szCs w:val="28"/>
          <w:lang w:eastAsia="ar-SA"/>
        </w:rPr>
        <w:t xml:space="preserve"> электронный.</w:t>
      </w:r>
    </w:p>
    <w:p w14:paraId="0BAACD27" w14:textId="77777777" w:rsidR="001F1D0B" w:rsidRDefault="001F1D0B" w:rsidP="001F1D0B">
      <w:pPr>
        <w:widowControl/>
        <w:spacing w:line="360" w:lineRule="auto"/>
        <w:ind w:firstLine="709"/>
        <w:jc w:val="both"/>
        <w:rPr>
          <w:rFonts w:eastAsia="Calibri"/>
          <w:sz w:val="28"/>
          <w:szCs w:val="28"/>
          <w:lang w:eastAsia="ar-SA"/>
        </w:rPr>
      </w:pPr>
      <w:r>
        <w:rPr>
          <w:rFonts w:eastAsia="Calibri"/>
          <w:sz w:val="28"/>
          <w:szCs w:val="28"/>
          <w:lang w:eastAsia="ar-SA"/>
        </w:rPr>
        <w:t xml:space="preserve">7. </w:t>
      </w:r>
      <w:r>
        <w:rPr>
          <w:rFonts w:eastAsia="Calibri"/>
          <w:sz w:val="28"/>
          <w:szCs w:val="28"/>
          <w:lang w:eastAsia="en-US"/>
        </w:rPr>
        <w:t xml:space="preserve">Механизм оборота электронных денег: теория и практика : монография / С. В. Криворучко, В. А. Лопатин, М. А. Абрамова, И. Е. </w:t>
      </w:r>
      <w:proofErr w:type="spellStart"/>
      <w:r>
        <w:rPr>
          <w:rFonts w:eastAsia="Calibri"/>
          <w:sz w:val="28"/>
          <w:szCs w:val="28"/>
          <w:lang w:eastAsia="en-US"/>
        </w:rPr>
        <w:t>Шакер</w:t>
      </w:r>
      <w:proofErr w:type="spellEnd"/>
      <w:r>
        <w:rPr>
          <w:rFonts w:eastAsia="Calibri"/>
          <w:sz w:val="28"/>
          <w:szCs w:val="28"/>
          <w:lang w:eastAsia="en-US"/>
        </w:rPr>
        <w:t xml:space="preserve"> ; </w:t>
      </w:r>
      <w:proofErr w:type="spellStart"/>
      <w:r>
        <w:rPr>
          <w:rFonts w:eastAsia="Calibri"/>
          <w:sz w:val="28"/>
          <w:szCs w:val="28"/>
          <w:lang w:eastAsia="en-US"/>
        </w:rPr>
        <w:t>Финуниверситет</w:t>
      </w:r>
      <w:proofErr w:type="spellEnd"/>
      <w:r>
        <w:rPr>
          <w:rFonts w:eastAsia="Calibri"/>
          <w:sz w:val="28"/>
          <w:szCs w:val="28"/>
          <w:lang w:eastAsia="en-US"/>
        </w:rPr>
        <w:t xml:space="preserve">. — </w:t>
      </w:r>
      <w:proofErr w:type="gramStart"/>
      <w:r>
        <w:rPr>
          <w:rFonts w:eastAsia="Calibri"/>
          <w:sz w:val="28"/>
          <w:szCs w:val="28"/>
          <w:lang w:eastAsia="en-US"/>
        </w:rPr>
        <w:t>Москва :</w:t>
      </w:r>
      <w:proofErr w:type="gramEnd"/>
      <w:r>
        <w:rPr>
          <w:rFonts w:eastAsia="Calibri"/>
          <w:sz w:val="28"/>
          <w:szCs w:val="28"/>
          <w:lang w:eastAsia="en-US"/>
        </w:rPr>
        <w:t xml:space="preserve"> </w:t>
      </w:r>
      <w:proofErr w:type="spellStart"/>
      <w:r>
        <w:rPr>
          <w:rFonts w:eastAsia="Calibri"/>
          <w:sz w:val="28"/>
          <w:szCs w:val="28"/>
          <w:lang w:eastAsia="en-US"/>
        </w:rPr>
        <w:t>Русайнс</w:t>
      </w:r>
      <w:proofErr w:type="spellEnd"/>
      <w:r>
        <w:rPr>
          <w:rFonts w:eastAsia="Calibri"/>
          <w:sz w:val="28"/>
          <w:szCs w:val="28"/>
          <w:lang w:eastAsia="en-US"/>
        </w:rPr>
        <w:t xml:space="preserve">, 2020. — 115 с. — ЭБС BOOK.ru. — </w:t>
      </w:r>
      <w:proofErr w:type="gramStart"/>
      <w:r>
        <w:rPr>
          <w:rFonts w:eastAsia="Calibri"/>
          <w:sz w:val="28"/>
          <w:szCs w:val="28"/>
          <w:lang w:eastAsia="en-US"/>
        </w:rPr>
        <w:t>URL:https://book.ru/book/935279</w:t>
      </w:r>
      <w:proofErr w:type="gramEnd"/>
      <w:r>
        <w:rPr>
          <w:rFonts w:eastAsia="Calibri"/>
          <w:sz w:val="28"/>
          <w:szCs w:val="28"/>
          <w:lang w:eastAsia="en-US"/>
        </w:rPr>
        <w:t xml:space="preserve"> (дата обращения: 23.11.2022). — </w:t>
      </w:r>
      <w:proofErr w:type="gramStart"/>
      <w:r>
        <w:rPr>
          <w:rFonts w:eastAsia="Calibri"/>
          <w:sz w:val="28"/>
          <w:szCs w:val="28"/>
          <w:lang w:eastAsia="en-US"/>
        </w:rPr>
        <w:t>Текст :</w:t>
      </w:r>
      <w:proofErr w:type="gramEnd"/>
      <w:r>
        <w:rPr>
          <w:rFonts w:eastAsia="Calibri"/>
          <w:sz w:val="28"/>
          <w:szCs w:val="28"/>
          <w:lang w:eastAsia="en-US"/>
        </w:rPr>
        <w:t xml:space="preserve"> электронный.</w:t>
      </w:r>
    </w:p>
    <w:p w14:paraId="328D02D9" w14:textId="77777777" w:rsidR="001F1D0B" w:rsidRDefault="001F1D0B" w:rsidP="001F1D0B">
      <w:pPr>
        <w:widowControl/>
        <w:spacing w:line="360" w:lineRule="auto"/>
        <w:ind w:firstLine="709"/>
        <w:jc w:val="both"/>
        <w:rPr>
          <w:rFonts w:eastAsia="Calibri"/>
          <w:sz w:val="28"/>
          <w:szCs w:val="28"/>
          <w:lang w:eastAsia="en-US"/>
        </w:rPr>
      </w:pPr>
      <w:r>
        <w:rPr>
          <w:rFonts w:eastAsia="Calibri"/>
          <w:sz w:val="28"/>
          <w:szCs w:val="28"/>
          <w:lang w:eastAsia="ar-SA"/>
        </w:rPr>
        <w:t xml:space="preserve">8. </w:t>
      </w:r>
      <w:r>
        <w:rPr>
          <w:rFonts w:eastAsia="Calibri" w:cs="Lohit Devanagari"/>
          <w:kern w:val="2"/>
          <w:sz w:val="28"/>
          <w:szCs w:val="28"/>
          <w:lang w:eastAsia="en-US" w:bidi="ru-RU"/>
        </w:rPr>
        <w:t xml:space="preserve">Очерки по истории финансовой </w:t>
      </w:r>
      <w:proofErr w:type="gramStart"/>
      <w:r>
        <w:rPr>
          <w:rFonts w:eastAsia="Calibri" w:cs="Lohit Devanagari"/>
          <w:kern w:val="2"/>
          <w:sz w:val="28"/>
          <w:szCs w:val="28"/>
          <w:lang w:eastAsia="en-US" w:bidi="ru-RU"/>
        </w:rPr>
        <w:t>науки :</w:t>
      </w:r>
      <w:proofErr w:type="gramEnd"/>
      <w:r>
        <w:rPr>
          <w:rFonts w:eastAsia="Calibri" w:cs="Lohit Devanagari"/>
          <w:kern w:val="2"/>
          <w:sz w:val="28"/>
          <w:szCs w:val="28"/>
          <w:lang w:eastAsia="en-US" w:bidi="ru-RU"/>
        </w:rPr>
        <w:t xml:space="preserve"> монография / под ред. В. В. Ковалева. – </w:t>
      </w:r>
      <w:proofErr w:type="gramStart"/>
      <w:r>
        <w:rPr>
          <w:rFonts w:eastAsia="Calibri" w:cs="Lohit Devanagari"/>
          <w:kern w:val="2"/>
          <w:sz w:val="28"/>
          <w:szCs w:val="28"/>
          <w:lang w:eastAsia="en-US" w:bidi="ru-RU"/>
        </w:rPr>
        <w:t>Москва :</w:t>
      </w:r>
      <w:proofErr w:type="gramEnd"/>
      <w:r>
        <w:rPr>
          <w:rFonts w:eastAsia="Calibri" w:cs="Lohit Devanagari"/>
          <w:kern w:val="2"/>
          <w:sz w:val="28"/>
          <w:szCs w:val="28"/>
          <w:lang w:eastAsia="en-US" w:bidi="ru-RU"/>
        </w:rPr>
        <w:t xml:space="preserve"> Проспект, 2013. – 543 с. – </w:t>
      </w:r>
      <w:proofErr w:type="gramStart"/>
      <w:r>
        <w:rPr>
          <w:rFonts w:eastAsia="Calibri" w:cs="Lohit Devanagari"/>
          <w:kern w:val="2"/>
          <w:sz w:val="28"/>
          <w:szCs w:val="28"/>
          <w:lang w:eastAsia="en-US" w:bidi="ru-RU"/>
        </w:rPr>
        <w:t>Текст :</w:t>
      </w:r>
      <w:proofErr w:type="gramEnd"/>
      <w:r>
        <w:rPr>
          <w:rFonts w:eastAsia="Calibri" w:cs="Lohit Devanagari"/>
          <w:kern w:val="2"/>
          <w:sz w:val="28"/>
          <w:szCs w:val="28"/>
          <w:lang w:eastAsia="en-US" w:bidi="ru-RU"/>
        </w:rPr>
        <w:t xml:space="preserve"> непосредственный.</w:t>
      </w:r>
    </w:p>
    <w:p w14:paraId="66B302B7" w14:textId="77777777" w:rsidR="001F1D0B" w:rsidRDefault="001F1D0B" w:rsidP="001F1D0B">
      <w:pPr>
        <w:widowControl/>
        <w:spacing w:line="360" w:lineRule="auto"/>
        <w:ind w:left="720"/>
        <w:jc w:val="both"/>
        <w:rPr>
          <w:rFonts w:eastAsia="Calibri"/>
          <w:color w:val="000000"/>
          <w:sz w:val="28"/>
          <w:szCs w:val="28"/>
          <w:lang w:eastAsia="ar-SA"/>
        </w:rPr>
      </w:pPr>
    </w:p>
    <w:p w14:paraId="7C7C160C" w14:textId="77777777" w:rsidR="001F1D0B" w:rsidRDefault="001F1D0B" w:rsidP="001F1D0B">
      <w:pPr>
        <w:keepNext/>
        <w:shd w:val="clear" w:color="auto" w:fill="FFFFFF"/>
        <w:spacing w:line="360" w:lineRule="auto"/>
        <w:jc w:val="both"/>
        <w:textAlignment w:val="baseline"/>
        <w:outlineLvl w:val="0"/>
        <w:rPr>
          <w:b/>
          <w:sz w:val="28"/>
          <w:szCs w:val="28"/>
          <w:lang w:eastAsia="ar-SA"/>
        </w:rPr>
      </w:pPr>
      <w:bookmarkStart w:id="59" w:name="_Toc982685413"/>
      <w:bookmarkStart w:id="60" w:name="_Toc982684993"/>
      <w:bookmarkStart w:id="61" w:name="_Toc982612223"/>
      <w:bookmarkStart w:id="62" w:name="_Toc5317938063"/>
      <w:r>
        <w:rPr>
          <w:b/>
          <w:sz w:val="28"/>
          <w:szCs w:val="28"/>
          <w:lang w:eastAsia="ar-SA"/>
        </w:rPr>
        <w:t xml:space="preserve">9. </w:t>
      </w:r>
      <w:r>
        <w:rPr>
          <w:b/>
          <w:sz w:val="28"/>
          <w:szCs w:val="28"/>
        </w:rPr>
        <w:t>П</w:t>
      </w:r>
      <w:r>
        <w:rPr>
          <w:b/>
          <w:bCs/>
          <w:sz w:val="28"/>
          <w:szCs w:val="28"/>
        </w:rPr>
        <w:t>еречень ресурсов информационно-телекоммуникационной сети «Интернет», необходимых для освоения дисциплины</w:t>
      </w:r>
      <w:bookmarkEnd w:id="59"/>
      <w:bookmarkEnd w:id="60"/>
      <w:bookmarkEnd w:id="61"/>
      <w:bookmarkEnd w:id="62"/>
      <w:r>
        <w:rPr>
          <w:b/>
          <w:sz w:val="28"/>
          <w:szCs w:val="28"/>
          <w:lang w:eastAsia="ar-SA"/>
        </w:rPr>
        <w:t xml:space="preserve"> </w:t>
      </w:r>
    </w:p>
    <w:p w14:paraId="3F66B5F5" w14:textId="77777777" w:rsidR="001F1D0B" w:rsidRPr="001F1D0B" w:rsidRDefault="001F1D0B" w:rsidP="00930EB5">
      <w:pPr>
        <w:widowControl/>
        <w:numPr>
          <w:ilvl w:val="0"/>
          <w:numId w:val="23"/>
        </w:numPr>
        <w:tabs>
          <w:tab w:val="left" w:pos="660"/>
          <w:tab w:val="left" w:pos="1080"/>
          <w:tab w:val="left" w:pos="1440"/>
        </w:tabs>
        <w:suppressAutoHyphens/>
        <w:autoSpaceDE/>
        <w:autoSpaceDN/>
        <w:adjustRightInd/>
        <w:spacing w:line="360" w:lineRule="auto"/>
        <w:jc w:val="both"/>
        <w:rPr>
          <w:rFonts w:eastAsia="Calibri"/>
          <w:bCs/>
          <w:sz w:val="28"/>
          <w:szCs w:val="28"/>
          <w:lang w:eastAsia="ar-SA"/>
        </w:rPr>
      </w:pPr>
      <w:r>
        <w:rPr>
          <w:rFonts w:eastAsia="Calibri"/>
          <w:bCs/>
          <w:sz w:val="28"/>
          <w:szCs w:val="28"/>
          <w:lang w:eastAsia="ar-SA"/>
        </w:rPr>
        <w:t>1</w:t>
      </w:r>
      <w:r w:rsidRPr="001F1D0B">
        <w:rPr>
          <w:rFonts w:eastAsia="Calibri"/>
          <w:bCs/>
          <w:sz w:val="28"/>
          <w:szCs w:val="28"/>
          <w:lang w:eastAsia="ar-SA"/>
        </w:rPr>
        <w:t xml:space="preserve">. Интернет-ресурсы Банка России </w:t>
      </w:r>
      <w:hyperlink r:id="rId11" w:history="1">
        <w:r w:rsidRPr="001F1D0B">
          <w:rPr>
            <w:rStyle w:val="af9"/>
            <w:rFonts w:eastAsia="Calibri"/>
            <w:bCs/>
            <w:color w:val="auto"/>
            <w:sz w:val="28"/>
            <w:szCs w:val="28"/>
            <w:lang w:eastAsia="ar-SA"/>
          </w:rPr>
          <w:t>www.cbr.ru</w:t>
        </w:r>
      </w:hyperlink>
      <w:r w:rsidRPr="001F1D0B">
        <w:rPr>
          <w:rFonts w:eastAsia="Calibri"/>
          <w:bCs/>
          <w:sz w:val="28"/>
          <w:szCs w:val="28"/>
          <w:lang w:eastAsia="ar-SA"/>
        </w:rPr>
        <w:t xml:space="preserve">: Обзор банковского сектора Российской Федерации, Обзор финансовой стабильности, Бюллетень банковской статистики, </w:t>
      </w:r>
      <w:r w:rsidRPr="001F1D0B">
        <w:rPr>
          <w:rFonts w:eastAsia="Calibri"/>
          <w:sz w:val="28"/>
          <w:szCs w:val="28"/>
          <w:lang w:eastAsia="ar-SA"/>
        </w:rPr>
        <w:t>Отчет о развитии банковского сектора и банковского надзора</w:t>
      </w:r>
      <w:r w:rsidRPr="001F1D0B">
        <w:rPr>
          <w:rFonts w:eastAsia="Calibri"/>
          <w:bCs/>
          <w:sz w:val="28"/>
          <w:szCs w:val="28"/>
          <w:lang w:eastAsia="ar-SA"/>
        </w:rPr>
        <w:t>.</w:t>
      </w:r>
    </w:p>
    <w:p w14:paraId="625F4B8C" w14:textId="77777777" w:rsidR="001F1D0B" w:rsidRPr="001F1D0B" w:rsidRDefault="001F1D0B" w:rsidP="00930EB5">
      <w:pPr>
        <w:widowControl/>
        <w:numPr>
          <w:ilvl w:val="0"/>
          <w:numId w:val="23"/>
        </w:numPr>
        <w:shd w:val="clear" w:color="auto" w:fill="FFFFFF"/>
        <w:tabs>
          <w:tab w:val="left" w:pos="660"/>
          <w:tab w:val="left" w:pos="1080"/>
          <w:tab w:val="left" w:pos="1440"/>
        </w:tabs>
        <w:suppressAutoHyphens/>
        <w:autoSpaceDE/>
        <w:autoSpaceDN/>
        <w:adjustRightInd/>
        <w:spacing w:line="360" w:lineRule="auto"/>
        <w:jc w:val="both"/>
        <w:rPr>
          <w:rFonts w:eastAsia="Calibri"/>
          <w:sz w:val="28"/>
          <w:szCs w:val="28"/>
          <w:lang w:eastAsia="en-US"/>
        </w:rPr>
      </w:pPr>
      <w:r w:rsidRPr="001F1D0B">
        <w:rPr>
          <w:rFonts w:eastAsia="Calibri"/>
          <w:sz w:val="28"/>
          <w:szCs w:val="28"/>
          <w:lang w:eastAsia="en-US"/>
        </w:rPr>
        <w:t xml:space="preserve">2.Европейская система центральных банков ЕСЦБ: </w:t>
      </w:r>
      <w:r w:rsidRPr="001F1D0B">
        <w:rPr>
          <w:rFonts w:eastAsia="Calibri"/>
          <w:sz w:val="28"/>
          <w:szCs w:val="28"/>
          <w:lang w:val="en-US" w:eastAsia="en-US"/>
        </w:rPr>
        <w:t>http</w:t>
      </w:r>
      <w:r w:rsidRPr="001F1D0B">
        <w:rPr>
          <w:rFonts w:eastAsia="Calibri"/>
          <w:sz w:val="28"/>
          <w:szCs w:val="28"/>
          <w:lang w:eastAsia="en-US"/>
        </w:rPr>
        <w:t>://</w:t>
      </w:r>
      <w:r w:rsidRPr="001F1D0B">
        <w:rPr>
          <w:rFonts w:eastAsia="Calibri"/>
          <w:sz w:val="28"/>
          <w:szCs w:val="28"/>
          <w:lang w:val="en-US" w:eastAsia="en-US"/>
        </w:rPr>
        <w:t>www</w:t>
      </w:r>
      <w:r w:rsidRPr="001F1D0B">
        <w:rPr>
          <w:rFonts w:eastAsia="Calibri"/>
          <w:sz w:val="28"/>
          <w:szCs w:val="28"/>
          <w:lang w:eastAsia="en-US"/>
        </w:rPr>
        <w:t>.</w:t>
      </w:r>
      <w:proofErr w:type="spellStart"/>
      <w:r w:rsidRPr="001F1D0B">
        <w:rPr>
          <w:rFonts w:eastAsia="Calibri"/>
          <w:sz w:val="28"/>
          <w:szCs w:val="28"/>
          <w:lang w:val="en-US" w:eastAsia="en-US"/>
        </w:rPr>
        <w:t>globfin</w:t>
      </w:r>
      <w:proofErr w:type="spellEnd"/>
      <w:r w:rsidRPr="001F1D0B">
        <w:rPr>
          <w:rFonts w:eastAsia="Calibri"/>
          <w:sz w:val="28"/>
          <w:szCs w:val="28"/>
          <w:lang w:eastAsia="en-US"/>
        </w:rPr>
        <w:t>.</w:t>
      </w:r>
      <w:proofErr w:type="spellStart"/>
      <w:r w:rsidRPr="001F1D0B">
        <w:rPr>
          <w:rFonts w:eastAsia="Calibri"/>
          <w:sz w:val="28"/>
          <w:szCs w:val="28"/>
          <w:lang w:val="en-US" w:eastAsia="en-US"/>
        </w:rPr>
        <w:t>ru</w:t>
      </w:r>
      <w:proofErr w:type="spellEnd"/>
      <w:r w:rsidRPr="001F1D0B">
        <w:rPr>
          <w:rFonts w:eastAsia="Calibri"/>
          <w:sz w:val="28"/>
          <w:szCs w:val="28"/>
          <w:lang w:eastAsia="en-US"/>
        </w:rPr>
        <w:t>/</w:t>
      </w:r>
      <w:r w:rsidRPr="001F1D0B">
        <w:rPr>
          <w:rFonts w:eastAsia="Calibri"/>
          <w:sz w:val="28"/>
          <w:szCs w:val="28"/>
          <w:lang w:val="en-US" w:eastAsia="en-US"/>
        </w:rPr>
        <w:t>articles</w:t>
      </w:r>
      <w:r w:rsidRPr="001F1D0B">
        <w:rPr>
          <w:rFonts w:eastAsia="Calibri"/>
          <w:sz w:val="28"/>
          <w:szCs w:val="28"/>
          <w:lang w:eastAsia="en-US"/>
        </w:rPr>
        <w:t>/</w:t>
      </w:r>
      <w:r w:rsidRPr="001F1D0B">
        <w:rPr>
          <w:rFonts w:eastAsia="Calibri"/>
          <w:sz w:val="28"/>
          <w:szCs w:val="28"/>
          <w:lang w:val="en-US" w:eastAsia="en-US"/>
        </w:rPr>
        <w:t>banks</w:t>
      </w:r>
      <w:r w:rsidRPr="001F1D0B">
        <w:rPr>
          <w:rFonts w:eastAsia="Calibri"/>
          <w:sz w:val="28"/>
          <w:szCs w:val="28"/>
          <w:lang w:eastAsia="en-US"/>
        </w:rPr>
        <w:t>/</w:t>
      </w:r>
      <w:proofErr w:type="spellStart"/>
      <w:r w:rsidRPr="001F1D0B">
        <w:rPr>
          <w:rFonts w:eastAsia="Calibri"/>
          <w:sz w:val="28"/>
          <w:szCs w:val="28"/>
          <w:lang w:val="en-US" w:eastAsia="en-US"/>
        </w:rPr>
        <w:t>eu</w:t>
      </w:r>
      <w:proofErr w:type="spellEnd"/>
      <w:r w:rsidRPr="001F1D0B">
        <w:rPr>
          <w:rFonts w:eastAsia="Calibri"/>
          <w:sz w:val="28"/>
          <w:szCs w:val="28"/>
          <w:lang w:eastAsia="en-US"/>
        </w:rPr>
        <w:t>.</w:t>
      </w:r>
      <w:r w:rsidRPr="001F1D0B">
        <w:rPr>
          <w:rFonts w:eastAsia="Calibri"/>
          <w:sz w:val="28"/>
          <w:szCs w:val="28"/>
          <w:lang w:val="en-US" w:eastAsia="en-US"/>
        </w:rPr>
        <w:t>htm</w:t>
      </w:r>
    </w:p>
    <w:p w14:paraId="7CE22800" w14:textId="77777777" w:rsidR="001F1D0B" w:rsidRPr="001F1D0B" w:rsidRDefault="001F1D0B" w:rsidP="00930EB5">
      <w:pPr>
        <w:widowControl/>
        <w:numPr>
          <w:ilvl w:val="0"/>
          <w:numId w:val="23"/>
        </w:numPr>
        <w:tabs>
          <w:tab w:val="left" w:pos="660"/>
          <w:tab w:val="left" w:pos="1440"/>
        </w:tabs>
        <w:suppressAutoHyphens/>
        <w:autoSpaceDE/>
        <w:autoSpaceDN/>
        <w:adjustRightInd/>
        <w:spacing w:line="360" w:lineRule="auto"/>
        <w:jc w:val="both"/>
        <w:rPr>
          <w:rFonts w:eastAsia="Calibri"/>
          <w:bCs/>
          <w:sz w:val="28"/>
          <w:szCs w:val="28"/>
          <w:lang w:eastAsia="ar-SA"/>
        </w:rPr>
      </w:pPr>
      <w:r w:rsidRPr="001F1D0B">
        <w:rPr>
          <w:rFonts w:eastAsia="Calibri"/>
          <w:bCs/>
          <w:sz w:val="28"/>
          <w:szCs w:val="28"/>
          <w:lang w:eastAsia="ar-SA"/>
        </w:rPr>
        <w:t>3. Сайт Правительства РФ: http://www.government.ru.</w:t>
      </w:r>
    </w:p>
    <w:p w14:paraId="0B2588A8" w14:textId="77777777" w:rsidR="001F1D0B" w:rsidRPr="001F1D0B" w:rsidRDefault="001F1D0B" w:rsidP="00930EB5">
      <w:pPr>
        <w:widowControl/>
        <w:numPr>
          <w:ilvl w:val="0"/>
          <w:numId w:val="23"/>
        </w:numPr>
        <w:tabs>
          <w:tab w:val="left" w:pos="660"/>
          <w:tab w:val="left" w:pos="1440"/>
        </w:tabs>
        <w:suppressAutoHyphens/>
        <w:autoSpaceDE/>
        <w:autoSpaceDN/>
        <w:adjustRightInd/>
        <w:spacing w:line="360" w:lineRule="auto"/>
        <w:jc w:val="both"/>
        <w:rPr>
          <w:rFonts w:eastAsia="Calibri"/>
          <w:sz w:val="28"/>
          <w:szCs w:val="28"/>
          <w:lang w:eastAsia="ar-SA"/>
        </w:rPr>
      </w:pPr>
      <w:r w:rsidRPr="001F1D0B">
        <w:rPr>
          <w:rFonts w:eastAsia="Calibri"/>
          <w:sz w:val="28"/>
          <w:szCs w:val="28"/>
          <w:lang w:eastAsia="ar-SA"/>
        </w:rPr>
        <w:t>4. Интернет-ресурсы Ассоциации российских банков: http://</w:t>
      </w:r>
      <w:hyperlink r:id="rId12" w:history="1">
        <w:r w:rsidRPr="001F1D0B">
          <w:rPr>
            <w:rStyle w:val="af9"/>
            <w:rFonts w:eastAsia="Calibri"/>
            <w:color w:val="auto"/>
            <w:sz w:val="28"/>
            <w:szCs w:val="28"/>
            <w:lang w:eastAsia="ar-SA"/>
          </w:rPr>
          <w:t>www.arb.ru</w:t>
        </w:r>
      </w:hyperlink>
    </w:p>
    <w:p w14:paraId="39F843DD" w14:textId="77777777" w:rsidR="001F1D0B" w:rsidRPr="001F1D0B" w:rsidRDefault="001F1D0B" w:rsidP="00930EB5">
      <w:pPr>
        <w:widowControl/>
        <w:numPr>
          <w:ilvl w:val="0"/>
          <w:numId w:val="23"/>
        </w:numPr>
        <w:suppressAutoHyphens/>
        <w:autoSpaceDE/>
        <w:autoSpaceDN/>
        <w:adjustRightInd/>
        <w:spacing w:line="360" w:lineRule="auto"/>
        <w:jc w:val="both"/>
        <w:rPr>
          <w:sz w:val="28"/>
          <w:szCs w:val="28"/>
        </w:rPr>
      </w:pPr>
      <w:r w:rsidRPr="001F1D0B">
        <w:rPr>
          <w:sz w:val="28"/>
          <w:szCs w:val="28"/>
        </w:rPr>
        <w:t xml:space="preserve">5. Официальный сайт Министерства финансов Российской Федерации: </w:t>
      </w:r>
      <w:hyperlink r:id="rId13" w:history="1">
        <w:r w:rsidRPr="001F1D0B">
          <w:rPr>
            <w:rStyle w:val="af9"/>
            <w:color w:val="auto"/>
            <w:sz w:val="28"/>
            <w:szCs w:val="28"/>
          </w:rPr>
          <w:t>http://www1.minfin.ru/ru/</w:t>
        </w:r>
      </w:hyperlink>
    </w:p>
    <w:p w14:paraId="04503CEC" w14:textId="77777777" w:rsidR="001F1D0B" w:rsidRPr="001F1D0B" w:rsidRDefault="001F1D0B" w:rsidP="00930EB5">
      <w:pPr>
        <w:widowControl/>
        <w:numPr>
          <w:ilvl w:val="0"/>
          <w:numId w:val="23"/>
        </w:numPr>
        <w:suppressAutoHyphens/>
        <w:autoSpaceDE/>
        <w:autoSpaceDN/>
        <w:adjustRightInd/>
        <w:spacing w:line="360" w:lineRule="auto"/>
        <w:jc w:val="both"/>
        <w:rPr>
          <w:sz w:val="28"/>
          <w:szCs w:val="28"/>
        </w:rPr>
      </w:pPr>
      <w:r w:rsidRPr="001F1D0B">
        <w:rPr>
          <w:sz w:val="28"/>
          <w:szCs w:val="28"/>
        </w:rPr>
        <w:t>6. Официальный сайт Федеральной налоговой службы: http://</w:t>
      </w:r>
      <w:hyperlink r:id="rId14" w:history="1">
        <w:r w:rsidRPr="001F1D0B">
          <w:rPr>
            <w:rStyle w:val="af9"/>
            <w:color w:val="auto"/>
            <w:sz w:val="28"/>
            <w:szCs w:val="28"/>
          </w:rPr>
          <w:t>www.nalog.ru</w:t>
        </w:r>
      </w:hyperlink>
    </w:p>
    <w:p w14:paraId="153DCFBA" w14:textId="77777777" w:rsidR="001F1D0B" w:rsidRPr="001F1D0B" w:rsidRDefault="001F1D0B" w:rsidP="00930EB5">
      <w:pPr>
        <w:widowControl/>
        <w:numPr>
          <w:ilvl w:val="0"/>
          <w:numId w:val="23"/>
        </w:numPr>
        <w:tabs>
          <w:tab w:val="left" w:pos="660"/>
          <w:tab w:val="left" w:pos="1440"/>
        </w:tabs>
        <w:suppressAutoHyphens/>
        <w:autoSpaceDE/>
        <w:autoSpaceDN/>
        <w:adjustRightInd/>
        <w:spacing w:line="360" w:lineRule="auto"/>
        <w:jc w:val="both"/>
        <w:rPr>
          <w:rFonts w:eastAsia="Calibri"/>
          <w:sz w:val="28"/>
          <w:szCs w:val="28"/>
          <w:lang w:eastAsia="ar-SA"/>
        </w:rPr>
      </w:pPr>
      <w:r w:rsidRPr="001F1D0B">
        <w:rPr>
          <w:rFonts w:eastAsia="Calibri"/>
          <w:sz w:val="28"/>
          <w:szCs w:val="28"/>
          <w:lang w:eastAsia="ar-SA"/>
        </w:rPr>
        <w:t>7. Официальный сайт Федеральной службы государственной статистики: http://</w:t>
      </w:r>
      <w:hyperlink r:id="rId15" w:history="1">
        <w:r w:rsidRPr="001F1D0B">
          <w:rPr>
            <w:rStyle w:val="af9"/>
            <w:rFonts w:eastAsia="Calibri"/>
            <w:color w:val="auto"/>
            <w:sz w:val="28"/>
            <w:szCs w:val="28"/>
            <w:lang w:eastAsia="ar-SA"/>
          </w:rPr>
          <w:t>www.gks.ru</w:t>
        </w:r>
      </w:hyperlink>
      <w:r w:rsidRPr="001F1D0B">
        <w:rPr>
          <w:rFonts w:eastAsia="Calibri"/>
          <w:sz w:val="28"/>
          <w:szCs w:val="28"/>
          <w:lang w:eastAsia="ar-SA"/>
        </w:rPr>
        <w:t>.</w:t>
      </w:r>
    </w:p>
    <w:p w14:paraId="7F56C990" w14:textId="77777777" w:rsidR="001F1D0B" w:rsidRPr="001F1D0B" w:rsidRDefault="001F1D0B" w:rsidP="00930EB5">
      <w:pPr>
        <w:widowControl/>
        <w:numPr>
          <w:ilvl w:val="0"/>
          <w:numId w:val="23"/>
        </w:numPr>
        <w:suppressAutoHyphens/>
        <w:autoSpaceDE/>
        <w:autoSpaceDN/>
        <w:adjustRightInd/>
        <w:spacing w:line="360" w:lineRule="auto"/>
        <w:jc w:val="both"/>
        <w:rPr>
          <w:sz w:val="28"/>
          <w:szCs w:val="28"/>
        </w:rPr>
      </w:pPr>
      <w:r w:rsidRPr="001F1D0B">
        <w:rPr>
          <w:sz w:val="28"/>
          <w:szCs w:val="28"/>
        </w:rPr>
        <w:t>8. Официальный сайт Федерального казначейства: http://</w:t>
      </w:r>
      <w:hyperlink r:id="rId16" w:history="1">
        <w:r w:rsidRPr="001F1D0B">
          <w:rPr>
            <w:rStyle w:val="af9"/>
            <w:color w:val="auto"/>
            <w:sz w:val="28"/>
            <w:szCs w:val="28"/>
          </w:rPr>
          <w:t>www.roskazna.ru</w:t>
        </w:r>
      </w:hyperlink>
    </w:p>
    <w:p w14:paraId="3F7FA5F4" w14:textId="77777777" w:rsidR="001F1D0B" w:rsidRDefault="001F1D0B" w:rsidP="00930EB5">
      <w:pPr>
        <w:widowControl/>
        <w:numPr>
          <w:ilvl w:val="0"/>
          <w:numId w:val="23"/>
        </w:numPr>
        <w:suppressAutoHyphens/>
        <w:autoSpaceDE/>
        <w:autoSpaceDN/>
        <w:adjustRightInd/>
        <w:spacing w:line="360" w:lineRule="auto"/>
        <w:jc w:val="both"/>
        <w:rPr>
          <w:rStyle w:val="-"/>
        </w:rPr>
      </w:pPr>
      <w:r>
        <w:rPr>
          <w:sz w:val="28"/>
          <w:szCs w:val="28"/>
        </w:rPr>
        <w:t>9. Официальный сайт Центра макроэкономического анализа и краткосрочного планирования: http://</w:t>
      </w:r>
      <w:hyperlink r:id="rId17" w:history="1">
        <w:r w:rsidRPr="001F1D0B">
          <w:rPr>
            <w:rStyle w:val="af9"/>
            <w:color w:val="auto"/>
            <w:sz w:val="28"/>
            <w:szCs w:val="28"/>
          </w:rPr>
          <w:t>www.forecast.ru</w:t>
        </w:r>
      </w:hyperlink>
      <w:r w:rsidRPr="001F1D0B">
        <w:rPr>
          <w:rStyle w:val="-"/>
          <w:color w:val="auto"/>
        </w:rPr>
        <w:t>.</w:t>
      </w:r>
    </w:p>
    <w:p w14:paraId="1F0E593C" w14:textId="77777777" w:rsidR="001F1D0B" w:rsidRDefault="001F1D0B" w:rsidP="00930EB5">
      <w:pPr>
        <w:widowControl/>
        <w:numPr>
          <w:ilvl w:val="0"/>
          <w:numId w:val="23"/>
        </w:numPr>
        <w:suppressAutoHyphens/>
        <w:autoSpaceDE/>
        <w:autoSpaceDN/>
        <w:adjustRightInd/>
        <w:spacing w:line="360" w:lineRule="auto"/>
        <w:jc w:val="both"/>
        <w:rPr>
          <w:color w:val="000000" w:themeColor="text1"/>
        </w:rPr>
      </w:pPr>
      <w:r>
        <w:rPr>
          <w:rStyle w:val="-"/>
          <w:color w:val="000000" w:themeColor="text1"/>
          <w:sz w:val="28"/>
          <w:szCs w:val="28"/>
        </w:rPr>
        <w:t>10. Официальный сайт для размещения информации о государственных (муниципальных) учреждениях https://bus.gov.ru/</w:t>
      </w:r>
    </w:p>
    <w:p w14:paraId="0482133D" w14:textId="77777777" w:rsidR="001F1D0B" w:rsidRDefault="001F1D0B" w:rsidP="00930EB5">
      <w:pPr>
        <w:pStyle w:val="a6"/>
        <w:widowControl/>
        <w:numPr>
          <w:ilvl w:val="0"/>
          <w:numId w:val="23"/>
        </w:numPr>
        <w:suppressAutoHyphens/>
        <w:autoSpaceDE/>
        <w:autoSpaceDN/>
        <w:adjustRightInd/>
        <w:spacing w:line="360" w:lineRule="auto"/>
        <w:jc w:val="both"/>
        <w:rPr>
          <w:color w:val="000000" w:themeColor="text1"/>
          <w:sz w:val="28"/>
          <w:szCs w:val="28"/>
        </w:rPr>
      </w:pPr>
      <w:r>
        <w:rPr>
          <w:color w:val="000000" w:themeColor="text1"/>
          <w:sz w:val="28"/>
          <w:szCs w:val="28"/>
        </w:rPr>
        <w:t>11. Сайт Деловой социальной сети В2В</w:t>
      </w:r>
      <w:r>
        <w:rPr>
          <w:color w:val="000000" w:themeColor="text1"/>
          <w:sz w:val="28"/>
          <w:szCs w:val="28"/>
          <w:lang w:val="en-US"/>
        </w:rPr>
        <w:t>NET</w:t>
      </w:r>
      <w:r w:rsidRPr="001F1D0B">
        <w:rPr>
          <w:color w:val="000000" w:themeColor="text1"/>
          <w:sz w:val="28"/>
          <w:szCs w:val="28"/>
        </w:rPr>
        <w:t xml:space="preserve"> </w:t>
      </w:r>
      <w:hyperlink r:id="rId18" w:history="1">
        <w:r>
          <w:rPr>
            <w:rStyle w:val="af9"/>
            <w:color w:val="000000" w:themeColor="text1"/>
            <w:sz w:val="28"/>
            <w:szCs w:val="28"/>
          </w:rPr>
          <w:t>https://bbnt.ru/</w:t>
        </w:r>
      </w:hyperlink>
      <w:r>
        <w:rPr>
          <w:color w:val="000000" w:themeColor="text1"/>
          <w:sz w:val="28"/>
          <w:szCs w:val="28"/>
        </w:rPr>
        <w:t xml:space="preserve"> </w:t>
      </w:r>
    </w:p>
    <w:p w14:paraId="0D28C6BB" w14:textId="77777777" w:rsidR="001F1D0B" w:rsidRDefault="001F1D0B" w:rsidP="00930EB5">
      <w:pPr>
        <w:pStyle w:val="a6"/>
        <w:widowControl/>
        <w:numPr>
          <w:ilvl w:val="0"/>
          <w:numId w:val="23"/>
        </w:numPr>
        <w:suppressAutoHyphens/>
        <w:autoSpaceDE/>
        <w:autoSpaceDN/>
        <w:adjustRightInd/>
        <w:spacing w:line="360" w:lineRule="auto"/>
        <w:jc w:val="both"/>
        <w:rPr>
          <w:color w:val="000000" w:themeColor="text1"/>
          <w:sz w:val="28"/>
          <w:szCs w:val="28"/>
          <w:lang w:val="en-US"/>
        </w:rPr>
      </w:pPr>
      <w:r w:rsidRPr="001F1D0B">
        <w:rPr>
          <w:color w:val="000000" w:themeColor="text1"/>
          <w:sz w:val="28"/>
          <w:szCs w:val="28"/>
          <w:lang w:val="en-US"/>
        </w:rPr>
        <w:lastRenderedPageBreak/>
        <w:t xml:space="preserve">12. </w:t>
      </w:r>
      <w:r>
        <w:rPr>
          <w:color w:val="000000" w:themeColor="text1"/>
          <w:sz w:val="28"/>
          <w:szCs w:val="28"/>
        </w:rPr>
        <w:t>Сайт</w:t>
      </w:r>
      <w:r>
        <w:rPr>
          <w:color w:val="000000" w:themeColor="text1"/>
          <w:sz w:val="28"/>
          <w:szCs w:val="28"/>
          <w:lang w:val="en-US"/>
        </w:rPr>
        <w:t xml:space="preserve"> </w:t>
      </w:r>
      <w:proofErr w:type="spellStart"/>
      <w:r>
        <w:rPr>
          <w:color w:val="000000" w:themeColor="text1"/>
          <w:sz w:val="28"/>
          <w:szCs w:val="28"/>
          <w:lang w:val="en-US"/>
        </w:rPr>
        <w:t>i</w:t>
      </w:r>
      <w:proofErr w:type="spellEnd"/>
      <w:r>
        <w:rPr>
          <w:color w:val="000000" w:themeColor="text1"/>
          <w:sz w:val="28"/>
          <w:szCs w:val="28"/>
          <w:lang w:val="en-US"/>
        </w:rPr>
        <w:t xml:space="preserve">-monitoring </w:t>
      </w:r>
      <w:hyperlink r:id="rId19" w:history="1">
        <w:r>
          <w:rPr>
            <w:rStyle w:val="af9"/>
            <w:color w:val="000000" w:themeColor="text1"/>
            <w:sz w:val="28"/>
            <w:szCs w:val="28"/>
            <w:lang w:val="en-US"/>
          </w:rPr>
          <w:t>https://www.iminfin.ru/</w:t>
        </w:r>
      </w:hyperlink>
      <w:r>
        <w:rPr>
          <w:color w:val="000000" w:themeColor="text1"/>
          <w:sz w:val="28"/>
          <w:szCs w:val="28"/>
          <w:lang w:val="en-US"/>
        </w:rPr>
        <w:t xml:space="preserve"> </w:t>
      </w:r>
    </w:p>
    <w:p w14:paraId="705CB6EB" w14:textId="77777777" w:rsidR="001F1D0B" w:rsidRDefault="001F1D0B" w:rsidP="00930EB5">
      <w:pPr>
        <w:pStyle w:val="a6"/>
        <w:widowControl/>
        <w:numPr>
          <w:ilvl w:val="0"/>
          <w:numId w:val="23"/>
        </w:numPr>
        <w:suppressAutoHyphens/>
        <w:autoSpaceDE/>
        <w:autoSpaceDN/>
        <w:adjustRightInd/>
        <w:spacing w:line="360" w:lineRule="auto"/>
        <w:jc w:val="both"/>
      </w:pPr>
      <w:r>
        <w:rPr>
          <w:rStyle w:val="-"/>
          <w:rFonts w:eastAsia="Source Han Sans CN Regular" w:cs="Lohit Devanagari"/>
          <w:color w:val="000000" w:themeColor="text1"/>
          <w:kern w:val="2"/>
          <w:sz w:val="28"/>
          <w:szCs w:val="28"/>
        </w:rPr>
        <w:t>13. Электронные источники БИК:</w:t>
      </w:r>
    </w:p>
    <w:p w14:paraId="2FE23E0C" w14:textId="59968FB9" w:rsidR="001F1D0B" w:rsidRDefault="001F1D0B" w:rsidP="00930EB5">
      <w:pPr>
        <w:pStyle w:val="a6"/>
        <w:widowControl/>
        <w:numPr>
          <w:ilvl w:val="0"/>
          <w:numId w:val="23"/>
        </w:numPr>
        <w:suppressAutoHyphens/>
        <w:autoSpaceDE/>
        <w:autoSpaceDN/>
        <w:adjustRightInd/>
        <w:spacing w:line="360" w:lineRule="auto"/>
        <w:jc w:val="both"/>
      </w:pPr>
      <w:r>
        <w:rPr>
          <w:rStyle w:val="-"/>
          <w:rFonts w:eastAsia="Source Han Sans CN Regular" w:cs="Lohit Devanagari"/>
          <w:color w:val="000000" w:themeColor="text1"/>
          <w:kern w:val="2"/>
          <w:sz w:val="28"/>
          <w:szCs w:val="28"/>
        </w:rPr>
        <w:t xml:space="preserve"> Электронная библиотека Финансового университета (ЭБ) http://elib.fa.ru/</w:t>
      </w:r>
    </w:p>
    <w:p w14:paraId="157322C3" w14:textId="450923F0" w:rsidR="001F1D0B" w:rsidRPr="001F1D0B" w:rsidRDefault="001F1D0B" w:rsidP="00930EB5">
      <w:pPr>
        <w:pStyle w:val="a6"/>
        <w:widowControl/>
        <w:numPr>
          <w:ilvl w:val="0"/>
          <w:numId w:val="23"/>
        </w:numPr>
        <w:suppressAutoHyphens/>
        <w:autoSpaceDE/>
        <w:autoSpaceDN/>
        <w:adjustRightInd/>
        <w:spacing w:line="360" w:lineRule="auto"/>
        <w:jc w:val="both"/>
      </w:pPr>
      <w:r>
        <w:rPr>
          <w:rStyle w:val="-"/>
          <w:rFonts w:eastAsia="Source Han Sans CN Regular" w:cs="Lohit Devanagari"/>
          <w:color w:val="000000" w:themeColor="text1"/>
          <w:kern w:val="2"/>
          <w:sz w:val="28"/>
          <w:szCs w:val="28"/>
        </w:rPr>
        <w:t xml:space="preserve"> Электронно-библиотечная система </w:t>
      </w:r>
      <w:r w:rsidRPr="001F1D0B">
        <w:rPr>
          <w:rStyle w:val="-"/>
          <w:rFonts w:eastAsia="Source Han Sans CN Regular" w:cs="Lohit Devanagari"/>
          <w:color w:val="000000" w:themeColor="text1"/>
          <w:kern w:val="2"/>
          <w:sz w:val="28"/>
          <w:szCs w:val="28"/>
          <w:u w:val="none"/>
        </w:rPr>
        <w:t>BOOK.RU  http://www.book.ru</w:t>
      </w:r>
    </w:p>
    <w:p w14:paraId="7D09427E" w14:textId="2F757FE0" w:rsidR="001F1D0B" w:rsidRPr="001F1D0B" w:rsidRDefault="001F1D0B" w:rsidP="00930EB5">
      <w:pPr>
        <w:pStyle w:val="a6"/>
        <w:widowControl/>
        <w:numPr>
          <w:ilvl w:val="0"/>
          <w:numId w:val="23"/>
        </w:numPr>
        <w:suppressAutoHyphens/>
        <w:autoSpaceDE/>
        <w:autoSpaceDN/>
        <w:adjustRightInd/>
        <w:spacing w:line="360" w:lineRule="auto"/>
        <w:jc w:val="both"/>
      </w:pPr>
      <w:r w:rsidRPr="001F1D0B">
        <w:rPr>
          <w:rStyle w:val="-"/>
          <w:rFonts w:eastAsia="Source Han Sans CN Regular" w:cs="Lohit Devanagari"/>
          <w:color w:val="000000" w:themeColor="text1"/>
          <w:kern w:val="2"/>
          <w:sz w:val="28"/>
          <w:szCs w:val="28"/>
          <w:u w:val="none"/>
        </w:rPr>
        <w:t xml:space="preserve"> Электронно-библиотечная система </w:t>
      </w:r>
      <w:proofErr w:type="spellStart"/>
      <w:r w:rsidRPr="001F1D0B">
        <w:rPr>
          <w:rStyle w:val="-"/>
          <w:rFonts w:eastAsia="Source Han Sans CN Regular" w:cs="Lohit Devanagari"/>
          <w:color w:val="000000" w:themeColor="text1"/>
          <w:kern w:val="2"/>
          <w:sz w:val="28"/>
          <w:szCs w:val="28"/>
          <w:u w:val="none"/>
        </w:rPr>
        <w:t>Znanium</w:t>
      </w:r>
      <w:proofErr w:type="spellEnd"/>
      <w:r w:rsidRPr="001F1D0B">
        <w:rPr>
          <w:rStyle w:val="-"/>
          <w:rFonts w:eastAsia="Source Han Sans CN Regular" w:cs="Lohit Devanagari"/>
          <w:color w:val="000000" w:themeColor="text1"/>
          <w:kern w:val="2"/>
          <w:sz w:val="28"/>
          <w:szCs w:val="28"/>
          <w:u w:val="none"/>
        </w:rPr>
        <w:t xml:space="preserve">  http://www.znanium.com</w:t>
      </w:r>
    </w:p>
    <w:p w14:paraId="6748C9B1" w14:textId="49B78A05" w:rsidR="001F1D0B" w:rsidRDefault="001F1D0B" w:rsidP="00930EB5">
      <w:pPr>
        <w:pStyle w:val="a6"/>
        <w:widowControl/>
        <w:numPr>
          <w:ilvl w:val="0"/>
          <w:numId w:val="23"/>
        </w:numPr>
        <w:suppressAutoHyphens/>
        <w:autoSpaceDE/>
        <w:autoSpaceDN/>
        <w:adjustRightInd/>
        <w:spacing w:line="360" w:lineRule="auto"/>
        <w:jc w:val="both"/>
      </w:pPr>
      <w:r>
        <w:rPr>
          <w:rStyle w:val="-"/>
          <w:rFonts w:eastAsia="Source Han Sans CN Regular" w:cs="Lohit Devanagari"/>
          <w:color w:val="000000" w:themeColor="text1"/>
          <w:kern w:val="2"/>
          <w:sz w:val="28"/>
          <w:szCs w:val="28"/>
        </w:rPr>
        <w:t xml:space="preserve"> Электронно-библиотечная система издательства «ЮРАЙТ» http://www.biblio-online.ru</w:t>
      </w:r>
    </w:p>
    <w:p w14:paraId="6E6E771F" w14:textId="2136BA89" w:rsidR="001F1D0B" w:rsidRDefault="001F1D0B" w:rsidP="00930EB5">
      <w:pPr>
        <w:pStyle w:val="a6"/>
        <w:widowControl/>
        <w:numPr>
          <w:ilvl w:val="0"/>
          <w:numId w:val="23"/>
        </w:numPr>
        <w:suppressAutoHyphens/>
        <w:autoSpaceDE/>
        <w:autoSpaceDN/>
        <w:adjustRightInd/>
        <w:spacing w:line="360" w:lineRule="auto"/>
        <w:jc w:val="both"/>
      </w:pPr>
      <w:r>
        <w:rPr>
          <w:rStyle w:val="-"/>
          <w:rFonts w:eastAsia="Source Han Sans CN Regular" w:cs="Lohit Devanagari"/>
          <w:color w:val="000000" w:themeColor="text1"/>
          <w:kern w:val="2"/>
          <w:sz w:val="28"/>
          <w:szCs w:val="28"/>
        </w:rPr>
        <w:t xml:space="preserve"> Электронно-библиотечная система «Университетская библиотека ОНЛАЙН» http://biblioclub.ru/</w:t>
      </w:r>
    </w:p>
    <w:p w14:paraId="1EDCC8B7" w14:textId="4B9ECFA5" w:rsidR="001F1D0B" w:rsidRDefault="001F1D0B" w:rsidP="00930EB5">
      <w:pPr>
        <w:pStyle w:val="a6"/>
        <w:widowControl/>
        <w:numPr>
          <w:ilvl w:val="0"/>
          <w:numId w:val="23"/>
        </w:numPr>
        <w:suppressAutoHyphens/>
        <w:autoSpaceDE/>
        <w:autoSpaceDN/>
        <w:adjustRightInd/>
        <w:spacing w:line="360" w:lineRule="auto"/>
        <w:jc w:val="both"/>
      </w:pPr>
      <w:r>
        <w:rPr>
          <w:rStyle w:val="-"/>
          <w:rFonts w:eastAsia="Source Han Sans CN Regular" w:cs="Lohit Devanagari"/>
          <w:color w:val="000000" w:themeColor="text1"/>
          <w:kern w:val="2"/>
          <w:sz w:val="28"/>
          <w:szCs w:val="28"/>
        </w:rPr>
        <w:t xml:space="preserve"> Деловая онлайн-библиотека </w:t>
      </w:r>
      <w:proofErr w:type="spellStart"/>
      <w:r>
        <w:rPr>
          <w:rStyle w:val="-"/>
          <w:rFonts w:eastAsia="Source Han Sans CN Regular" w:cs="Lohit Devanagari"/>
          <w:color w:val="000000" w:themeColor="text1"/>
          <w:kern w:val="2"/>
          <w:sz w:val="28"/>
          <w:szCs w:val="28"/>
        </w:rPr>
        <w:t>Alpina</w:t>
      </w:r>
      <w:proofErr w:type="spellEnd"/>
      <w:r>
        <w:rPr>
          <w:rStyle w:val="-"/>
          <w:rFonts w:eastAsia="Source Han Sans CN Regular" w:cs="Lohit Devanagari"/>
          <w:color w:val="000000" w:themeColor="text1"/>
          <w:kern w:val="2"/>
          <w:sz w:val="28"/>
          <w:szCs w:val="28"/>
        </w:rPr>
        <w:t xml:space="preserve"> </w:t>
      </w:r>
      <w:proofErr w:type="spellStart"/>
      <w:r>
        <w:rPr>
          <w:rStyle w:val="-"/>
          <w:rFonts w:eastAsia="Source Han Sans CN Regular" w:cs="Lohit Devanagari"/>
          <w:color w:val="000000" w:themeColor="text1"/>
          <w:kern w:val="2"/>
          <w:sz w:val="28"/>
          <w:szCs w:val="28"/>
        </w:rPr>
        <w:t>Digital</w:t>
      </w:r>
      <w:proofErr w:type="spellEnd"/>
      <w:r>
        <w:rPr>
          <w:rStyle w:val="-"/>
          <w:rFonts w:eastAsia="Source Han Sans CN Regular" w:cs="Lohit Devanagari"/>
          <w:color w:val="000000" w:themeColor="text1"/>
          <w:kern w:val="2"/>
          <w:sz w:val="28"/>
          <w:szCs w:val="28"/>
        </w:rPr>
        <w:t xml:space="preserve"> http://lib.alpinadigital.ru/</w:t>
      </w:r>
    </w:p>
    <w:p w14:paraId="170CD00D" w14:textId="2690B76C" w:rsidR="001F1D0B" w:rsidRDefault="001F1D0B" w:rsidP="00930EB5">
      <w:pPr>
        <w:pStyle w:val="a6"/>
        <w:widowControl/>
        <w:numPr>
          <w:ilvl w:val="0"/>
          <w:numId w:val="23"/>
        </w:numPr>
        <w:suppressAutoHyphens/>
        <w:autoSpaceDE/>
        <w:autoSpaceDN/>
        <w:adjustRightInd/>
        <w:spacing w:line="360" w:lineRule="auto"/>
        <w:jc w:val="both"/>
      </w:pPr>
      <w:r>
        <w:rPr>
          <w:rStyle w:val="-"/>
          <w:rFonts w:eastAsia="Source Han Sans CN Regular" w:cs="Lohit Devanagari"/>
          <w:color w:val="000000" w:themeColor="text1"/>
          <w:kern w:val="2"/>
          <w:sz w:val="28"/>
          <w:szCs w:val="28"/>
        </w:rPr>
        <w:t xml:space="preserve"> Научная электронная библиотека eLibrary.ru http://elibrary.ru  </w:t>
      </w:r>
    </w:p>
    <w:p w14:paraId="4444A639" w14:textId="0AB49957" w:rsidR="00BC0428" w:rsidRPr="001F1D0B" w:rsidRDefault="001F1D0B" w:rsidP="001F1D0B">
      <w:pPr>
        <w:spacing w:line="360" w:lineRule="auto"/>
        <w:jc w:val="both"/>
        <w:outlineLvl w:val="0"/>
        <w:rPr>
          <w:b/>
          <w:sz w:val="28"/>
          <w:szCs w:val="28"/>
        </w:rPr>
      </w:pPr>
      <w:bookmarkStart w:id="63" w:name="_Toc5317938051"/>
      <w:bookmarkEnd w:id="63"/>
      <w:r>
        <w:rPr>
          <w:rStyle w:val="-"/>
          <w:rFonts w:eastAsia="Source Han Sans CN Regular" w:cs="Lohit Devanagari"/>
          <w:color w:val="000000" w:themeColor="text1"/>
          <w:kern w:val="2"/>
          <w:sz w:val="28"/>
          <w:szCs w:val="28"/>
        </w:rPr>
        <w:t xml:space="preserve"> Национальная электронная библиотека http://нэб.рф/</w:t>
      </w:r>
    </w:p>
    <w:p w14:paraId="094AFA1D" w14:textId="77777777" w:rsidR="008F76C7" w:rsidRDefault="008F76C7" w:rsidP="00930EB5">
      <w:pPr>
        <w:pStyle w:val="1"/>
        <w:numPr>
          <w:ilvl w:val="0"/>
          <w:numId w:val="21"/>
        </w:numPr>
        <w:spacing w:before="0" w:line="360" w:lineRule="auto"/>
        <w:ind w:left="0" w:firstLine="0"/>
        <w:jc w:val="both"/>
        <w:rPr>
          <w:rFonts w:ascii="Times New Roman" w:hAnsi="Times New Roman"/>
          <w:sz w:val="28"/>
          <w:szCs w:val="28"/>
        </w:rPr>
      </w:pPr>
      <w:bookmarkStart w:id="64" w:name="_Toc531793807"/>
      <w:bookmarkStart w:id="65" w:name="_Toc98261223"/>
      <w:bookmarkStart w:id="66" w:name="_Toc98268500"/>
      <w:bookmarkStart w:id="67" w:name="_Toc98268542"/>
      <w:bookmarkStart w:id="68" w:name="_Toc98261224"/>
      <w:bookmarkStart w:id="69" w:name="_Toc98268501"/>
      <w:bookmarkStart w:id="70" w:name="_Toc98268543"/>
      <w:bookmarkStart w:id="71" w:name="_Toc531793808"/>
      <w:r>
        <w:rPr>
          <w:rFonts w:ascii="Times New Roman" w:hAnsi="Times New Roman"/>
          <w:sz w:val="28"/>
          <w:szCs w:val="28"/>
        </w:rPr>
        <w:t>10. Методические указания для обучающихся по освоению дисциплины</w:t>
      </w:r>
      <w:bookmarkEnd w:id="64"/>
      <w:bookmarkEnd w:id="65"/>
      <w:bookmarkEnd w:id="66"/>
      <w:bookmarkEnd w:id="67"/>
    </w:p>
    <w:p w14:paraId="1C69D5FF" w14:textId="77777777" w:rsidR="008F76C7" w:rsidRDefault="008F76C7" w:rsidP="008F76C7">
      <w:pPr>
        <w:spacing w:line="360" w:lineRule="auto"/>
        <w:ind w:firstLine="709"/>
        <w:jc w:val="both"/>
        <w:rPr>
          <w:sz w:val="28"/>
          <w:szCs w:val="28"/>
        </w:rPr>
      </w:pPr>
      <w:r>
        <w:rPr>
          <w:sz w:val="28"/>
          <w:szCs w:val="28"/>
        </w:rPr>
        <w:t>Изучение дисциплины «Финансы, деньги и кредит»:</w:t>
      </w:r>
    </w:p>
    <w:p w14:paraId="2343589A" w14:textId="77777777" w:rsidR="008F76C7" w:rsidRDefault="008F76C7" w:rsidP="008F76C7">
      <w:pPr>
        <w:spacing w:line="360" w:lineRule="auto"/>
        <w:ind w:firstLine="709"/>
        <w:jc w:val="both"/>
        <w:rPr>
          <w:sz w:val="28"/>
          <w:szCs w:val="28"/>
        </w:rPr>
      </w:pPr>
      <w:r>
        <w:rPr>
          <w:sz w:val="28"/>
          <w:szCs w:val="28"/>
        </w:rPr>
        <w:t>1) предполагает овладение материалами курса на основе активной работы студентов на лекциях, в ходе проведения семинарских занятий, а также выполнение тестовых заданий и заданий для самостоятельной работы, решение ситуационных задач;</w:t>
      </w:r>
    </w:p>
    <w:p w14:paraId="69AAD1ED" w14:textId="77777777" w:rsidR="008F76C7" w:rsidRDefault="008F76C7" w:rsidP="008F76C7">
      <w:pPr>
        <w:spacing w:line="360" w:lineRule="auto"/>
        <w:ind w:firstLine="709"/>
        <w:jc w:val="both"/>
        <w:rPr>
          <w:sz w:val="28"/>
          <w:szCs w:val="28"/>
        </w:rPr>
      </w:pPr>
      <w:r>
        <w:rPr>
          <w:sz w:val="28"/>
          <w:szCs w:val="28"/>
        </w:rPr>
        <w:t>2) базируется на знании теоретических основ микроэкономики и макроэкономики, учебной, энциклопедической и научной литературы.</w:t>
      </w:r>
    </w:p>
    <w:p w14:paraId="594463F6" w14:textId="77777777" w:rsidR="008F76C7" w:rsidRDefault="008F76C7" w:rsidP="008F76C7">
      <w:pPr>
        <w:spacing w:line="360" w:lineRule="auto"/>
        <w:ind w:firstLine="709"/>
        <w:jc w:val="both"/>
        <w:rPr>
          <w:sz w:val="28"/>
          <w:szCs w:val="28"/>
        </w:rPr>
      </w:pPr>
      <w:r>
        <w:rPr>
          <w:sz w:val="28"/>
          <w:szCs w:val="28"/>
        </w:rPr>
        <w:t xml:space="preserve"> Дисциплина «Финансы, деньги и кредит» дает студентам комплексное представление о современных концепциях финансов, денежного обращения и кредита. </w:t>
      </w:r>
      <w:r>
        <w:rPr>
          <w:spacing w:val="2"/>
          <w:sz w:val="28"/>
          <w:szCs w:val="28"/>
        </w:rPr>
        <w:t xml:space="preserve">В рамках дисциплины рассматриваются российский и зарубежный подходы к трактовке финансов и кредита, современное устройство финансовой системы РФ и особенности всех ее звеньев, дается обзор понятия финансовой работы и типовых функциональных обязанностей современного финансиста, излагается роль и функции органов государственного финансового регулирования в РФ, в том числе в сфере криптовалют, а также другие важные темы из области финансов, денежного обращения и кредита. </w:t>
      </w:r>
    </w:p>
    <w:p w14:paraId="2FBBBFAA" w14:textId="77777777" w:rsidR="008F76C7" w:rsidRDefault="008F76C7" w:rsidP="008F76C7">
      <w:pPr>
        <w:spacing w:line="360" w:lineRule="auto"/>
        <w:ind w:firstLine="709"/>
        <w:jc w:val="both"/>
        <w:rPr>
          <w:sz w:val="28"/>
          <w:szCs w:val="28"/>
        </w:rPr>
      </w:pPr>
      <w:r>
        <w:rPr>
          <w:sz w:val="28"/>
          <w:szCs w:val="28"/>
        </w:rPr>
        <w:t xml:space="preserve">На лекциях объясняются наиболее сложные аспекты рассматриваемых тем, </w:t>
      </w:r>
      <w:r>
        <w:rPr>
          <w:sz w:val="28"/>
          <w:szCs w:val="28"/>
        </w:rPr>
        <w:lastRenderedPageBreak/>
        <w:t>обсуждаются проблемы применения положений теории и нормативных правовых актов на практике, приводятся примеры, иллюстрирующие отдельные аспекты изучаемых вопросов, из зарубежного и отечественного опыта. Материалы лекций, рекомендуемое учебно-методическое обеспечение по темам служат основой для подготовки студентов к семинарским занятиям.</w:t>
      </w:r>
    </w:p>
    <w:p w14:paraId="50B4BACB" w14:textId="77777777" w:rsidR="008F76C7" w:rsidRDefault="008F76C7" w:rsidP="008F76C7">
      <w:pPr>
        <w:spacing w:line="360" w:lineRule="auto"/>
        <w:ind w:firstLine="709"/>
        <w:jc w:val="both"/>
        <w:rPr>
          <w:sz w:val="28"/>
          <w:szCs w:val="28"/>
        </w:rPr>
      </w:pPr>
      <w:r>
        <w:rPr>
          <w:sz w:val="28"/>
          <w:szCs w:val="28"/>
        </w:rPr>
        <w:t xml:space="preserve">На </w:t>
      </w:r>
      <w:r>
        <w:rPr>
          <w:i/>
          <w:sz w:val="28"/>
          <w:szCs w:val="28"/>
        </w:rPr>
        <w:t>семинарских занятиях</w:t>
      </w:r>
      <w:r>
        <w:rPr>
          <w:sz w:val="28"/>
          <w:szCs w:val="28"/>
        </w:rPr>
        <w:t xml:space="preserve"> обсуждаются основные вопросы изучаемой дисциплины, при этом студенты должны четко формулировать свой ответ, используя профессиональную терминологию, аргументировать свою позицию при анализе современных проблем, изучаемых тем. Основной целью семинарских занятий является контроль за степенью усвоения пройденного материала, формируемыми компетенциями, ходом выполнения студентами заданий для самостоятельной работы. </w:t>
      </w:r>
    </w:p>
    <w:p w14:paraId="406ED603" w14:textId="77777777" w:rsidR="008F76C7" w:rsidRDefault="008F76C7" w:rsidP="008F76C7">
      <w:pPr>
        <w:spacing w:line="360" w:lineRule="auto"/>
        <w:ind w:firstLine="709"/>
        <w:jc w:val="both"/>
        <w:rPr>
          <w:sz w:val="28"/>
          <w:szCs w:val="28"/>
        </w:rPr>
      </w:pPr>
      <w:r>
        <w:rPr>
          <w:sz w:val="28"/>
          <w:szCs w:val="28"/>
        </w:rPr>
        <w:t>Для успешной подготовки к семинарским занятиям студенты должны использовать материалы лекций, а также учебную, энциклопедическую и научную литературу, нормативные правовые акты, рекомендуемые к изучению в рабочей программе дисциплины.</w:t>
      </w:r>
    </w:p>
    <w:p w14:paraId="771509E0" w14:textId="77777777" w:rsidR="008F76C7" w:rsidRDefault="008F76C7" w:rsidP="008F76C7">
      <w:pPr>
        <w:spacing w:line="360" w:lineRule="auto"/>
        <w:ind w:firstLine="709"/>
        <w:jc w:val="both"/>
        <w:rPr>
          <w:sz w:val="28"/>
          <w:szCs w:val="28"/>
        </w:rPr>
      </w:pPr>
      <w:r>
        <w:rPr>
          <w:i/>
          <w:sz w:val="28"/>
          <w:szCs w:val="28"/>
        </w:rPr>
        <w:t>Задания для самостоятельной работы студентов</w:t>
      </w:r>
      <w:r>
        <w:rPr>
          <w:sz w:val="28"/>
          <w:szCs w:val="28"/>
        </w:rPr>
        <w:t xml:space="preserve"> выполняются в форме домашнего задания, аналитического обзора, экспертно-аналитической работы, позволяют оценить уровень усвоения полученных знаний, их осмысления и умения использовать в профессиональной деятельности. Задания для самостоятельной работы предусмотрены учебным планом подготовки бакалавров и являются неотъемлемой составной частью учебного процесса. Цель</w:t>
      </w:r>
      <w:r>
        <w:rPr>
          <w:i/>
          <w:sz w:val="28"/>
          <w:szCs w:val="28"/>
        </w:rPr>
        <w:t xml:space="preserve"> </w:t>
      </w:r>
      <w:r>
        <w:rPr>
          <w:sz w:val="28"/>
          <w:szCs w:val="28"/>
        </w:rPr>
        <w:t>заданий для самостоятельной работы – закрепить полученные знания по дисциплине «Финансы, деньги и кредит», сформировать навыки проведения анализа и подготовки письменных заключений по вопросам курса.</w:t>
      </w:r>
    </w:p>
    <w:p w14:paraId="7D28DFF1" w14:textId="77777777" w:rsidR="008F76C7" w:rsidRDefault="008F76C7" w:rsidP="008F76C7">
      <w:pPr>
        <w:spacing w:line="360" w:lineRule="auto"/>
        <w:ind w:firstLine="709"/>
        <w:jc w:val="both"/>
        <w:rPr>
          <w:sz w:val="28"/>
          <w:szCs w:val="28"/>
        </w:rPr>
      </w:pPr>
      <w:r>
        <w:rPr>
          <w:sz w:val="28"/>
          <w:szCs w:val="28"/>
        </w:rPr>
        <w:t xml:space="preserve">Задания для самостоятельной работы выполняются студентом в письменном виде. Работа должны носить самостоятельный, исследовательский, творческий характер, при ее оценке преподаватель в первую очередь оценивает обоснованность и оригинальность выводов. </w:t>
      </w:r>
    </w:p>
    <w:p w14:paraId="24240D46" w14:textId="258F25D8" w:rsidR="008F76C7" w:rsidRDefault="008F76C7" w:rsidP="008F76C7">
      <w:pPr>
        <w:spacing w:line="360" w:lineRule="auto"/>
        <w:ind w:firstLine="709"/>
        <w:jc w:val="both"/>
        <w:rPr>
          <w:sz w:val="28"/>
          <w:szCs w:val="28"/>
        </w:rPr>
      </w:pPr>
      <w:r>
        <w:rPr>
          <w:sz w:val="28"/>
          <w:szCs w:val="28"/>
        </w:rPr>
        <w:t xml:space="preserve">Выбор конкретного задания для самостоятельной работы каждому студенту </w:t>
      </w:r>
      <w:r>
        <w:rPr>
          <w:sz w:val="28"/>
          <w:szCs w:val="28"/>
        </w:rPr>
        <w:lastRenderedPageBreak/>
        <w:t xml:space="preserve">проводит преподаватель, ведущий семинарские занятия. Для выполнения заданий необходимо изучить список нормативных правовых актов и литературы, рекомендуемых по каждой теме дисциплины. В письменной работе по теме задания студент должен полно и всесторонне рассмотреть все аспекты темы, четко сформулировать и аргументировать свою позицию по ключевым вопросам. </w:t>
      </w:r>
    </w:p>
    <w:p w14:paraId="17DF15B6" w14:textId="30E66D42" w:rsidR="008F76C7" w:rsidRDefault="008F76C7" w:rsidP="00107785">
      <w:pPr>
        <w:spacing w:line="360" w:lineRule="auto"/>
        <w:ind w:firstLine="709"/>
        <w:jc w:val="both"/>
        <w:rPr>
          <w:sz w:val="28"/>
          <w:szCs w:val="28"/>
        </w:rPr>
      </w:pPr>
      <w:r>
        <w:rPr>
          <w:sz w:val="28"/>
          <w:szCs w:val="28"/>
        </w:rPr>
        <w:t xml:space="preserve">Текст работы должен содержать заголовки, ссылки на источники данных при цитировании, список использованной литературы. Работа представляется в напечатанном виде. </w:t>
      </w:r>
    </w:p>
    <w:p w14:paraId="64509C8A" w14:textId="77777777" w:rsidR="008F76C7" w:rsidRDefault="008F76C7" w:rsidP="008F76C7">
      <w:pPr>
        <w:spacing w:line="360" w:lineRule="auto"/>
        <w:ind w:firstLine="709"/>
        <w:jc w:val="both"/>
        <w:textAlignment w:val="baseline"/>
        <w:rPr>
          <w:sz w:val="28"/>
          <w:szCs w:val="28"/>
        </w:rPr>
      </w:pPr>
      <w:r>
        <w:rPr>
          <w:rFonts w:eastAsia="Calibri"/>
          <w:b/>
          <w:sz w:val="28"/>
          <w:szCs w:val="28"/>
          <w:lang w:eastAsia="ar-SA"/>
        </w:rPr>
        <w:t>Методические</w:t>
      </w:r>
      <w:r>
        <w:rPr>
          <w:rFonts w:eastAsia="Calibri"/>
          <w:b/>
          <w:bCs/>
          <w:sz w:val="28"/>
          <w:szCs w:val="28"/>
          <w:lang w:eastAsia="ar-SA"/>
        </w:rPr>
        <w:t xml:space="preserve"> рекомендации по выполнению письменной работы</w:t>
      </w:r>
    </w:p>
    <w:p w14:paraId="03924788" w14:textId="77777777" w:rsidR="008F76C7" w:rsidRDefault="008F76C7" w:rsidP="008F76C7">
      <w:pPr>
        <w:spacing w:line="360" w:lineRule="auto"/>
        <w:ind w:firstLine="709"/>
        <w:jc w:val="both"/>
        <w:textAlignment w:val="baseline"/>
        <w:rPr>
          <w:sz w:val="28"/>
          <w:szCs w:val="28"/>
        </w:rPr>
      </w:pPr>
      <w:r>
        <w:rPr>
          <w:sz w:val="28"/>
          <w:szCs w:val="28"/>
        </w:rPr>
        <w:t xml:space="preserve">Учебным планом предусмотрено выполнение студентами расчетно-аналитической работы. </w:t>
      </w:r>
    </w:p>
    <w:p w14:paraId="1DCEE761" w14:textId="77777777" w:rsidR="008F76C7" w:rsidRDefault="008F76C7" w:rsidP="008F76C7">
      <w:pPr>
        <w:spacing w:line="360" w:lineRule="auto"/>
        <w:ind w:firstLine="709"/>
        <w:jc w:val="both"/>
        <w:rPr>
          <w:sz w:val="28"/>
          <w:szCs w:val="28"/>
        </w:rPr>
      </w:pPr>
      <w:r>
        <w:rPr>
          <w:sz w:val="28"/>
          <w:szCs w:val="28"/>
        </w:rPr>
        <w:t xml:space="preserve">Самостоятельная работа студентов реализуется в соответствии с приказом Финансового университета от 11.05.2021 №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и методическими рекомендациями, разрабатываемыми департаментами и кафедрами. Промежуточная аттестация проводится в соответствии с приказом Финансового университета от 23.03.2017 №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Департаментом (кафедрой) могут разрабатываться дополнительные методические рекомендации для отдельных форм проведения аудиторных занятий и самостоятельной работы студентов.  </w:t>
      </w:r>
    </w:p>
    <w:p w14:paraId="612A9285" w14:textId="77777777" w:rsidR="00332FC7" w:rsidRDefault="00332FC7" w:rsidP="00332FC7">
      <w:pPr>
        <w:spacing w:line="360" w:lineRule="auto"/>
        <w:jc w:val="both"/>
        <w:outlineLvl w:val="0"/>
        <w:rPr>
          <w:b/>
          <w:sz w:val="28"/>
          <w:szCs w:val="28"/>
        </w:rPr>
      </w:pPr>
      <w:r w:rsidRPr="00987266">
        <w:rPr>
          <w:b/>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68"/>
      <w:bookmarkEnd w:id="69"/>
      <w:bookmarkEnd w:id="70"/>
    </w:p>
    <w:p w14:paraId="10A83C4F" w14:textId="54927052" w:rsidR="00332FC7" w:rsidRPr="00332FC7" w:rsidRDefault="00332FC7" w:rsidP="00332FC7">
      <w:pPr>
        <w:pStyle w:val="2"/>
        <w:tabs>
          <w:tab w:val="clear" w:pos="576"/>
          <w:tab w:val="num" w:pos="0"/>
        </w:tabs>
        <w:spacing w:line="360" w:lineRule="auto"/>
        <w:ind w:left="0" w:firstLine="0"/>
        <w:rPr>
          <w:rFonts w:ascii="Times New Roman" w:hAnsi="Times New Roman"/>
        </w:rPr>
      </w:pPr>
      <w:bookmarkStart w:id="72" w:name="_Toc98261225"/>
      <w:bookmarkStart w:id="73" w:name="_Toc98268502"/>
      <w:bookmarkStart w:id="74" w:name="_Toc98268544"/>
      <w:bookmarkEnd w:id="71"/>
      <w:r w:rsidRPr="00332FC7">
        <w:rPr>
          <w:rFonts w:ascii="Times New Roman" w:hAnsi="Times New Roman"/>
        </w:rPr>
        <w:t>11.1. Комплект лицензионного программного обеспечения программного обеспечения:</w:t>
      </w:r>
      <w:bookmarkEnd w:id="72"/>
      <w:bookmarkEnd w:id="73"/>
      <w:bookmarkEnd w:id="74"/>
    </w:p>
    <w:p w14:paraId="31591DE0" w14:textId="77777777" w:rsidR="00647197" w:rsidRDefault="00647197" w:rsidP="00930EB5">
      <w:pPr>
        <w:pStyle w:val="Default"/>
        <w:numPr>
          <w:ilvl w:val="0"/>
          <w:numId w:val="11"/>
        </w:numPr>
        <w:spacing w:line="360" w:lineRule="auto"/>
        <w:jc w:val="both"/>
        <w:rPr>
          <w:sz w:val="28"/>
          <w:szCs w:val="28"/>
        </w:rPr>
      </w:pPr>
      <w:r w:rsidRPr="009921A6">
        <w:rPr>
          <w:sz w:val="28"/>
          <w:szCs w:val="28"/>
        </w:rPr>
        <w:t xml:space="preserve">Пакет программ MS Office, </w:t>
      </w:r>
      <w:r w:rsidRPr="009921A6">
        <w:rPr>
          <w:sz w:val="28"/>
          <w:szCs w:val="28"/>
          <w:lang w:val="en-US"/>
        </w:rPr>
        <w:t>iOS</w:t>
      </w:r>
      <w:r w:rsidRPr="009921A6">
        <w:rPr>
          <w:sz w:val="28"/>
          <w:szCs w:val="28"/>
        </w:rPr>
        <w:t>.</w:t>
      </w:r>
    </w:p>
    <w:p w14:paraId="1A9BC23F" w14:textId="77777777" w:rsidR="00CA5B63" w:rsidRPr="00CA5B63" w:rsidRDefault="00CA5B63" w:rsidP="00930EB5">
      <w:pPr>
        <w:pStyle w:val="a6"/>
        <w:numPr>
          <w:ilvl w:val="0"/>
          <w:numId w:val="11"/>
        </w:numPr>
        <w:spacing w:line="360" w:lineRule="auto"/>
        <w:jc w:val="both"/>
        <w:rPr>
          <w:rFonts w:eastAsia="Calibri"/>
          <w:bCs/>
          <w:kern w:val="32"/>
          <w:sz w:val="28"/>
          <w:szCs w:val="28"/>
        </w:rPr>
      </w:pPr>
      <w:bookmarkStart w:id="75" w:name="_Toc98261226"/>
      <w:bookmarkStart w:id="76" w:name="_Toc98268503"/>
      <w:bookmarkStart w:id="77" w:name="_Toc98268545"/>
      <w:r w:rsidRPr="00CA5B63">
        <w:rPr>
          <w:rFonts w:eastAsia="Calibri"/>
          <w:bCs/>
          <w:kern w:val="32"/>
          <w:sz w:val="28"/>
          <w:szCs w:val="28"/>
        </w:rPr>
        <w:lastRenderedPageBreak/>
        <w:t xml:space="preserve">Антивирус </w:t>
      </w:r>
      <w:r w:rsidRPr="00CA5B63">
        <w:rPr>
          <w:rFonts w:eastAsia="Calibri"/>
          <w:bCs/>
          <w:kern w:val="32"/>
          <w:sz w:val="28"/>
          <w:szCs w:val="28"/>
          <w:lang w:val="en-US"/>
        </w:rPr>
        <w:t>Kaspersky</w:t>
      </w:r>
    </w:p>
    <w:p w14:paraId="71054699" w14:textId="347285B9" w:rsidR="00332FC7" w:rsidRDefault="00332FC7" w:rsidP="00332FC7">
      <w:pPr>
        <w:pStyle w:val="2"/>
        <w:tabs>
          <w:tab w:val="clear" w:pos="576"/>
          <w:tab w:val="num" w:pos="709"/>
        </w:tabs>
        <w:spacing w:line="360" w:lineRule="auto"/>
        <w:ind w:left="0" w:hanging="9"/>
        <w:jc w:val="both"/>
        <w:rPr>
          <w:rFonts w:ascii="Times New Roman" w:hAnsi="Times New Roman"/>
        </w:rPr>
      </w:pPr>
      <w:r>
        <w:rPr>
          <w:rFonts w:ascii="Times New Roman" w:hAnsi="Times New Roman"/>
        </w:rPr>
        <w:t>11.2</w:t>
      </w:r>
      <w:r w:rsidRPr="00987266">
        <w:rPr>
          <w:rFonts w:ascii="Times New Roman" w:hAnsi="Times New Roman"/>
        </w:rPr>
        <w:t>. Современные профессиональные базы данных и информационные справочные системы:</w:t>
      </w:r>
      <w:bookmarkEnd w:id="75"/>
      <w:bookmarkEnd w:id="76"/>
      <w:bookmarkEnd w:id="77"/>
    </w:p>
    <w:p w14:paraId="277B32BA" w14:textId="7AF68494" w:rsidR="00647197" w:rsidRPr="009921A6" w:rsidRDefault="002B2AAE" w:rsidP="00647197">
      <w:pPr>
        <w:pStyle w:val="Default"/>
        <w:spacing w:line="360" w:lineRule="auto"/>
        <w:ind w:firstLine="709"/>
        <w:jc w:val="both"/>
        <w:rPr>
          <w:sz w:val="28"/>
          <w:szCs w:val="28"/>
        </w:rPr>
      </w:pPr>
      <w:r>
        <w:rPr>
          <w:sz w:val="28"/>
          <w:szCs w:val="28"/>
        </w:rPr>
        <w:t>1</w:t>
      </w:r>
      <w:r w:rsidR="00647197" w:rsidRPr="009921A6">
        <w:rPr>
          <w:sz w:val="28"/>
          <w:szCs w:val="28"/>
        </w:rPr>
        <w:t>. База данных экономических индикаторов Всемирного Банка.</w:t>
      </w:r>
    </w:p>
    <w:p w14:paraId="3C55CF54" w14:textId="3635FE04" w:rsidR="00647197" w:rsidRPr="009921A6" w:rsidRDefault="002B2AAE" w:rsidP="00647197">
      <w:pPr>
        <w:pStyle w:val="Default"/>
        <w:spacing w:line="360" w:lineRule="auto"/>
        <w:ind w:firstLine="709"/>
        <w:jc w:val="both"/>
        <w:rPr>
          <w:sz w:val="28"/>
          <w:szCs w:val="28"/>
        </w:rPr>
      </w:pPr>
      <w:r>
        <w:rPr>
          <w:sz w:val="28"/>
          <w:szCs w:val="28"/>
        </w:rPr>
        <w:t>2</w:t>
      </w:r>
      <w:r w:rsidR="00647197" w:rsidRPr="009921A6">
        <w:rPr>
          <w:sz w:val="28"/>
          <w:szCs w:val="28"/>
        </w:rPr>
        <w:t xml:space="preserve">. Статистическая база данных Росстата, Федерального казначейства, Международного валютного фонда </w:t>
      </w:r>
      <w:r w:rsidR="00647197" w:rsidRPr="009921A6">
        <w:rPr>
          <w:sz w:val="28"/>
          <w:szCs w:val="28"/>
          <w:lang w:val="en-US"/>
        </w:rPr>
        <w:t>World</w:t>
      </w:r>
      <w:r w:rsidR="00647197" w:rsidRPr="009921A6">
        <w:rPr>
          <w:sz w:val="28"/>
          <w:szCs w:val="28"/>
        </w:rPr>
        <w:t xml:space="preserve"> </w:t>
      </w:r>
      <w:r w:rsidR="00647197" w:rsidRPr="009921A6">
        <w:rPr>
          <w:sz w:val="28"/>
          <w:szCs w:val="28"/>
          <w:lang w:val="en-US"/>
        </w:rPr>
        <w:t>Economic</w:t>
      </w:r>
      <w:r w:rsidR="00647197" w:rsidRPr="009921A6">
        <w:rPr>
          <w:sz w:val="28"/>
          <w:szCs w:val="28"/>
        </w:rPr>
        <w:t xml:space="preserve"> </w:t>
      </w:r>
      <w:r w:rsidR="00647197" w:rsidRPr="009921A6">
        <w:rPr>
          <w:sz w:val="28"/>
          <w:szCs w:val="28"/>
          <w:lang w:val="en-US"/>
        </w:rPr>
        <w:t>Outlook</w:t>
      </w:r>
      <w:r w:rsidR="00647197" w:rsidRPr="009921A6">
        <w:rPr>
          <w:sz w:val="28"/>
          <w:szCs w:val="28"/>
        </w:rPr>
        <w:t xml:space="preserve"> </w:t>
      </w:r>
      <w:r w:rsidR="00647197" w:rsidRPr="009921A6">
        <w:rPr>
          <w:sz w:val="28"/>
          <w:szCs w:val="28"/>
          <w:lang w:val="en-US"/>
        </w:rPr>
        <w:t>Database</w:t>
      </w:r>
      <w:r w:rsidR="00647197" w:rsidRPr="009921A6">
        <w:rPr>
          <w:sz w:val="28"/>
          <w:szCs w:val="28"/>
        </w:rPr>
        <w:t xml:space="preserve">, </w:t>
      </w:r>
      <w:r w:rsidR="00647197" w:rsidRPr="009921A6">
        <w:rPr>
          <w:sz w:val="28"/>
          <w:szCs w:val="28"/>
          <w:lang w:val="en-US"/>
        </w:rPr>
        <w:t>IMF</w:t>
      </w:r>
      <w:r w:rsidR="00647197" w:rsidRPr="009921A6">
        <w:rPr>
          <w:sz w:val="28"/>
          <w:szCs w:val="28"/>
        </w:rPr>
        <w:t xml:space="preserve"> </w:t>
      </w:r>
      <w:r w:rsidR="00647197" w:rsidRPr="009921A6">
        <w:rPr>
          <w:sz w:val="28"/>
          <w:szCs w:val="28"/>
          <w:lang w:val="en-US"/>
        </w:rPr>
        <w:t>International</w:t>
      </w:r>
      <w:r w:rsidR="00647197" w:rsidRPr="009921A6">
        <w:rPr>
          <w:sz w:val="28"/>
          <w:szCs w:val="28"/>
        </w:rPr>
        <w:t xml:space="preserve"> </w:t>
      </w:r>
      <w:r w:rsidR="00647197" w:rsidRPr="009921A6">
        <w:rPr>
          <w:sz w:val="28"/>
          <w:szCs w:val="28"/>
          <w:lang w:val="en-US"/>
        </w:rPr>
        <w:t>Financial</w:t>
      </w:r>
      <w:r w:rsidR="00647197" w:rsidRPr="009921A6">
        <w:rPr>
          <w:sz w:val="28"/>
          <w:szCs w:val="28"/>
        </w:rPr>
        <w:t xml:space="preserve"> </w:t>
      </w:r>
      <w:r w:rsidR="00647197" w:rsidRPr="009921A6">
        <w:rPr>
          <w:sz w:val="28"/>
          <w:szCs w:val="28"/>
          <w:lang w:val="en-US"/>
        </w:rPr>
        <w:t>Statistics</w:t>
      </w:r>
      <w:r w:rsidR="00647197" w:rsidRPr="009921A6">
        <w:rPr>
          <w:sz w:val="28"/>
          <w:szCs w:val="28"/>
        </w:rPr>
        <w:t>.</w:t>
      </w:r>
    </w:p>
    <w:p w14:paraId="42FFA77A" w14:textId="59E68739" w:rsidR="00647197" w:rsidRPr="009921A6" w:rsidRDefault="002B2AAE" w:rsidP="00647197">
      <w:pPr>
        <w:pStyle w:val="Default"/>
        <w:spacing w:line="360" w:lineRule="auto"/>
        <w:ind w:firstLine="709"/>
        <w:jc w:val="both"/>
        <w:rPr>
          <w:sz w:val="28"/>
          <w:szCs w:val="28"/>
          <w:lang w:val="en-US"/>
        </w:rPr>
      </w:pPr>
      <w:r w:rsidRPr="002B2AAE">
        <w:rPr>
          <w:sz w:val="28"/>
          <w:szCs w:val="28"/>
          <w:lang w:val="en-US"/>
        </w:rPr>
        <w:t>3</w:t>
      </w:r>
      <w:r w:rsidR="00647197" w:rsidRPr="009921A6">
        <w:rPr>
          <w:sz w:val="28"/>
          <w:szCs w:val="28"/>
          <w:lang w:val="en-US"/>
        </w:rPr>
        <w:t xml:space="preserve">. </w:t>
      </w:r>
      <w:r w:rsidR="00647197" w:rsidRPr="009921A6">
        <w:rPr>
          <w:sz w:val="28"/>
          <w:szCs w:val="28"/>
        </w:rPr>
        <w:t>Электронная</w:t>
      </w:r>
      <w:r w:rsidR="00647197" w:rsidRPr="009921A6">
        <w:rPr>
          <w:sz w:val="28"/>
          <w:szCs w:val="28"/>
          <w:lang w:val="en-US"/>
        </w:rPr>
        <w:t xml:space="preserve"> </w:t>
      </w:r>
      <w:r w:rsidR="00647197" w:rsidRPr="009921A6">
        <w:rPr>
          <w:sz w:val="28"/>
          <w:szCs w:val="28"/>
        </w:rPr>
        <w:t>библиотека</w:t>
      </w:r>
      <w:r w:rsidR="00647197" w:rsidRPr="009921A6">
        <w:rPr>
          <w:sz w:val="28"/>
          <w:szCs w:val="28"/>
          <w:lang w:val="en-US"/>
        </w:rPr>
        <w:t xml:space="preserve"> Social Science Research Network, eLIBRARY.ru, BOOK.ru, Znanium.com.</w:t>
      </w:r>
    </w:p>
    <w:p w14:paraId="64C8C49E" w14:textId="2138EAB6" w:rsidR="00647197" w:rsidRPr="009921A6" w:rsidRDefault="002B2AAE" w:rsidP="00647197">
      <w:pPr>
        <w:pStyle w:val="Default"/>
        <w:spacing w:line="360" w:lineRule="auto"/>
        <w:ind w:firstLine="709"/>
        <w:jc w:val="both"/>
        <w:rPr>
          <w:sz w:val="28"/>
          <w:szCs w:val="28"/>
        </w:rPr>
      </w:pPr>
      <w:r>
        <w:rPr>
          <w:sz w:val="28"/>
          <w:szCs w:val="28"/>
        </w:rPr>
        <w:t>4</w:t>
      </w:r>
      <w:r w:rsidR="00647197" w:rsidRPr="009921A6">
        <w:rPr>
          <w:sz w:val="28"/>
          <w:szCs w:val="28"/>
        </w:rPr>
        <w:t>. База научных статей Национального бюро экономических исследований (NBER).</w:t>
      </w:r>
    </w:p>
    <w:p w14:paraId="7A30BF87" w14:textId="0FD8651B" w:rsidR="005174B9" w:rsidRPr="009921A6" w:rsidRDefault="002B2AAE" w:rsidP="008F76C7">
      <w:pPr>
        <w:pStyle w:val="Default"/>
        <w:spacing w:line="360" w:lineRule="auto"/>
        <w:ind w:firstLine="709"/>
        <w:jc w:val="both"/>
        <w:rPr>
          <w:sz w:val="28"/>
          <w:szCs w:val="28"/>
        </w:rPr>
      </w:pPr>
      <w:r>
        <w:rPr>
          <w:sz w:val="28"/>
          <w:szCs w:val="28"/>
        </w:rPr>
        <w:t>5</w:t>
      </w:r>
      <w:r w:rsidR="00647197" w:rsidRPr="009921A6">
        <w:rPr>
          <w:sz w:val="28"/>
          <w:szCs w:val="28"/>
        </w:rPr>
        <w:t>. Электронная база Российской государственной библиотеки (РГБ) и Финансового университета.</w:t>
      </w:r>
    </w:p>
    <w:p w14:paraId="1168D5BE" w14:textId="77777777" w:rsidR="00332FC7" w:rsidRPr="00FB772B" w:rsidRDefault="00332FC7" w:rsidP="00332FC7">
      <w:pPr>
        <w:pStyle w:val="2"/>
        <w:tabs>
          <w:tab w:val="clear" w:pos="576"/>
          <w:tab w:val="num" w:pos="709"/>
        </w:tabs>
        <w:spacing w:line="360" w:lineRule="auto"/>
        <w:ind w:left="0" w:hanging="9"/>
        <w:jc w:val="both"/>
        <w:rPr>
          <w:rFonts w:ascii="Times New Roman" w:hAnsi="Times New Roman"/>
        </w:rPr>
      </w:pPr>
      <w:bookmarkStart w:id="78" w:name="_Toc98261227"/>
      <w:bookmarkStart w:id="79" w:name="_Toc98268504"/>
      <w:bookmarkStart w:id="80" w:name="_Toc98268546"/>
      <w:r w:rsidRPr="00FB772B">
        <w:rPr>
          <w:rFonts w:ascii="Times New Roman" w:hAnsi="Times New Roman"/>
        </w:rPr>
        <w:t>11.3. Сертифицированные программные и аппаратные средства защиты информации</w:t>
      </w:r>
      <w:bookmarkEnd w:id="78"/>
      <w:bookmarkEnd w:id="79"/>
      <w:bookmarkEnd w:id="80"/>
    </w:p>
    <w:p w14:paraId="3F45F45E" w14:textId="7BAB7095" w:rsidR="00647197" w:rsidRPr="008F76C7" w:rsidRDefault="00F874CB" w:rsidP="008F76C7">
      <w:pPr>
        <w:spacing w:line="360" w:lineRule="auto"/>
        <w:ind w:firstLine="709"/>
        <w:jc w:val="both"/>
        <w:rPr>
          <w:bCs/>
          <w:sz w:val="28"/>
          <w:szCs w:val="28"/>
        </w:rPr>
      </w:pPr>
      <w:r w:rsidRPr="00B47314">
        <w:rPr>
          <w:bCs/>
          <w:sz w:val="28"/>
          <w:szCs w:val="28"/>
        </w:rPr>
        <w:t>У</w:t>
      </w:r>
      <w:r w:rsidR="00AA5DE6" w:rsidRPr="00B47314">
        <w:rPr>
          <w:bCs/>
          <w:sz w:val="28"/>
          <w:szCs w:val="28"/>
        </w:rPr>
        <w:t>казанные средства не используются</w:t>
      </w:r>
    </w:p>
    <w:p w14:paraId="0B2FCC08" w14:textId="77777777" w:rsidR="00332FC7" w:rsidRPr="00987266" w:rsidRDefault="00332FC7" w:rsidP="00332FC7">
      <w:pPr>
        <w:suppressAutoHyphens/>
        <w:overflowPunct w:val="0"/>
        <w:spacing w:line="360" w:lineRule="auto"/>
        <w:jc w:val="both"/>
        <w:textAlignment w:val="baseline"/>
        <w:outlineLvl w:val="0"/>
        <w:rPr>
          <w:rFonts w:eastAsia="Calibri"/>
          <w:b/>
          <w:sz w:val="28"/>
          <w:szCs w:val="28"/>
          <w:lang w:eastAsia="ar-SA"/>
        </w:rPr>
      </w:pPr>
      <w:bookmarkStart w:id="81" w:name="_Toc531793809"/>
      <w:bookmarkStart w:id="82" w:name="_Toc98261228"/>
      <w:bookmarkStart w:id="83" w:name="_Toc98268505"/>
      <w:bookmarkStart w:id="84" w:name="_Toc98268547"/>
      <w:r w:rsidRPr="00987266">
        <w:rPr>
          <w:rFonts w:eastAsia="Calibri"/>
          <w:b/>
          <w:sz w:val="28"/>
          <w:szCs w:val="28"/>
          <w:lang w:eastAsia="ar-SA"/>
        </w:rPr>
        <w:t xml:space="preserve">12. </w:t>
      </w:r>
      <w:bookmarkEnd w:id="81"/>
      <w:r w:rsidRPr="00987266">
        <w:rPr>
          <w:rFonts w:eastAsia="Calibri"/>
          <w:b/>
          <w:sz w:val="28"/>
          <w:szCs w:val="28"/>
          <w:lang w:eastAsia="ar-SA"/>
        </w:rPr>
        <w:t>Описание материально-технической базы, необходимой для осуществления образовательного процесса по дисциплине</w:t>
      </w:r>
      <w:bookmarkEnd w:id="82"/>
      <w:bookmarkEnd w:id="83"/>
      <w:bookmarkEnd w:id="84"/>
    </w:p>
    <w:p w14:paraId="3B92BCFF" w14:textId="77B76346" w:rsidR="00BC0428" w:rsidRDefault="009706D3" w:rsidP="00BC0428">
      <w:pPr>
        <w:spacing w:line="360" w:lineRule="auto"/>
        <w:ind w:firstLine="709"/>
        <w:jc w:val="both"/>
        <w:rPr>
          <w:sz w:val="28"/>
          <w:szCs w:val="28"/>
        </w:rPr>
      </w:pPr>
      <w:r>
        <w:rPr>
          <w:sz w:val="28"/>
          <w:szCs w:val="28"/>
        </w:rPr>
        <w:t>Образовательный процесс по</w:t>
      </w:r>
      <w:r w:rsidR="00BC0428" w:rsidRPr="009921A6">
        <w:rPr>
          <w:sz w:val="28"/>
          <w:szCs w:val="28"/>
        </w:rPr>
        <w:t xml:space="preserve"> дисциплине «Финансы, деньг</w:t>
      </w:r>
      <w:r w:rsidR="00CA5B63">
        <w:rPr>
          <w:sz w:val="28"/>
          <w:szCs w:val="28"/>
        </w:rPr>
        <w:t xml:space="preserve">и и </w:t>
      </w:r>
      <w:r w:rsidR="00BC0428" w:rsidRPr="009921A6">
        <w:rPr>
          <w:sz w:val="28"/>
          <w:szCs w:val="28"/>
        </w:rPr>
        <w:t>кредит» осуществляется в учебных аудиториях, оборудованных системами дистанционного проектирования и техническим средствами обучения, требует доступа к ресурсам Библиотечно-информационного комплекса Финансового университета, другим полнотекстовым электронным библиотекам и электронным коллекциям (</w:t>
      </w:r>
      <w:r w:rsidR="00BC0428" w:rsidRPr="009921A6">
        <w:rPr>
          <w:sz w:val="28"/>
          <w:szCs w:val="28"/>
          <w:lang w:val="en-US"/>
        </w:rPr>
        <w:t>BOOK</w:t>
      </w:r>
      <w:r w:rsidR="00BC0428" w:rsidRPr="009921A6">
        <w:rPr>
          <w:sz w:val="28"/>
          <w:szCs w:val="28"/>
        </w:rPr>
        <w:t>.</w:t>
      </w:r>
      <w:proofErr w:type="spellStart"/>
      <w:r w:rsidR="00BC0428" w:rsidRPr="009921A6">
        <w:rPr>
          <w:sz w:val="28"/>
          <w:szCs w:val="28"/>
          <w:lang w:val="en-US"/>
        </w:rPr>
        <w:t>ru</w:t>
      </w:r>
      <w:proofErr w:type="spellEnd"/>
      <w:r w:rsidR="00BC0428" w:rsidRPr="009921A6">
        <w:rPr>
          <w:sz w:val="28"/>
          <w:szCs w:val="28"/>
        </w:rPr>
        <w:t xml:space="preserve">, </w:t>
      </w:r>
      <w:proofErr w:type="spellStart"/>
      <w:r w:rsidR="00BC0428" w:rsidRPr="009921A6">
        <w:rPr>
          <w:sz w:val="28"/>
          <w:szCs w:val="28"/>
          <w:lang w:val="en-US"/>
        </w:rPr>
        <w:t>Znanium</w:t>
      </w:r>
      <w:proofErr w:type="spellEnd"/>
      <w:r w:rsidR="00BC0428" w:rsidRPr="009921A6">
        <w:rPr>
          <w:sz w:val="28"/>
          <w:szCs w:val="28"/>
        </w:rPr>
        <w:t>.</w:t>
      </w:r>
      <w:r w:rsidR="00BC0428" w:rsidRPr="009921A6">
        <w:rPr>
          <w:sz w:val="28"/>
          <w:szCs w:val="28"/>
          <w:lang w:val="en-US"/>
        </w:rPr>
        <w:t>com</w:t>
      </w:r>
      <w:r w:rsidR="00BC0428" w:rsidRPr="009921A6">
        <w:rPr>
          <w:sz w:val="28"/>
          <w:szCs w:val="28"/>
        </w:rPr>
        <w:t xml:space="preserve">, </w:t>
      </w:r>
      <w:proofErr w:type="spellStart"/>
      <w:r w:rsidR="00BC0428" w:rsidRPr="009921A6">
        <w:rPr>
          <w:sz w:val="28"/>
          <w:szCs w:val="28"/>
          <w:lang w:val="en-US"/>
        </w:rPr>
        <w:t>eLIBRARY</w:t>
      </w:r>
      <w:proofErr w:type="spellEnd"/>
      <w:r w:rsidR="00BC0428" w:rsidRPr="009921A6">
        <w:rPr>
          <w:sz w:val="28"/>
          <w:szCs w:val="28"/>
        </w:rPr>
        <w:t>.</w:t>
      </w:r>
      <w:proofErr w:type="spellStart"/>
      <w:r w:rsidR="00BC0428" w:rsidRPr="009921A6">
        <w:rPr>
          <w:sz w:val="28"/>
          <w:szCs w:val="28"/>
          <w:lang w:val="en-US"/>
        </w:rPr>
        <w:t>ru</w:t>
      </w:r>
      <w:proofErr w:type="spellEnd"/>
      <w:r w:rsidR="00BC0428" w:rsidRPr="009921A6">
        <w:rPr>
          <w:sz w:val="28"/>
          <w:szCs w:val="28"/>
        </w:rPr>
        <w:t xml:space="preserve"> и др.), Интернет-ресурсам. </w:t>
      </w:r>
    </w:p>
    <w:sectPr w:rsidR="00BC0428" w:rsidSect="003D3F67">
      <w:headerReference w:type="default" r:id="rId20"/>
      <w:footerReference w:type="default" r:id="rId21"/>
      <w:pgSz w:w="11906" w:h="16838"/>
      <w:pgMar w:top="1134" w:right="567" w:bottom="1134" w:left="1134"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31A615" w14:textId="77777777" w:rsidR="00D621A5" w:rsidRDefault="00D621A5" w:rsidP="00C52F7B">
      <w:r>
        <w:separator/>
      </w:r>
    </w:p>
  </w:endnote>
  <w:endnote w:type="continuationSeparator" w:id="0">
    <w:p w14:paraId="5C0FA93D" w14:textId="77777777" w:rsidR="00D621A5" w:rsidRDefault="00D621A5"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Lohit Devanagari">
    <w:altName w:val="Cambria"/>
    <w:panose1 w:val="00000000000000000000"/>
    <w:charset w:val="00"/>
    <w:family w:val="roman"/>
    <w:notTrueType/>
    <w:pitch w:val="default"/>
  </w:font>
  <w:font w:name="Source Han Sans CN Regular">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36553081"/>
      <w:docPartObj>
        <w:docPartGallery w:val="Page Numbers (Bottom of Page)"/>
        <w:docPartUnique/>
      </w:docPartObj>
    </w:sdtPr>
    <w:sdtEndPr/>
    <w:sdtContent>
      <w:p w14:paraId="1D7A427E" w14:textId="77777777" w:rsidR="003643A5" w:rsidRDefault="003643A5">
        <w:pPr>
          <w:pStyle w:val="af"/>
          <w:jc w:val="right"/>
        </w:pPr>
        <w:r>
          <w:fldChar w:fldCharType="begin"/>
        </w:r>
        <w:r>
          <w:instrText>PAGE   \* MERGEFORMAT</w:instrText>
        </w:r>
        <w:r>
          <w:fldChar w:fldCharType="separate"/>
        </w:r>
        <w:r>
          <w:rPr>
            <w:noProof/>
          </w:rPr>
          <w:t>57</w:t>
        </w:r>
        <w:r>
          <w:rPr>
            <w:noProof/>
          </w:rPr>
          <w:fldChar w:fldCharType="end"/>
        </w:r>
      </w:p>
    </w:sdtContent>
  </w:sdt>
  <w:p w14:paraId="76559551" w14:textId="77777777" w:rsidR="003643A5" w:rsidRDefault="003643A5">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7BC872" w14:textId="77777777" w:rsidR="00D621A5" w:rsidRDefault="00D621A5" w:rsidP="00C52F7B">
      <w:r>
        <w:separator/>
      </w:r>
    </w:p>
  </w:footnote>
  <w:footnote w:type="continuationSeparator" w:id="0">
    <w:p w14:paraId="52F4B704" w14:textId="77777777" w:rsidR="00D621A5" w:rsidRDefault="00D621A5" w:rsidP="00C52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93631520"/>
      <w:docPartObj>
        <w:docPartGallery w:val="Page Numbers (Top of Page)"/>
        <w:docPartUnique/>
      </w:docPartObj>
    </w:sdtPr>
    <w:sdtEndPr/>
    <w:sdtContent>
      <w:p w14:paraId="206C5037" w14:textId="77777777" w:rsidR="003643A5" w:rsidRDefault="003643A5">
        <w:pPr>
          <w:pStyle w:val="ad"/>
          <w:jc w:val="center"/>
        </w:pPr>
        <w:r>
          <w:t xml:space="preserve"> </w:t>
        </w:r>
      </w:p>
    </w:sdtContent>
  </w:sdt>
  <w:p w14:paraId="764E0B45" w14:textId="77777777" w:rsidR="003643A5" w:rsidRDefault="003643A5">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pStyle w:val="1"/>
      <w:suff w:val="nothing"/>
      <w:lvlText w:val=""/>
      <w:lvlJc w:val="left"/>
      <w:pPr>
        <w:tabs>
          <w:tab w:val="num" w:pos="432"/>
        </w:tabs>
        <w:ind w:left="432" w:hanging="432"/>
      </w:pPr>
      <w:rPr>
        <w:rFonts w:cs="Times New Roman"/>
      </w:rPr>
    </w:lvl>
    <w:lvl w:ilvl="1">
      <w:start w:val="1"/>
      <w:numFmt w:val="none"/>
      <w:pStyle w:val="2"/>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1" w15:restartNumberingAfterBreak="0">
    <w:nsid w:val="00000006"/>
    <w:multiLevelType w:val="singleLevel"/>
    <w:tmpl w:val="00000006"/>
    <w:name w:val="WW8Num5"/>
    <w:lvl w:ilvl="0">
      <w:start w:val="1"/>
      <w:numFmt w:val="bullet"/>
      <w:lvlText w:val=""/>
      <w:lvlJc w:val="left"/>
      <w:pPr>
        <w:tabs>
          <w:tab w:val="num" w:pos="1440"/>
        </w:tabs>
        <w:ind w:left="1440" w:hanging="360"/>
      </w:pPr>
      <w:rPr>
        <w:rFonts w:ascii="Symbol" w:hAnsi="Symbol"/>
      </w:rPr>
    </w:lvl>
  </w:abstractNum>
  <w:abstractNum w:abstractNumId="2" w15:restartNumberingAfterBreak="0">
    <w:nsid w:val="0132785E"/>
    <w:multiLevelType w:val="hybridMultilevel"/>
    <w:tmpl w:val="F7984CFC"/>
    <w:lvl w:ilvl="0" w:tplc="04190015">
      <w:start w:val="1"/>
      <w:numFmt w:val="upperLetter"/>
      <w:lvlText w:val="%1."/>
      <w:lvlJc w:val="left"/>
      <w:pPr>
        <w:ind w:left="360" w:hanging="360"/>
      </w:pPr>
      <w:rPr>
        <w:rFonts w:hint="default"/>
      </w:rPr>
    </w:lvl>
    <w:lvl w:ilvl="1" w:tplc="04190019" w:tentative="1">
      <w:start w:val="1"/>
      <w:numFmt w:val="lowerLetter"/>
      <w:lvlText w:val="%2."/>
      <w:lvlJc w:val="left"/>
      <w:pPr>
        <w:ind w:left="-720" w:hanging="360"/>
      </w:pPr>
    </w:lvl>
    <w:lvl w:ilvl="2" w:tplc="0419001B" w:tentative="1">
      <w:start w:val="1"/>
      <w:numFmt w:val="lowerRoman"/>
      <w:lvlText w:val="%3."/>
      <w:lvlJc w:val="right"/>
      <w:pPr>
        <w:ind w:left="0" w:hanging="180"/>
      </w:pPr>
    </w:lvl>
    <w:lvl w:ilvl="3" w:tplc="0419000F" w:tentative="1">
      <w:start w:val="1"/>
      <w:numFmt w:val="decimal"/>
      <w:lvlText w:val="%4."/>
      <w:lvlJc w:val="left"/>
      <w:pPr>
        <w:ind w:left="720" w:hanging="360"/>
      </w:pPr>
    </w:lvl>
    <w:lvl w:ilvl="4" w:tplc="04190019" w:tentative="1">
      <w:start w:val="1"/>
      <w:numFmt w:val="lowerLetter"/>
      <w:lvlText w:val="%5."/>
      <w:lvlJc w:val="left"/>
      <w:pPr>
        <w:ind w:left="1440" w:hanging="360"/>
      </w:pPr>
    </w:lvl>
    <w:lvl w:ilvl="5" w:tplc="0419001B" w:tentative="1">
      <w:start w:val="1"/>
      <w:numFmt w:val="lowerRoman"/>
      <w:lvlText w:val="%6."/>
      <w:lvlJc w:val="right"/>
      <w:pPr>
        <w:ind w:left="2160" w:hanging="180"/>
      </w:pPr>
    </w:lvl>
    <w:lvl w:ilvl="6" w:tplc="0419000F" w:tentative="1">
      <w:start w:val="1"/>
      <w:numFmt w:val="decimal"/>
      <w:lvlText w:val="%7."/>
      <w:lvlJc w:val="left"/>
      <w:pPr>
        <w:ind w:left="2880" w:hanging="360"/>
      </w:pPr>
    </w:lvl>
    <w:lvl w:ilvl="7" w:tplc="04190019" w:tentative="1">
      <w:start w:val="1"/>
      <w:numFmt w:val="lowerLetter"/>
      <w:lvlText w:val="%8."/>
      <w:lvlJc w:val="left"/>
      <w:pPr>
        <w:ind w:left="3600" w:hanging="360"/>
      </w:pPr>
    </w:lvl>
    <w:lvl w:ilvl="8" w:tplc="0419001B" w:tentative="1">
      <w:start w:val="1"/>
      <w:numFmt w:val="lowerRoman"/>
      <w:lvlText w:val="%9."/>
      <w:lvlJc w:val="right"/>
      <w:pPr>
        <w:ind w:left="4320" w:hanging="180"/>
      </w:pPr>
    </w:lvl>
  </w:abstractNum>
  <w:abstractNum w:abstractNumId="3" w15:restartNumberingAfterBreak="0">
    <w:nsid w:val="0CAC5519"/>
    <w:multiLevelType w:val="hybridMultilevel"/>
    <w:tmpl w:val="D51ACB3A"/>
    <w:lvl w:ilvl="0" w:tplc="04190015">
      <w:start w:val="1"/>
      <w:numFmt w:val="upp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0FE44B43"/>
    <w:multiLevelType w:val="hybridMultilevel"/>
    <w:tmpl w:val="261EB15A"/>
    <w:lvl w:ilvl="0" w:tplc="04190015">
      <w:start w:val="1"/>
      <w:numFmt w:val="upp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16B12685"/>
    <w:multiLevelType w:val="hybridMultilevel"/>
    <w:tmpl w:val="F42E4CAC"/>
    <w:lvl w:ilvl="0" w:tplc="04190015">
      <w:start w:val="1"/>
      <w:numFmt w:val="upp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25865151"/>
    <w:multiLevelType w:val="multilevel"/>
    <w:tmpl w:val="92380C00"/>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296370A3"/>
    <w:multiLevelType w:val="hybridMultilevel"/>
    <w:tmpl w:val="D78479F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2E6B7C9F"/>
    <w:multiLevelType w:val="hybridMultilevel"/>
    <w:tmpl w:val="4498F9C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EAE030B"/>
    <w:multiLevelType w:val="hybridMultilevel"/>
    <w:tmpl w:val="ED12933E"/>
    <w:lvl w:ilvl="0" w:tplc="04190015">
      <w:start w:val="1"/>
      <w:numFmt w:val="upperLetter"/>
      <w:lvlText w:val="%1."/>
      <w:lvlJc w:val="left"/>
      <w:pPr>
        <w:ind w:left="360" w:hanging="360"/>
      </w:pPr>
      <w:rPr>
        <w:rFonts w:hint="default"/>
      </w:rPr>
    </w:lvl>
    <w:lvl w:ilvl="1" w:tplc="04190019" w:tentative="1">
      <w:start w:val="1"/>
      <w:numFmt w:val="lowerLetter"/>
      <w:lvlText w:val="%2."/>
      <w:lvlJc w:val="left"/>
      <w:pPr>
        <w:ind w:left="1156" w:hanging="360"/>
      </w:pPr>
    </w:lvl>
    <w:lvl w:ilvl="2" w:tplc="0419001B" w:tentative="1">
      <w:start w:val="1"/>
      <w:numFmt w:val="lowerRoman"/>
      <w:lvlText w:val="%3."/>
      <w:lvlJc w:val="right"/>
      <w:pPr>
        <w:ind w:left="1876" w:hanging="180"/>
      </w:pPr>
    </w:lvl>
    <w:lvl w:ilvl="3" w:tplc="0419000F" w:tentative="1">
      <w:start w:val="1"/>
      <w:numFmt w:val="decimal"/>
      <w:lvlText w:val="%4."/>
      <w:lvlJc w:val="left"/>
      <w:pPr>
        <w:ind w:left="2596" w:hanging="360"/>
      </w:pPr>
    </w:lvl>
    <w:lvl w:ilvl="4" w:tplc="04190019" w:tentative="1">
      <w:start w:val="1"/>
      <w:numFmt w:val="lowerLetter"/>
      <w:lvlText w:val="%5."/>
      <w:lvlJc w:val="left"/>
      <w:pPr>
        <w:ind w:left="3316" w:hanging="360"/>
      </w:pPr>
    </w:lvl>
    <w:lvl w:ilvl="5" w:tplc="0419001B" w:tentative="1">
      <w:start w:val="1"/>
      <w:numFmt w:val="lowerRoman"/>
      <w:lvlText w:val="%6."/>
      <w:lvlJc w:val="right"/>
      <w:pPr>
        <w:ind w:left="4036" w:hanging="180"/>
      </w:pPr>
    </w:lvl>
    <w:lvl w:ilvl="6" w:tplc="0419000F" w:tentative="1">
      <w:start w:val="1"/>
      <w:numFmt w:val="decimal"/>
      <w:lvlText w:val="%7."/>
      <w:lvlJc w:val="left"/>
      <w:pPr>
        <w:ind w:left="4756" w:hanging="360"/>
      </w:pPr>
    </w:lvl>
    <w:lvl w:ilvl="7" w:tplc="04190019" w:tentative="1">
      <w:start w:val="1"/>
      <w:numFmt w:val="lowerLetter"/>
      <w:lvlText w:val="%8."/>
      <w:lvlJc w:val="left"/>
      <w:pPr>
        <w:ind w:left="5476" w:hanging="360"/>
      </w:pPr>
    </w:lvl>
    <w:lvl w:ilvl="8" w:tplc="0419001B" w:tentative="1">
      <w:start w:val="1"/>
      <w:numFmt w:val="lowerRoman"/>
      <w:lvlText w:val="%9."/>
      <w:lvlJc w:val="right"/>
      <w:pPr>
        <w:ind w:left="6196" w:hanging="180"/>
      </w:pPr>
    </w:lvl>
  </w:abstractNum>
  <w:abstractNum w:abstractNumId="10" w15:restartNumberingAfterBreak="0">
    <w:nsid w:val="32680100"/>
    <w:multiLevelType w:val="hybridMultilevel"/>
    <w:tmpl w:val="913C4BB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32CC7B0A"/>
    <w:multiLevelType w:val="hybridMultilevel"/>
    <w:tmpl w:val="F4BEABC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37457E3F"/>
    <w:multiLevelType w:val="hybridMultilevel"/>
    <w:tmpl w:val="39D2802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3B032904"/>
    <w:multiLevelType w:val="hybridMultilevel"/>
    <w:tmpl w:val="DE96BBD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4B943347"/>
    <w:multiLevelType w:val="multilevel"/>
    <w:tmpl w:val="E65C15A2"/>
    <w:lvl w:ilvl="0">
      <w:start w:val="1"/>
      <w:numFmt w:val="none"/>
      <w:suff w:val="nothing"/>
      <w:lvlText w:val=""/>
      <w:lvlJc w:val="left"/>
      <w:pPr>
        <w:tabs>
          <w:tab w:val="num" w:pos="0"/>
        </w:tabs>
        <w:ind w:left="432" w:hanging="432"/>
      </w:pPr>
      <w:rPr>
        <w:rFonts w:ascii="Times New Roman" w:hAnsi="Times New Roman" w:cs="Times New Roman"/>
        <w:sz w:val="28"/>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5" w15:restartNumberingAfterBreak="0">
    <w:nsid w:val="4C45408F"/>
    <w:multiLevelType w:val="hybridMultilevel"/>
    <w:tmpl w:val="D524882C"/>
    <w:lvl w:ilvl="0" w:tplc="04190015">
      <w:start w:val="1"/>
      <w:numFmt w:val="upperLetter"/>
      <w:lvlText w:val="%1."/>
      <w:lvlJc w:val="left"/>
      <w:pPr>
        <w:ind w:left="360" w:hanging="360"/>
      </w:pPr>
      <w:rPr>
        <w:rFonts w:hint="default"/>
      </w:rPr>
    </w:lvl>
    <w:lvl w:ilvl="1" w:tplc="04190019" w:tentative="1">
      <w:start w:val="1"/>
      <w:numFmt w:val="lowerLetter"/>
      <w:lvlText w:val="%2."/>
      <w:lvlJc w:val="left"/>
      <w:pPr>
        <w:ind w:left="1156" w:hanging="360"/>
      </w:pPr>
    </w:lvl>
    <w:lvl w:ilvl="2" w:tplc="0419001B" w:tentative="1">
      <w:start w:val="1"/>
      <w:numFmt w:val="lowerRoman"/>
      <w:lvlText w:val="%3."/>
      <w:lvlJc w:val="right"/>
      <w:pPr>
        <w:ind w:left="1876" w:hanging="180"/>
      </w:pPr>
    </w:lvl>
    <w:lvl w:ilvl="3" w:tplc="0419000F" w:tentative="1">
      <w:start w:val="1"/>
      <w:numFmt w:val="decimal"/>
      <w:lvlText w:val="%4."/>
      <w:lvlJc w:val="left"/>
      <w:pPr>
        <w:ind w:left="2596" w:hanging="360"/>
      </w:pPr>
    </w:lvl>
    <w:lvl w:ilvl="4" w:tplc="04190019" w:tentative="1">
      <w:start w:val="1"/>
      <w:numFmt w:val="lowerLetter"/>
      <w:lvlText w:val="%5."/>
      <w:lvlJc w:val="left"/>
      <w:pPr>
        <w:ind w:left="3316" w:hanging="360"/>
      </w:pPr>
    </w:lvl>
    <w:lvl w:ilvl="5" w:tplc="0419001B" w:tentative="1">
      <w:start w:val="1"/>
      <w:numFmt w:val="lowerRoman"/>
      <w:lvlText w:val="%6."/>
      <w:lvlJc w:val="right"/>
      <w:pPr>
        <w:ind w:left="4036" w:hanging="180"/>
      </w:pPr>
    </w:lvl>
    <w:lvl w:ilvl="6" w:tplc="0419000F" w:tentative="1">
      <w:start w:val="1"/>
      <w:numFmt w:val="decimal"/>
      <w:lvlText w:val="%7."/>
      <w:lvlJc w:val="left"/>
      <w:pPr>
        <w:ind w:left="4756" w:hanging="360"/>
      </w:pPr>
    </w:lvl>
    <w:lvl w:ilvl="7" w:tplc="04190019" w:tentative="1">
      <w:start w:val="1"/>
      <w:numFmt w:val="lowerLetter"/>
      <w:lvlText w:val="%8."/>
      <w:lvlJc w:val="left"/>
      <w:pPr>
        <w:ind w:left="5476" w:hanging="360"/>
      </w:pPr>
    </w:lvl>
    <w:lvl w:ilvl="8" w:tplc="0419001B" w:tentative="1">
      <w:start w:val="1"/>
      <w:numFmt w:val="lowerRoman"/>
      <w:lvlText w:val="%9."/>
      <w:lvlJc w:val="right"/>
      <w:pPr>
        <w:ind w:left="6196" w:hanging="180"/>
      </w:pPr>
    </w:lvl>
  </w:abstractNum>
  <w:abstractNum w:abstractNumId="16" w15:restartNumberingAfterBreak="0">
    <w:nsid w:val="512C48F3"/>
    <w:multiLevelType w:val="hybridMultilevel"/>
    <w:tmpl w:val="AB22CF4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15:restartNumberingAfterBreak="0">
    <w:nsid w:val="55850A03"/>
    <w:multiLevelType w:val="hybridMultilevel"/>
    <w:tmpl w:val="AC282CC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15:restartNumberingAfterBreak="0">
    <w:nsid w:val="57F04C97"/>
    <w:multiLevelType w:val="hybridMultilevel"/>
    <w:tmpl w:val="F4D2A68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15:restartNumberingAfterBreak="0">
    <w:nsid w:val="59B24EA6"/>
    <w:multiLevelType w:val="hybridMultilevel"/>
    <w:tmpl w:val="E496026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5B2B4A46"/>
    <w:multiLevelType w:val="hybridMultilevel"/>
    <w:tmpl w:val="E496026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15:restartNumberingAfterBreak="0">
    <w:nsid w:val="5F242BF0"/>
    <w:multiLevelType w:val="hybridMultilevel"/>
    <w:tmpl w:val="B5F03BF2"/>
    <w:lvl w:ilvl="0" w:tplc="63681054">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A9475E9"/>
    <w:multiLevelType w:val="multilevel"/>
    <w:tmpl w:val="838CF032"/>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3" w15:restartNumberingAfterBreak="0">
    <w:nsid w:val="776E7E65"/>
    <w:multiLevelType w:val="multilevel"/>
    <w:tmpl w:val="5F90AD20"/>
    <w:lvl w:ilvl="0">
      <w:start w:val="1"/>
      <w:numFmt w:val="none"/>
      <w:suff w:val="nothing"/>
      <w:lvlText w:val=""/>
      <w:lvlJc w:val="left"/>
      <w:pPr>
        <w:tabs>
          <w:tab w:val="num" w:pos="0"/>
        </w:tabs>
        <w:ind w:left="432" w:hanging="432"/>
      </w:pPr>
      <w:rPr>
        <w:rFonts w:ascii="Times New Roman" w:hAnsi="Times New Roman" w:cs="Times New Roman"/>
        <w:sz w:val="28"/>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4" w15:restartNumberingAfterBreak="0">
    <w:nsid w:val="7C6A4862"/>
    <w:multiLevelType w:val="hybridMultilevel"/>
    <w:tmpl w:val="311EBF00"/>
    <w:lvl w:ilvl="0" w:tplc="BDE46B3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16"/>
  </w:num>
  <w:num w:numId="3">
    <w:abstractNumId w:val="13"/>
  </w:num>
  <w:num w:numId="4">
    <w:abstractNumId w:val="18"/>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4"/>
  </w:num>
  <w:num w:numId="12">
    <w:abstractNumId w:val="21"/>
  </w:num>
  <w:num w:numId="13">
    <w:abstractNumId w:val="11"/>
  </w:num>
  <w:num w:numId="14">
    <w:abstractNumId w:val="10"/>
  </w:num>
  <w:num w:numId="15">
    <w:abstractNumId w:val="8"/>
  </w:num>
  <w:num w:numId="16">
    <w:abstractNumId w:val="17"/>
  </w:num>
  <w:num w:numId="17">
    <w:abstractNumId w:val="19"/>
  </w:num>
  <w:num w:numId="18">
    <w:abstractNumId w:val="7"/>
  </w:num>
  <w:num w:numId="19">
    <w:abstractNumId w:val="12"/>
  </w:num>
  <w:num w:numId="20">
    <w:abstractNumId w:val="20"/>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2F7B"/>
    <w:rsid w:val="000000E0"/>
    <w:rsid w:val="0000226F"/>
    <w:rsid w:val="000032F1"/>
    <w:rsid w:val="00003954"/>
    <w:rsid w:val="000062C4"/>
    <w:rsid w:val="00007B1F"/>
    <w:rsid w:val="000102D3"/>
    <w:rsid w:val="00020114"/>
    <w:rsid w:val="000218DE"/>
    <w:rsid w:val="000246A3"/>
    <w:rsid w:val="00024EEA"/>
    <w:rsid w:val="00025BA2"/>
    <w:rsid w:val="00026E9C"/>
    <w:rsid w:val="00027709"/>
    <w:rsid w:val="000350D1"/>
    <w:rsid w:val="000460EA"/>
    <w:rsid w:val="00047C02"/>
    <w:rsid w:val="00047EB2"/>
    <w:rsid w:val="000530F2"/>
    <w:rsid w:val="000532C5"/>
    <w:rsid w:val="0005436C"/>
    <w:rsid w:val="00054F23"/>
    <w:rsid w:val="00056998"/>
    <w:rsid w:val="00061242"/>
    <w:rsid w:val="00064077"/>
    <w:rsid w:val="00064E61"/>
    <w:rsid w:val="00066C22"/>
    <w:rsid w:val="00075A1A"/>
    <w:rsid w:val="00080232"/>
    <w:rsid w:val="00081564"/>
    <w:rsid w:val="0008173A"/>
    <w:rsid w:val="000835BF"/>
    <w:rsid w:val="000849BF"/>
    <w:rsid w:val="00090DAE"/>
    <w:rsid w:val="000932A8"/>
    <w:rsid w:val="000948DB"/>
    <w:rsid w:val="000952AF"/>
    <w:rsid w:val="00096673"/>
    <w:rsid w:val="000979E4"/>
    <w:rsid w:val="000A2CCD"/>
    <w:rsid w:val="000A3114"/>
    <w:rsid w:val="000A61F1"/>
    <w:rsid w:val="000A6BE1"/>
    <w:rsid w:val="000B500A"/>
    <w:rsid w:val="000B604D"/>
    <w:rsid w:val="000B76A8"/>
    <w:rsid w:val="000B77BA"/>
    <w:rsid w:val="000C044E"/>
    <w:rsid w:val="000C0AB4"/>
    <w:rsid w:val="000C1AFD"/>
    <w:rsid w:val="000C534D"/>
    <w:rsid w:val="000C5850"/>
    <w:rsid w:val="000C5D47"/>
    <w:rsid w:val="000C7529"/>
    <w:rsid w:val="000D1088"/>
    <w:rsid w:val="000D2EC5"/>
    <w:rsid w:val="000D69E5"/>
    <w:rsid w:val="000E1BD8"/>
    <w:rsid w:val="000E31BA"/>
    <w:rsid w:val="000E44DF"/>
    <w:rsid w:val="000F050E"/>
    <w:rsid w:val="000F4243"/>
    <w:rsid w:val="000F43D7"/>
    <w:rsid w:val="000F69A4"/>
    <w:rsid w:val="00100160"/>
    <w:rsid w:val="001034C8"/>
    <w:rsid w:val="00103D5A"/>
    <w:rsid w:val="00103F59"/>
    <w:rsid w:val="00104DCD"/>
    <w:rsid w:val="00106307"/>
    <w:rsid w:val="001065DB"/>
    <w:rsid w:val="001074EA"/>
    <w:rsid w:val="00107785"/>
    <w:rsid w:val="00110B7D"/>
    <w:rsid w:val="00110F5C"/>
    <w:rsid w:val="00111C1A"/>
    <w:rsid w:val="001134D7"/>
    <w:rsid w:val="00114C4B"/>
    <w:rsid w:val="00121560"/>
    <w:rsid w:val="00121C52"/>
    <w:rsid w:val="00134703"/>
    <w:rsid w:val="001354AF"/>
    <w:rsid w:val="00141137"/>
    <w:rsid w:val="00145199"/>
    <w:rsid w:val="00146E34"/>
    <w:rsid w:val="00152E20"/>
    <w:rsid w:val="00153077"/>
    <w:rsid w:val="00155216"/>
    <w:rsid w:val="00164E15"/>
    <w:rsid w:val="00165271"/>
    <w:rsid w:val="00167315"/>
    <w:rsid w:val="00167D4C"/>
    <w:rsid w:val="00167F51"/>
    <w:rsid w:val="001753A5"/>
    <w:rsid w:val="00176184"/>
    <w:rsid w:val="0018034D"/>
    <w:rsid w:val="00182305"/>
    <w:rsid w:val="00183B21"/>
    <w:rsid w:val="00186288"/>
    <w:rsid w:val="00186A69"/>
    <w:rsid w:val="00187EA4"/>
    <w:rsid w:val="00191281"/>
    <w:rsid w:val="00191D66"/>
    <w:rsid w:val="0019486A"/>
    <w:rsid w:val="00196416"/>
    <w:rsid w:val="001A07F6"/>
    <w:rsid w:val="001A3C43"/>
    <w:rsid w:val="001A50F0"/>
    <w:rsid w:val="001A5DD0"/>
    <w:rsid w:val="001B4AEC"/>
    <w:rsid w:val="001B4C63"/>
    <w:rsid w:val="001B5AFF"/>
    <w:rsid w:val="001C5D94"/>
    <w:rsid w:val="001D2169"/>
    <w:rsid w:val="001D560C"/>
    <w:rsid w:val="001D5711"/>
    <w:rsid w:val="001D5992"/>
    <w:rsid w:val="001E1386"/>
    <w:rsid w:val="001E2658"/>
    <w:rsid w:val="001E5CBE"/>
    <w:rsid w:val="001F0AA9"/>
    <w:rsid w:val="001F1D0B"/>
    <w:rsid w:val="001F240C"/>
    <w:rsid w:val="00202593"/>
    <w:rsid w:val="0020777C"/>
    <w:rsid w:val="0021083E"/>
    <w:rsid w:val="00222DB5"/>
    <w:rsid w:val="002245D9"/>
    <w:rsid w:val="0022559D"/>
    <w:rsid w:val="00227F6A"/>
    <w:rsid w:val="00230108"/>
    <w:rsid w:val="00230789"/>
    <w:rsid w:val="002326BA"/>
    <w:rsid w:val="00234E4B"/>
    <w:rsid w:val="00235BB3"/>
    <w:rsid w:val="0023630A"/>
    <w:rsid w:val="00236D48"/>
    <w:rsid w:val="00241574"/>
    <w:rsid w:val="00243D15"/>
    <w:rsid w:val="002450C3"/>
    <w:rsid w:val="00246572"/>
    <w:rsid w:val="0024785A"/>
    <w:rsid w:val="0025075A"/>
    <w:rsid w:val="00250EF5"/>
    <w:rsid w:val="00251CC2"/>
    <w:rsid w:val="00251E74"/>
    <w:rsid w:val="00256DF1"/>
    <w:rsid w:val="00256F66"/>
    <w:rsid w:val="00257966"/>
    <w:rsid w:val="0026016B"/>
    <w:rsid w:val="00261F2D"/>
    <w:rsid w:val="0026217B"/>
    <w:rsid w:val="00265C02"/>
    <w:rsid w:val="00271BD8"/>
    <w:rsid w:val="002761B7"/>
    <w:rsid w:val="00284DCB"/>
    <w:rsid w:val="00286086"/>
    <w:rsid w:val="00286D22"/>
    <w:rsid w:val="002916C6"/>
    <w:rsid w:val="002962FA"/>
    <w:rsid w:val="00296DC1"/>
    <w:rsid w:val="002A2809"/>
    <w:rsid w:val="002A2FB5"/>
    <w:rsid w:val="002A39A6"/>
    <w:rsid w:val="002A481B"/>
    <w:rsid w:val="002A533B"/>
    <w:rsid w:val="002A5516"/>
    <w:rsid w:val="002B003B"/>
    <w:rsid w:val="002B020D"/>
    <w:rsid w:val="002B17C4"/>
    <w:rsid w:val="002B2AAE"/>
    <w:rsid w:val="002B4414"/>
    <w:rsid w:val="002B55DE"/>
    <w:rsid w:val="002B5680"/>
    <w:rsid w:val="002B7698"/>
    <w:rsid w:val="002C2C96"/>
    <w:rsid w:val="002C33D6"/>
    <w:rsid w:val="002C3B47"/>
    <w:rsid w:val="002C7A4E"/>
    <w:rsid w:val="002D06D6"/>
    <w:rsid w:val="002D5471"/>
    <w:rsid w:val="002D786A"/>
    <w:rsid w:val="002E02AB"/>
    <w:rsid w:val="002E11C9"/>
    <w:rsid w:val="002F4BF4"/>
    <w:rsid w:val="00300743"/>
    <w:rsid w:val="00301695"/>
    <w:rsid w:val="003102C1"/>
    <w:rsid w:val="00311A81"/>
    <w:rsid w:val="00313534"/>
    <w:rsid w:val="003136F6"/>
    <w:rsid w:val="00316433"/>
    <w:rsid w:val="00325C45"/>
    <w:rsid w:val="00332FC7"/>
    <w:rsid w:val="00334B98"/>
    <w:rsid w:val="00334DFE"/>
    <w:rsid w:val="00342385"/>
    <w:rsid w:val="003439F5"/>
    <w:rsid w:val="00343F74"/>
    <w:rsid w:val="00345DD0"/>
    <w:rsid w:val="0034699C"/>
    <w:rsid w:val="0035211C"/>
    <w:rsid w:val="00352A84"/>
    <w:rsid w:val="003563B0"/>
    <w:rsid w:val="003576F1"/>
    <w:rsid w:val="003604DE"/>
    <w:rsid w:val="00360972"/>
    <w:rsid w:val="00361002"/>
    <w:rsid w:val="00363A41"/>
    <w:rsid w:val="00363BCA"/>
    <w:rsid w:val="003643A5"/>
    <w:rsid w:val="00373FD2"/>
    <w:rsid w:val="00375285"/>
    <w:rsid w:val="003752A4"/>
    <w:rsid w:val="003761B6"/>
    <w:rsid w:val="00381B06"/>
    <w:rsid w:val="00385C43"/>
    <w:rsid w:val="003866A0"/>
    <w:rsid w:val="003971AB"/>
    <w:rsid w:val="00397535"/>
    <w:rsid w:val="003A0414"/>
    <w:rsid w:val="003A1CEB"/>
    <w:rsid w:val="003A49B9"/>
    <w:rsid w:val="003A61C5"/>
    <w:rsid w:val="003B1458"/>
    <w:rsid w:val="003B3E33"/>
    <w:rsid w:val="003B4D66"/>
    <w:rsid w:val="003B7068"/>
    <w:rsid w:val="003B77C2"/>
    <w:rsid w:val="003C2C0D"/>
    <w:rsid w:val="003D03AC"/>
    <w:rsid w:val="003D376D"/>
    <w:rsid w:val="003D3F67"/>
    <w:rsid w:val="003D4E69"/>
    <w:rsid w:val="003D4F38"/>
    <w:rsid w:val="003D547C"/>
    <w:rsid w:val="003D5B9E"/>
    <w:rsid w:val="003D64C1"/>
    <w:rsid w:val="003E2170"/>
    <w:rsid w:val="003E392F"/>
    <w:rsid w:val="003E3A5A"/>
    <w:rsid w:val="003E6BA6"/>
    <w:rsid w:val="003F1F40"/>
    <w:rsid w:val="003F71E6"/>
    <w:rsid w:val="00400154"/>
    <w:rsid w:val="00400F79"/>
    <w:rsid w:val="00404F12"/>
    <w:rsid w:val="00410103"/>
    <w:rsid w:val="00411845"/>
    <w:rsid w:val="00413C3D"/>
    <w:rsid w:val="00415D9A"/>
    <w:rsid w:val="00426848"/>
    <w:rsid w:val="004303E2"/>
    <w:rsid w:val="00432FEA"/>
    <w:rsid w:val="00434E67"/>
    <w:rsid w:val="0043594F"/>
    <w:rsid w:val="004379BB"/>
    <w:rsid w:val="004403AF"/>
    <w:rsid w:val="00446E25"/>
    <w:rsid w:val="00450324"/>
    <w:rsid w:val="00450762"/>
    <w:rsid w:val="00452C5F"/>
    <w:rsid w:val="00453169"/>
    <w:rsid w:val="00455D05"/>
    <w:rsid w:val="0046104E"/>
    <w:rsid w:val="00461328"/>
    <w:rsid w:val="00462A65"/>
    <w:rsid w:val="00466AB7"/>
    <w:rsid w:val="00466D91"/>
    <w:rsid w:val="00475DE5"/>
    <w:rsid w:val="00477151"/>
    <w:rsid w:val="00477CA2"/>
    <w:rsid w:val="00483161"/>
    <w:rsid w:val="00483A48"/>
    <w:rsid w:val="004915BD"/>
    <w:rsid w:val="00492315"/>
    <w:rsid w:val="004954FC"/>
    <w:rsid w:val="00496846"/>
    <w:rsid w:val="004A0E04"/>
    <w:rsid w:val="004A6AB4"/>
    <w:rsid w:val="004B1870"/>
    <w:rsid w:val="004B4BFE"/>
    <w:rsid w:val="004B745F"/>
    <w:rsid w:val="004D7FED"/>
    <w:rsid w:val="004E3DDF"/>
    <w:rsid w:val="004E443D"/>
    <w:rsid w:val="004E4737"/>
    <w:rsid w:val="004E4C20"/>
    <w:rsid w:val="004E6E94"/>
    <w:rsid w:val="004F0A0A"/>
    <w:rsid w:val="004F0D1C"/>
    <w:rsid w:val="004F1592"/>
    <w:rsid w:val="004F2F9B"/>
    <w:rsid w:val="004F3583"/>
    <w:rsid w:val="004F5D8F"/>
    <w:rsid w:val="004F5FCF"/>
    <w:rsid w:val="005019CD"/>
    <w:rsid w:val="00501B46"/>
    <w:rsid w:val="00503826"/>
    <w:rsid w:val="00504556"/>
    <w:rsid w:val="00504BDE"/>
    <w:rsid w:val="00507A3A"/>
    <w:rsid w:val="005113CC"/>
    <w:rsid w:val="00513259"/>
    <w:rsid w:val="0051380F"/>
    <w:rsid w:val="00516084"/>
    <w:rsid w:val="00516599"/>
    <w:rsid w:val="005174B9"/>
    <w:rsid w:val="00520388"/>
    <w:rsid w:val="00520A0C"/>
    <w:rsid w:val="00524846"/>
    <w:rsid w:val="00524881"/>
    <w:rsid w:val="0052632F"/>
    <w:rsid w:val="0052666D"/>
    <w:rsid w:val="005269C8"/>
    <w:rsid w:val="00526E92"/>
    <w:rsid w:val="00531B92"/>
    <w:rsid w:val="005332E7"/>
    <w:rsid w:val="00534BF1"/>
    <w:rsid w:val="005370A7"/>
    <w:rsid w:val="005423CB"/>
    <w:rsid w:val="005439C4"/>
    <w:rsid w:val="00543A77"/>
    <w:rsid w:val="00552985"/>
    <w:rsid w:val="00552C1A"/>
    <w:rsid w:val="005532E3"/>
    <w:rsid w:val="00555ABF"/>
    <w:rsid w:val="00556773"/>
    <w:rsid w:val="00557A87"/>
    <w:rsid w:val="00557BAA"/>
    <w:rsid w:val="00560B1A"/>
    <w:rsid w:val="00563EF4"/>
    <w:rsid w:val="00566593"/>
    <w:rsid w:val="00566EFE"/>
    <w:rsid w:val="00577CE4"/>
    <w:rsid w:val="005809BF"/>
    <w:rsid w:val="00580EE7"/>
    <w:rsid w:val="00581943"/>
    <w:rsid w:val="00582150"/>
    <w:rsid w:val="00590105"/>
    <w:rsid w:val="0059504A"/>
    <w:rsid w:val="00596CE9"/>
    <w:rsid w:val="005A0208"/>
    <w:rsid w:val="005A17E6"/>
    <w:rsid w:val="005A272D"/>
    <w:rsid w:val="005A47E8"/>
    <w:rsid w:val="005B03DE"/>
    <w:rsid w:val="005B3499"/>
    <w:rsid w:val="005B6F0E"/>
    <w:rsid w:val="005C169D"/>
    <w:rsid w:val="005C31BB"/>
    <w:rsid w:val="005C6EB2"/>
    <w:rsid w:val="005C6FAF"/>
    <w:rsid w:val="005D0F77"/>
    <w:rsid w:val="005D21FE"/>
    <w:rsid w:val="005D36BA"/>
    <w:rsid w:val="005D45D3"/>
    <w:rsid w:val="005D61A1"/>
    <w:rsid w:val="005E32C4"/>
    <w:rsid w:val="005E46AA"/>
    <w:rsid w:val="005E566C"/>
    <w:rsid w:val="005E5A3B"/>
    <w:rsid w:val="005F26BC"/>
    <w:rsid w:val="005F3CC8"/>
    <w:rsid w:val="005F41FC"/>
    <w:rsid w:val="005F5092"/>
    <w:rsid w:val="00601D2A"/>
    <w:rsid w:val="00602C9C"/>
    <w:rsid w:val="00606047"/>
    <w:rsid w:val="00607D70"/>
    <w:rsid w:val="00607EFB"/>
    <w:rsid w:val="00610CFD"/>
    <w:rsid w:val="00613F19"/>
    <w:rsid w:val="00615191"/>
    <w:rsid w:val="00616562"/>
    <w:rsid w:val="006201A7"/>
    <w:rsid w:val="00620877"/>
    <w:rsid w:val="00621E3F"/>
    <w:rsid w:val="00623043"/>
    <w:rsid w:val="0062422A"/>
    <w:rsid w:val="0062424B"/>
    <w:rsid w:val="006278BB"/>
    <w:rsid w:val="00627CAA"/>
    <w:rsid w:val="0063130A"/>
    <w:rsid w:val="00633536"/>
    <w:rsid w:val="0063503E"/>
    <w:rsid w:val="006420D9"/>
    <w:rsid w:val="00642CB5"/>
    <w:rsid w:val="006435B4"/>
    <w:rsid w:val="00643D4B"/>
    <w:rsid w:val="00647197"/>
    <w:rsid w:val="00651E82"/>
    <w:rsid w:val="0065286A"/>
    <w:rsid w:val="00653666"/>
    <w:rsid w:val="0066171B"/>
    <w:rsid w:val="00667342"/>
    <w:rsid w:val="00667937"/>
    <w:rsid w:val="00672880"/>
    <w:rsid w:val="00672DE8"/>
    <w:rsid w:val="00676821"/>
    <w:rsid w:val="0068073A"/>
    <w:rsid w:val="0068152F"/>
    <w:rsid w:val="00681619"/>
    <w:rsid w:val="0068638C"/>
    <w:rsid w:val="00690EF2"/>
    <w:rsid w:val="006A06AA"/>
    <w:rsid w:val="006A1858"/>
    <w:rsid w:val="006A2970"/>
    <w:rsid w:val="006A3556"/>
    <w:rsid w:val="006A39A3"/>
    <w:rsid w:val="006B3C5B"/>
    <w:rsid w:val="006B5B4D"/>
    <w:rsid w:val="006C2CF8"/>
    <w:rsid w:val="006C64F7"/>
    <w:rsid w:val="006D1A6A"/>
    <w:rsid w:val="006D2028"/>
    <w:rsid w:val="006D27FF"/>
    <w:rsid w:val="006D2945"/>
    <w:rsid w:val="006D6D2D"/>
    <w:rsid w:val="006E12A8"/>
    <w:rsid w:val="006F5EAD"/>
    <w:rsid w:val="006F601F"/>
    <w:rsid w:val="006F681E"/>
    <w:rsid w:val="006F780B"/>
    <w:rsid w:val="007022C3"/>
    <w:rsid w:val="007130E6"/>
    <w:rsid w:val="00714EC8"/>
    <w:rsid w:val="00714EF4"/>
    <w:rsid w:val="007150D1"/>
    <w:rsid w:val="00716C92"/>
    <w:rsid w:val="00721578"/>
    <w:rsid w:val="00722EE9"/>
    <w:rsid w:val="00723437"/>
    <w:rsid w:val="00723AF5"/>
    <w:rsid w:val="00724F1D"/>
    <w:rsid w:val="00727728"/>
    <w:rsid w:val="007304C3"/>
    <w:rsid w:val="00734D52"/>
    <w:rsid w:val="00741CBE"/>
    <w:rsid w:val="007425EF"/>
    <w:rsid w:val="00743283"/>
    <w:rsid w:val="007440F8"/>
    <w:rsid w:val="007447C6"/>
    <w:rsid w:val="007455EF"/>
    <w:rsid w:val="00747457"/>
    <w:rsid w:val="00750BF5"/>
    <w:rsid w:val="00753CAB"/>
    <w:rsid w:val="00757EEE"/>
    <w:rsid w:val="007603CA"/>
    <w:rsid w:val="00765419"/>
    <w:rsid w:val="00766B13"/>
    <w:rsid w:val="00767D96"/>
    <w:rsid w:val="00767F5E"/>
    <w:rsid w:val="00770416"/>
    <w:rsid w:val="0077515C"/>
    <w:rsid w:val="00776559"/>
    <w:rsid w:val="00777D66"/>
    <w:rsid w:val="00781A43"/>
    <w:rsid w:val="0079239F"/>
    <w:rsid w:val="00794C6A"/>
    <w:rsid w:val="007A2C24"/>
    <w:rsid w:val="007A48AE"/>
    <w:rsid w:val="007A5CA7"/>
    <w:rsid w:val="007A77D0"/>
    <w:rsid w:val="007B0CCE"/>
    <w:rsid w:val="007B275D"/>
    <w:rsid w:val="007B662C"/>
    <w:rsid w:val="007B7141"/>
    <w:rsid w:val="007B71E2"/>
    <w:rsid w:val="007C1977"/>
    <w:rsid w:val="007C216C"/>
    <w:rsid w:val="007C6006"/>
    <w:rsid w:val="007C76B2"/>
    <w:rsid w:val="007D0069"/>
    <w:rsid w:val="007D09C0"/>
    <w:rsid w:val="007D2EFA"/>
    <w:rsid w:val="007D317B"/>
    <w:rsid w:val="007D475C"/>
    <w:rsid w:val="007D67B3"/>
    <w:rsid w:val="007D6C34"/>
    <w:rsid w:val="007E17B5"/>
    <w:rsid w:val="007E18A8"/>
    <w:rsid w:val="007E2D12"/>
    <w:rsid w:val="007E3FEC"/>
    <w:rsid w:val="007E5A9E"/>
    <w:rsid w:val="007E6680"/>
    <w:rsid w:val="007E6FD6"/>
    <w:rsid w:val="007F1D67"/>
    <w:rsid w:val="007F43B0"/>
    <w:rsid w:val="007F4B8E"/>
    <w:rsid w:val="007F76D4"/>
    <w:rsid w:val="007F77E1"/>
    <w:rsid w:val="0080014F"/>
    <w:rsid w:val="008001F1"/>
    <w:rsid w:val="00800257"/>
    <w:rsid w:val="00800900"/>
    <w:rsid w:val="00800A4C"/>
    <w:rsid w:val="00803DF2"/>
    <w:rsid w:val="008072D6"/>
    <w:rsid w:val="00807654"/>
    <w:rsid w:val="00810918"/>
    <w:rsid w:val="00812C5C"/>
    <w:rsid w:val="00814FD1"/>
    <w:rsid w:val="00820409"/>
    <w:rsid w:val="00820E05"/>
    <w:rsid w:val="00826305"/>
    <w:rsid w:val="00826418"/>
    <w:rsid w:val="00830003"/>
    <w:rsid w:val="0083365F"/>
    <w:rsid w:val="00835A27"/>
    <w:rsid w:val="00843498"/>
    <w:rsid w:val="0084556F"/>
    <w:rsid w:val="00845845"/>
    <w:rsid w:val="00846604"/>
    <w:rsid w:val="00847472"/>
    <w:rsid w:val="00850AFD"/>
    <w:rsid w:val="008527A4"/>
    <w:rsid w:val="00854C13"/>
    <w:rsid w:val="00861DB9"/>
    <w:rsid w:val="008657E8"/>
    <w:rsid w:val="008662F9"/>
    <w:rsid w:val="008679A8"/>
    <w:rsid w:val="00876D93"/>
    <w:rsid w:val="008809B1"/>
    <w:rsid w:val="0088214D"/>
    <w:rsid w:val="0088321E"/>
    <w:rsid w:val="0088622F"/>
    <w:rsid w:val="008863B4"/>
    <w:rsid w:val="00886470"/>
    <w:rsid w:val="008879AA"/>
    <w:rsid w:val="00891945"/>
    <w:rsid w:val="0089306C"/>
    <w:rsid w:val="0089342C"/>
    <w:rsid w:val="0089367F"/>
    <w:rsid w:val="00895124"/>
    <w:rsid w:val="00897093"/>
    <w:rsid w:val="008A6537"/>
    <w:rsid w:val="008B1FFE"/>
    <w:rsid w:val="008B26F5"/>
    <w:rsid w:val="008B578E"/>
    <w:rsid w:val="008C1B23"/>
    <w:rsid w:val="008C1EF5"/>
    <w:rsid w:val="008C22B4"/>
    <w:rsid w:val="008C381A"/>
    <w:rsid w:val="008C7BCC"/>
    <w:rsid w:val="008C7E64"/>
    <w:rsid w:val="008D0868"/>
    <w:rsid w:val="008D6227"/>
    <w:rsid w:val="008D6965"/>
    <w:rsid w:val="008D7C13"/>
    <w:rsid w:val="008E474C"/>
    <w:rsid w:val="008E47BE"/>
    <w:rsid w:val="008E4990"/>
    <w:rsid w:val="008E4D13"/>
    <w:rsid w:val="008E5DB9"/>
    <w:rsid w:val="008F76C7"/>
    <w:rsid w:val="00900B00"/>
    <w:rsid w:val="009031E4"/>
    <w:rsid w:val="00903E1E"/>
    <w:rsid w:val="0090565A"/>
    <w:rsid w:val="00906432"/>
    <w:rsid w:val="00907913"/>
    <w:rsid w:val="00907AFF"/>
    <w:rsid w:val="00910BE5"/>
    <w:rsid w:val="00912E9C"/>
    <w:rsid w:val="009131F3"/>
    <w:rsid w:val="00913D35"/>
    <w:rsid w:val="009145D0"/>
    <w:rsid w:val="0091478D"/>
    <w:rsid w:val="00916C16"/>
    <w:rsid w:val="00925E6A"/>
    <w:rsid w:val="00926AB3"/>
    <w:rsid w:val="00930184"/>
    <w:rsid w:val="00930EB5"/>
    <w:rsid w:val="009316BA"/>
    <w:rsid w:val="00932FCE"/>
    <w:rsid w:val="00933C0A"/>
    <w:rsid w:val="00934DC4"/>
    <w:rsid w:val="0093509E"/>
    <w:rsid w:val="00935105"/>
    <w:rsid w:val="00936571"/>
    <w:rsid w:val="0093660A"/>
    <w:rsid w:val="00942E69"/>
    <w:rsid w:val="00945255"/>
    <w:rsid w:val="00945842"/>
    <w:rsid w:val="00951000"/>
    <w:rsid w:val="0095113D"/>
    <w:rsid w:val="009516B6"/>
    <w:rsid w:val="00954C11"/>
    <w:rsid w:val="00956721"/>
    <w:rsid w:val="00956A09"/>
    <w:rsid w:val="00957AAB"/>
    <w:rsid w:val="0096418C"/>
    <w:rsid w:val="009653DD"/>
    <w:rsid w:val="00965C34"/>
    <w:rsid w:val="00966510"/>
    <w:rsid w:val="009673A8"/>
    <w:rsid w:val="009706D3"/>
    <w:rsid w:val="00972E56"/>
    <w:rsid w:val="009735F4"/>
    <w:rsid w:val="00975554"/>
    <w:rsid w:val="00977A12"/>
    <w:rsid w:val="00984A24"/>
    <w:rsid w:val="0098786F"/>
    <w:rsid w:val="009907DD"/>
    <w:rsid w:val="0099117E"/>
    <w:rsid w:val="0099239A"/>
    <w:rsid w:val="009A13B4"/>
    <w:rsid w:val="009A2876"/>
    <w:rsid w:val="009A2B87"/>
    <w:rsid w:val="009A60BF"/>
    <w:rsid w:val="009B2D00"/>
    <w:rsid w:val="009B4E49"/>
    <w:rsid w:val="009B5E6C"/>
    <w:rsid w:val="009B6F7E"/>
    <w:rsid w:val="009B70C6"/>
    <w:rsid w:val="009B7832"/>
    <w:rsid w:val="009C085C"/>
    <w:rsid w:val="009C140C"/>
    <w:rsid w:val="009C22D2"/>
    <w:rsid w:val="009C2B07"/>
    <w:rsid w:val="009C423E"/>
    <w:rsid w:val="009C440A"/>
    <w:rsid w:val="009C4968"/>
    <w:rsid w:val="009C5D77"/>
    <w:rsid w:val="009D1E84"/>
    <w:rsid w:val="009D34EE"/>
    <w:rsid w:val="009D4B30"/>
    <w:rsid w:val="009E2F0F"/>
    <w:rsid w:val="009E487B"/>
    <w:rsid w:val="009E5468"/>
    <w:rsid w:val="009E660C"/>
    <w:rsid w:val="009F113E"/>
    <w:rsid w:val="009F1CD5"/>
    <w:rsid w:val="009F1FB0"/>
    <w:rsid w:val="009F685D"/>
    <w:rsid w:val="009F69E2"/>
    <w:rsid w:val="009F7022"/>
    <w:rsid w:val="009F73CE"/>
    <w:rsid w:val="00A00765"/>
    <w:rsid w:val="00A01D4A"/>
    <w:rsid w:val="00A01F51"/>
    <w:rsid w:val="00A02793"/>
    <w:rsid w:val="00A0455B"/>
    <w:rsid w:val="00A05FE3"/>
    <w:rsid w:val="00A0605B"/>
    <w:rsid w:val="00A06B2B"/>
    <w:rsid w:val="00A06B6F"/>
    <w:rsid w:val="00A165A6"/>
    <w:rsid w:val="00A23C4D"/>
    <w:rsid w:val="00A240FC"/>
    <w:rsid w:val="00A24296"/>
    <w:rsid w:val="00A2699E"/>
    <w:rsid w:val="00A3000F"/>
    <w:rsid w:val="00A34846"/>
    <w:rsid w:val="00A36257"/>
    <w:rsid w:val="00A36C2B"/>
    <w:rsid w:val="00A406A9"/>
    <w:rsid w:val="00A416CA"/>
    <w:rsid w:val="00A420D7"/>
    <w:rsid w:val="00A42C8A"/>
    <w:rsid w:val="00A4313A"/>
    <w:rsid w:val="00A455C3"/>
    <w:rsid w:val="00A457A0"/>
    <w:rsid w:val="00A47571"/>
    <w:rsid w:val="00A56BF9"/>
    <w:rsid w:val="00A57079"/>
    <w:rsid w:val="00A60065"/>
    <w:rsid w:val="00A614C0"/>
    <w:rsid w:val="00A61C05"/>
    <w:rsid w:val="00A6242C"/>
    <w:rsid w:val="00A638A4"/>
    <w:rsid w:val="00A66C0B"/>
    <w:rsid w:val="00A67336"/>
    <w:rsid w:val="00A70D37"/>
    <w:rsid w:val="00A72E13"/>
    <w:rsid w:val="00A738F5"/>
    <w:rsid w:val="00A7400F"/>
    <w:rsid w:val="00A76B1C"/>
    <w:rsid w:val="00A812D5"/>
    <w:rsid w:val="00A83CCE"/>
    <w:rsid w:val="00A95021"/>
    <w:rsid w:val="00AA1DDB"/>
    <w:rsid w:val="00AA5DAB"/>
    <w:rsid w:val="00AA5DE6"/>
    <w:rsid w:val="00AA765D"/>
    <w:rsid w:val="00AB000F"/>
    <w:rsid w:val="00AB1728"/>
    <w:rsid w:val="00AB2046"/>
    <w:rsid w:val="00AB5540"/>
    <w:rsid w:val="00AC368C"/>
    <w:rsid w:val="00AC39D6"/>
    <w:rsid w:val="00AC4AFB"/>
    <w:rsid w:val="00AC5063"/>
    <w:rsid w:val="00AC50EF"/>
    <w:rsid w:val="00AC5AE8"/>
    <w:rsid w:val="00AC7914"/>
    <w:rsid w:val="00AD4BEC"/>
    <w:rsid w:val="00AE336B"/>
    <w:rsid w:val="00AE5228"/>
    <w:rsid w:val="00AE5DA6"/>
    <w:rsid w:val="00AF2B49"/>
    <w:rsid w:val="00AF3562"/>
    <w:rsid w:val="00B00450"/>
    <w:rsid w:val="00B02497"/>
    <w:rsid w:val="00B0756D"/>
    <w:rsid w:val="00B10615"/>
    <w:rsid w:val="00B15D94"/>
    <w:rsid w:val="00B21EE5"/>
    <w:rsid w:val="00B231C8"/>
    <w:rsid w:val="00B2332D"/>
    <w:rsid w:val="00B23677"/>
    <w:rsid w:val="00B25797"/>
    <w:rsid w:val="00B25E0B"/>
    <w:rsid w:val="00B26D20"/>
    <w:rsid w:val="00B30AEF"/>
    <w:rsid w:val="00B32D59"/>
    <w:rsid w:val="00B34B97"/>
    <w:rsid w:val="00B35E8C"/>
    <w:rsid w:val="00B37307"/>
    <w:rsid w:val="00B40276"/>
    <w:rsid w:val="00B44E7C"/>
    <w:rsid w:val="00B47FCF"/>
    <w:rsid w:val="00B51EFD"/>
    <w:rsid w:val="00B528C8"/>
    <w:rsid w:val="00B53D40"/>
    <w:rsid w:val="00B54672"/>
    <w:rsid w:val="00B55859"/>
    <w:rsid w:val="00B60A44"/>
    <w:rsid w:val="00B60EE8"/>
    <w:rsid w:val="00B648E4"/>
    <w:rsid w:val="00B66A34"/>
    <w:rsid w:val="00B76027"/>
    <w:rsid w:val="00B76236"/>
    <w:rsid w:val="00B84037"/>
    <w:rsid w:val="00B86E17"/>
    <w:rsid w:val="00B86F1B"/>
    <w:rsid w:val="00B93EF4"/>
    <w:rsid w:val="00B96776"/>
    <w:rsid w:val="00B975E3"/>
    <w:rsid w:val="00B977EC"/>
    <w:rsid w:val="00BA29B4"/>
    <w:rsid w:val="00BA5E3A"/>
    <w:rsid w:val="00BA6D16"/>
    <w:rsid w:val="00BA730D"/>
    <w:rsid w:val="00BB02F3"/>
    <w:rsid w:val="00BB2DC8"/>
    <w:rsid w:val="00BB43B1"/>
    <w:rsid w:val="00BB53C8"/>
    <w:rsid w:val="00BB7B37"/>
    <w:rsid w:val="00BC03D6"/>
    <w:rsid w:val="00BC0428"/>
    <w:rsid w:val="00BC0F0D"/>
    <w:rsid w:val="00BC1293"/>
    <w:rsid w:val="00BC43CA"/>
    <w:rsid w:val="00BC5535"/>
    <w:rsid w:val="00BC6C5A"/>
    <w:rsid w:val="00BD451C"/>
    <w:rsid w:val="00BD4E47"/>
    <w:rsid w:val="00BE4FA1"/>
    <w:rsid w:val="00BE5D75"/>
    <w:rsid w:val="00BE6FCB"/>
    <w:rsid w:val="00BE7E5E"/>
    <w:rsid w:val="00BF3C9C"/>
    <w:rsid w:val="00BF410A"/>
    <w:rsid w:val="00BF42A5"/>
    <w:rsid w:val="00C00C50"/>
    <w:rsid w:val="00C035EE"/>
    <w:rsid w:val="00C05946"/>
    <w:rsid w:val="00C1188C"/>
    <w:rsid w:val="00C13712"/>
    <w:rsid w:val="00C15016"/>
    <w:rsid w:val="00C17D12"/>
    <w:rsid w:val="00C24E2A"/>
    <w:rsid w:val="00C30C80"/>
    <w:rsid w:val="00C37A5C"/>
    <w:rsid w:val="00C4222E"/>
    <w:rsid w:val="00C4513E"/>
    <w:rsid w:val="00C4697F"/>
    <w:rsid w:val="00C50A2E"/>
    <w:rsid w:val="00C52272"/>
    <w:rsid w:val="00C52F7B"/>
    <w:rsid w:val="00C53FC7"/>
    <w:rsid w:val="00C545E0"/>
    <w:rsid w:val="00C5489D"/>
    <w:rsid w:val="00C5497D"/>
    <w:rsid w:val="00C5646F"/>
    <w:rsid w:val="00C60475"/>
    <w:rsid w:val="00C60F0A"/>
    <w:rsid w:val="00C632C4"/>
    <w:rsid w:val="00C63B2E"/>
    <w:rsid w:val="00C671F1"/>
    <w:rsid w:val="00C71640"/>
    <w:rsid w:val="00C74FA8"/>
    <w:rsid w:val="00C75A20"/>
    <w:rsid w:val="00C8236C"/>
    <w:rsid w:val="00C82C41"/>
    <w:rsid w:val="00C9495A"/>
    <w:rsid w:val="00C94A6F"/>
    <w:rsid w:val="00CA2399"/>
    <w:rsid w:val="00CA315F"/>
    <w:rsid w:val="00CA5B28"/>
    <w:rsid w:val="00CA5B63"/>
    <w:rsid w:val="00CA5EDE"/>
    <w:rsid w:val="00CB25BE"/>
    <w:rsid w:val="00CB2E14"/>
    <w:rsid w:val="00CC429E"/>
    <w:rsid w:val="00CC5351"/>
    <w:rsid w:val="00CC589E"/>
    <w:rsid w:val="00CD1B32"/>
    <w:rsid w:val="00CD1DDC"/>
    <w:rsid w:val="00CD2717"/>
    <w:rsid w:val="00CD275A"/>
    <w:rsid w:val="00CD548D"/>
    <w:rsid w:val="00CD6F6E"/>
    <w:rsid w:val="00CE1166"/>
    <w:rsid w:val="00CE6D73"/>
    <w:rsid w:val="00CF0611"/>
    <w:rsid w:val="00CF3842"/>
    <w:rsid w:val="00CF4D28"/>
    <w:rsid w:val="00CF548F"/>
    <w:rsid w:val="00CF5CA9"/>
    <w:rsid w:val="00CF5E69"/>
    <w:rsid w:val="00D0048E"/>
    <w:rsid w:val="00D01CF6"/>
    <w:rsid w:val="00D03FB3"/>
    <w:rsid w:val="00D11938"/>
    <w:rsid w:val="00D13EF2"/>
    <w:rsid w:val="00D14E52"/>
    <w:rsid w:val="00D160AD"/>
    <w:rsid w:val="00D17366"/>
    <w:rsid w:val="00D17AB0"/>
    <w:rsid w:val="00D23528"/>
    <w:rsid w:val="00D25AF9"/>
    <w:rsid w:val="00D315FF"/>
    <w:rsid w:val="00D33A96"/>
    <w:rsid w:val="00D34CB9"/>
    <w:rsid w:val="00D35565"/>
    <w:rsid w:val="00D40632"/>
    <w:rsid w:val="00D4215E"/>
    <w:rsid w:val="00D42298"/>
    <w:rsid w:val="00D42A41"/>
    <w:rsid w:val="00D46DC5"/>
    <w:rsid w:val="00D577C3"/>
    <w:rsid w:val="00D60BBC"/>
    <w:rsid w:val="00D621A5"/>
    <w:rsid w:val="00D638EB"/>
    <w:rsid w:val="00D6677C"/>
    <w:rsid w:val="00D67E34"/>
    <w:rsid w:val="00D70CB0"/>
    <w:rsid w:val="00D74F80"/>
    <w:rsid w:val="00D763C2"/>
    <w:rsid w:val="00D770CE"/>
    <w:rsid w:val="00D77AFC"/>
    <w:rsid w:val="00D81EDB"/>
    <w:rsid w:val="00D83DAC"/>
    <w:rsid w:val="00D9377E"/>
    <w:rsid w:val="00D96449"/>
    <w:rsid w:val="00D97927"/>
    <w:rsid w:val="00DA4889"/>
    <w:rsid w:val="00DA4E80"/>
    <w:rsid w:val="00DA6111"/>
    <w:rsid w:val="00DC2B32"/>
    <w:rsid w:val="00DC5148"/>
    <w:rsid w:val="00DD114F"/>
    <w:rsid w:val="00DE299F"/>
    <w:rsid w:val="00DE2E70"/>
    <w:rsid w:val="00DE4375"/>
    <w:rsid w:val="00DE7CFB"/>
    <w:rsid w:val="00DF2237"/>
    <w:rsid w:val="00DF325C"/>
    <w:rsid w:val="00DF6395"/>
    <w:rsid w:val="00E000BB"/>
    <w:rsid w:val="00E00BE6"/>
    <w:rsid w:val="00E015D1"/>
    <w:rsid w:val="00E025ED"/>
    <w:rsid w:val="00E03A50"/>
    <w:rsid w:val="00E0460A"/>
    <w:rsid w:val="00E0577D"/>
    <w:rsid w:val="00E07955"/>
    <w:rsid w:val="00E12DC1"/>
    <w:rsid w:val="00E142A0"/>
    <w:rsid w:val="00E14A5B"/>
    <w:rsid w:val="00E17B36"/>
    <w:rsid w:val="00E2308C"/>
    <w:rsid w:val="00E2573E"/>
    <w:rsid w:val="00E2717A"/>
    <w:rsid w:val="00E27B84"/>
    <w:rsid w:val="00E330E8"/>
    <w:rsid w:val="00E34037"/>
    <w:rsid w:val="00E3499B"/>
    <w:rsid w:val="00E3710A"/>
    <w:rsid w:val="00E40959"/>
    <w:rsid w:val="00E435E8"/>
    <w:rsid w:val="00E45D31"/>
    <w:rsid w:val="00E46082"/>
    <w:rsid w:val="00E465B8"/>
    <w:rsid w:val="00E520FF"/>
    <w:rsid w:val="00E54485"/>
    <w:rsid w:val="00E56EAF"/>
    <w:rsid w:val="00E67474"/>
    <w:rsid w:val="00E67EA6"/>
    <w:rsid w:val="00E7000D"/>
    <w:rsid w:val="00E715D8"/>
    <w:rsid w:val="00E823A6"/>
    <w:rsid w:val="00E82A40"/>
    <w:rsid w:val="00E8485A"/>
    <w:rsid w:val="00E86352"/>
    <w:rsid w:val="00E87820"/>
    <w:rsid w:val="00E8792A"/>
    <w:rsid w:val="00EA6977"/>
    <w:rsid w:val="00EA7477"/>
    <w:rsid w:val="00EB031B"/>
    <w:rsid w:val="00EB0A3E"/>
    <w:rsid w:val="00EB1D94"/>
    <w:rsid w:val="00EB631B"/>
    <w:rsid w:val="00EB6848"/>
    <w:rsid w:val="00EC3E23"/>
    <w:rsid w:val="00EC45DF"/>
    <w:rsid w:val="00EC5339"/>
    <w:rsid w:val="00EC6B35"/>
    <w:rsid w:val="00ED0BAD"/>
    <w:rsid w:val="00ED382A"/>
    <w:rsid w:val="00ED393F"/>
    <w:rsid w:val="00EE599B"/>
    <w:rsid w:val="00EE67ED"/>
    <w:rsid w:val="00EE6ED4"/>
    <w:rsid w:val="00EF299A"/>
    <w:rsid w:val="00EF3C2A"/>
    <w:rsid w:val="00EF4178"/>
    <w:rsid w:val="00F00C6D"/>
    <w:rsid w:val="00F035B9"/>
    <w:rsid w:val="00F05467"/>
    <w:rsid w:val="00F15250"/>
    <w:rsid w:val="00F21250"/>
    <w:rsid w:val="00F2355C"/>
    <w:rsid w:val="00F26F29"/>
    <w:rsid w:val="00F33AED"/>
    <w:rsid w:val="00F355FF"/>
    <w:rsid w:val="00F36684"/>
    <w:rsid w:val="00F371C3"/>
    <w:rsid w:val="00F47A5C"/>
    <w:rsid w:val="00F54DC6"/>
    <w:rsid w:val="00F551CB"/>
    <w:rsid w:val="00F61C7E"/>
    <w:rsid w:val="00F646C2"/>
    <w:rsid w:val="00F67042"/>
    <w:rsid w:val="00F72A66"/>
    <w:rsid w:val="00F73E7B"/>
    <w:rsid w:val="00F76C0F"/>
    <w:rsid w:val="00F772FE"/>
    <w:rsid w:val="00F77CEA"/>
    <w:rsid w:val="00F77D0E"/>
    <w:rsid w:val="00F815EA"/>
    <w:rsid w:val="00F81BBE"/>
    <w:rsid w:val="00F81BF5"/>
    <w:rsid w:val="00F8671C"/>
    <w:rsid w:val="00F874CB"/>
    <w:rsid w:val="00F90DB2"/>
    <w:rsid w:val="00F920AD"/>
    <w:rsid w:val="00F964A4"/>
    <w:rsid w:val="00F969A9"/>
    <w:rsid w:val="00F97808"/>
    <w:rsid w:val="00F978FE"/>
    <w:rsid w:val="00FA1089"/>
    <w:rsid w:val="00FA2183"/>
    <w:rsid w:val="00FA5232"/>
    <w:rsid w:val="00FA7966"/>
    <w:rsid w:val="00FB19BE"/>
    <w:rsid w:val="00FB19F3"/>
    <w:rsid w:val="00FB23FE"/>
    <w:rsid w:val="00FB4696"/>
    <w:rsid w:val="00FB7056"/>
    <w:rsid w:val="00FC03FE"/>
    <w:rsid w:val="00FC19A4"/>
    <w:rsid w:val="00FC38B2"/>
    <w:rsid w:val="00FC6F38"/>
    <w:rsid w:val="00FD1465"/>
    <w:rsid w:val="00FD175A"/>
    <w:rsid w:val="00FD19F7"/>
    <w:rsid w:val="00FD5380"/>
    <w:rsid w:val="00FD6B08"/>
    <w:rsid w:val="00FD7DD7"/>
    <w:rsid w:val="00FE24DA"/>
    <w:rsid w:val="00FE2B95"/>
    <w:rsid w:val="00FE339F"/>
    <w:rsid w:val="00FE46A2"/>
    <w:rsid w:val="00FE717C"/>
    <w:rsid w:val="00FF3258"/>
    <w:rsid w:val="00FF5FB0"/>
    <w:rsid w:val="00FF62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FB90E1"/>
  <w15:docId w15:val="{F49F4EC8-25CF-CC49-B27D-B1F36DBAAC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47EB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5332E7"/>
    <w:pPr>
      <w:keepNext/>
      <w:widowControl/>
      <w:numPr>
        <w:numId w:val="1"/>
      </w:numPr>
      <w:suppressAutoHyphens/>
      <w:autoSpaceDE/>
      <w:autoSpaceDN/>
      <w:adjustRightInd/>
      <w:spacing w:before="240" w:after="60"/>
      <w:outlineLvl w:val="0"/>
    </w:pPr>
    <w:rPr>
      <w:rFonts w:ascii="Calibri" w:eastAsia="MS Gothic" w:hAnsi="Calibri"/>
      <w:b/>
      <w:kern w:val="1"/>
      <w:sz w:val="32"/>
    </w:rPr>
  </w:style>
  <w:style w:type="paragraph" w:styleId="2">
    <w:name w:val="heading 2"/>
    <w:basedOn w:val="a"/>
    <w:next w:val="a"/>
    <w:link w:val="20"/>
    <w:uiPriority w:val="9"/>
    <w:qFormat/>
    <w:rsid w:val="005332E7"/>
    <w:pPr>
      <w:keepNext/>
      <w:widowControl/>
      <w:numPr>
        <w:ilvl w:val="1"/>
        <w:numId w:val="1"/>
      </w:numPr>
      <w:suppressAutoHyphens/>
      <w:autoSpaceDE/>
      <w:autoSpaceDN/>
      <w:adjustRightInd/>
      <w:spacing w:before="240" w:after="60"/>
      <w:outlineLvl w:val="1"/>
    </w:pPr>
    <w:rPr>
      <w:rFonts w:ascii="Cambria" w:hAnsi="Cambria"/>
      <w:b/>
      <w:bCs/>
      <w:i/>
      <w:iCs/>
      <w:sz w:val="28"/>
      <w:szCs w:val="28"/>
      <w:lang w:eastAsia="ar-SA"/>
    </w:rPr>
  </w:style>
  <w:style w:type="paragraph" w:styleId="8">
    <w:name w:val="heading 8"/>
    <w:basedOn w:val="a"/>
    <w:next w:val="a"/>
    <w:link w:val="80"/>
    <w:uiPriority w:val="9"/>
    <w:semiHidden/>
    <w:unhideWhenUsed/>
    <w:qFormat/>
    <w:rsid w:val="00CA2399"/>
    <w:pPr>
      <w:keepNext/>
      <w:keepLines/>
      <w:spacing w:before="200"/>
      <w:outlineLvl w:val="7"/>
    </w:pPr>
    <w:rPr>
      <w:rFonts w:asciiTheme="majorHAnsi" w:eastAsiaTheme="majorEastAsia" w:hAnsiTheme="majorHAnsi" w:cstheme="majorBidi"/>
      <w:color w:val="404040" w:themeColor="text1" w:themeTint="BF"/>
    </w:rPr>
  </w:style>
  <w:style w:type="paragraph" w:styleId="9">
    <w:name w:val="heading 9"/>
    <w:basedOn w:val="a"/>
    <w:next w:val="a"/>
    <w:link w:val="90"/>
    <w:uiPriority w:val="9"/>
    <w:semiHidden/>
    <w:unhideWhenUsed/>
    <w:qFormat/>
    <w:rsid w:val="00C671F1"/>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link w:val="a7"/>
    <w:uiPriority w:val="34"/>
    <w:qFormat/>
    <w:rsid w:val="00C52F7B"/>
    <w:pPr>
      <w:ind w:left="708"/>
    </w:pPr>
  </w:style>
  <w:style w:type="table" w:styleId="a8">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sz w:val="28"/>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semiHidden/>
    <w:unhideWhenUsed/>
    <w:rsid w:val="00110F5C"/>
    <w:pPr>
      <w:widowControl/>
      <w:autoSpaceDE/>
      <w:autoSpaceDN/>
      <w:adjustRightInd/>
      <w:spacing w:after="120"/>
    </w:pPr>
  </w:style>
  <w:style w:type="character" w:customStyle="1" w:styleId="af2">
    <w:name w:val="Основной текст Знак"/>
    <w:basedOn w:val="a0"/>
    <w:link w:val="af1"/>
    <w:semiHidden/>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customStyle="1" w:styleId="10">
    <w:name w:val="Заголовок 1 Знак"/>
    <w:basedOn w:val="a0"/>
    <w:link w:val="1"/>
    <w:uiPriority w:val="99"/>
    <w:rsid w:val="005332E7"/>
    <w:rPr>
      <w:rFonts w:ascii="Calibri" w:eastAsia="MS Gothic" w:hAnsi="Calibri" w:cs="Times New Roman"/>
      <w:b/>
      <w:kern w:val="1"/>
      <w:sz w:val="32"/>
      <w:szCs w:val="20"/>
      <w:lang w:eastAsia="ru-RU"/>
    </w:rPr>
  </w:style>
  <w:style w:type="character" w:customStyle="1" w:styleId="20">
    <w:name w:val="Заголовок 2 Знак"/>
    <w:basedOn w:val="a0"/>
    <w:link w:val="2"/>
    <w:uiPriority w:val="9"/>
    <w:rsid w:val="005332E7"/>
    <w:rPr>
      <w:rFonts w:ascii="Cambria" w:eastAsia="Times New Roman" w:hAnsi="Cambria" w:cs="Times New Roman"/>
      <w:b/>
      <w:bCs/>
      <w:i/>
      <w:iCs/>
      <w:sz w:val="28"/>
      <w:szCs w:val="28"/>
      <w:lang w:eastAsia="ar-SA"/>
    </w:rPr>
  </w:style>
  <w:style w:type="character" w:customStyle="1" w:styleId="a7">
    <w:name w:val="Абзац списка Знак"/>
    <w:link w:val="a6"/>
    <w:uiPriority w:val="34"/>
    <w:locked/>
    <w:rsid w:val="00061242"/>
    <w:rPr>
      <w:rFonts w:ascii="Times New Roman" w:eastAsia="Times New Roman" w:hAnsi="Times New Roman" w:cs="Times New Roman"/>
      <w:sz w:val="20"/>
      <w:szCs w:val="20"/>
      <w:lang w:eastAsia="ru-RU"/>
    </w:rPr>
  </w:style>
  <w:style w:type="paragraph" w:styleId="af4">
    <w:name w:val="Body Text Indent"/>
    <w:basedOn w:val="a"/>
    <w:link w:val="11"/>
    <w:uiPriority w:val="99"/>
    <w:rsid w:val="00D17366"/>
    <w:pPr>
      <w:widowControl/>
      <w:suppressAutoHyphens/>
      <w:autoSpaceDE/>
      <w:autoSpaceDN/>
      <w:adjustRightInd/>
      <w:spacing w:after="120"/>
      <w:ind w:left="283"/>
    </w:pPr>
    <w:rPr>
      <w:sz w:val="24"/>
      <w:szCs w:val="24"/>
      <w:lang w:eastAsia="ar-SA"/>
    </w:rPr>
  </w:style>
  <w:style w:type="character" w:customStyle="1" w:styleId="af5">
    <w:name w:val="Основной текст с отступом Знак"/>
    <w:basedOn w:val="a0"/>
    <w:uiPriority w:val="99"/>
    <w:semiHidden/>
    <w:rsid w:val="00D17366"/>
    <w:rPr>
      <w:rFonts w:ascii="Times New Roman" w:eastAsia="Times New Roman" w:hAnsi="Times New Roman" w:cs="Times New Roman"/>
      <w:sz w:val="20"/>
      <w:szCs w:val="20"/>
      <w:lang w:eastAsia="ru-RU"/>
    </w:rPr>
  </w:style>
  <w:style w:type="character" w:customStyle="1" w:styleId="11">
    <w:name w:val="Основной текст с отступом Знак1"/>
    <w:link w:val="af4"/>
    <w:uiPriority w:val="99"/>
    <w:rsid w:val="00D17366"/>
    <w:rPr>
      <w:rFonts w:ascii="Times New Roman" w:eastAsia="Times New Roman" w:hAnsi="Times New Roman" w:cs="Times New Roman"/>
      <w:sz w:val="24"/>
      <w:szCs w:val="24"/>
      <w:lang w:eastAsia="ar-SA"/>
    </w:rPr>
  </w:style>
  <w:style w:type="character" w:customStyle="1" w:styleId="-1">
    <w:name w:val="Цветной список - Акцент 1 Знак"/>
    <w:link w:val="-10"/>
    <w:uiPriority w:val="99"/>
    <w:locked/>
    <w:rsid w:val="00D17366"/>
    <w:rPr>
      <w:sz w:val="24"/>
      <w:lang w:val="ru-RU" w:eastAsia="ar-SA" w:bidi="ar-SA"/>
    </w:rPr>
  </w:style>
  <w:style w:type="table" w:styleId="-10">
    <w:name w:val="Colorful List Accent 1"/>
    <w:basedOn w:val="a1"/>
    <w:link w:val="-1"/>
    <w:uiPriority w:val="99"/>
    <w:rsid w:val="00D17366"/>
    <w:pPr>
      <w:spacing w:after="0" w:line="240" w:lineRule="auto"/>
    </w:pPr>
    <w:rPr>
      <w:sz w:val="24"/>
      <w:lang w:eastAsia="ar-SA"/>
    </w:rPr>
    <w:tblPr>
      <w:tblStyleRowBandSize w:val="1"/>
      <w:tblStyleColBandSize w:val="1"/>
    </w:tblPr>
    <w:tcPr>
      <w:shd w:val="clear" w:color="auto" w:fill="EDF2F8" w:themeFill="accent1" w:themeFillTint="19"/>
    </w:tcPr>
    <w:tblStylePr w:type="firstRow">
      <w:tblPr/>
      <w:tcPr>
        <w:tcBorders>
          <w:bottom w:val="single" w:sz="12" w:space="0" w:color="FFFFFF" w:themeColor="background1"/>
        </w:tcBorders>
        <w:shd w:val="clear" w:color="auto" w:fill="9E3A38"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character" w:customStyle="1" w:styleId="80">
    <w:name w:val="Заголовок 8 Знак"/>
    <w:basedOn w:val="a0"/>
    <w:link w:val="8"/>
    <w:uiPriority w:val="9"/>
    <w:semiHidden/>
    <w:rsid w:val="00CA2399"/>
    <w:rPr>
      <w:rFonts w:asciiTheme="majorHAnsi" w:eastAsiaTheme="majorEastAsia" w:hAnsiTheme="majorHAnsi" w:cstheme="majorBidi"/>
      <w:color w:val="404040" w:themeColor="text1" w:themeTint="BF"/>
      <w:sz w:val="20"/>
      <w:szCs w:val="20"/>
      <w:lang w:eastAsia="ru-RU"/>
    </w:rPr>
  </w:style>
  <w:style w:type="paragraph" w:styleId="22">
    <w:name w:val="Body Text 2"/>
    <w:basedOn w:val="a"/>
    <w:link w:val="23"/>
    <w:uiPriority w:val="99"/>
    <w:semiHidden/>
    <w:unhideWhenUsed/>
    <w:rsid w:val="00CA2399"/>
    <w:pPr>
      <w:spacing w:after="120" w:line="480" w:lineRule="auto"/>
    </w:pPr>
  </w:style>
  <w:style w:type="character" w:customStyle="1" w:styleId="23">
    <w:name w:val="Основной текст 2 Знак"/>
    <w:basedOn w:val="a0"/>
    <w:link w:val="22"/>
    <w:uiPriority w:val="99"/>
    <w:semiHidden/>
    <w:rsid w:val="00CA2399"/>
    <w:rPr>
      <w:rFonts w:ascii="Times New Roman" w:eastAsia="Times New Roman" w:hAnsi="Times New Roman" w:cs="Times New Roman"/>
      <w:sz w:val="20"/>
      <w:szCs w:val="20"/>
      <w:lang w:eastAsia="ru-RU"/>
    </w:rPr>
  </w:style>
  <w:style w:type="paragraph" w:styleId="af6">
    <w:name w:val="Subtitle"/>
    <w:basedOn w:val="a"/>
    <w:link w:val="af7"/>
    <w:qFormat/>
    <w:rsid w:val="00CA2399"/>
    <w:pPr>
      <w:widowControl/>
      <w:autoSpaceDE/>
      <w:autoSpaceDN/>
      <w:adjustRightInd/>
      <w:jc w:val="center"/>
    </w:pPr>
    <w:rPr>
      <w:b/>
      <w:sz w:val="24"/>
    </w:rPr>
  </w:style>
  <w:style w:type="character" w:customStyle="1" w:styleId="af7">
    <w:name w:val="Подзаголовок Знак"/>
    <w:basedOn w:val="a0"/>
    <w:link w:val="af6"/>
    <w:rsid w:val="00CA2399"/>
    <w:rPr>
      <w:rFonts w:ascii="Times New Roman" w:eastAsia="Times New Roman" w:hAnsi="Times New Roman" w:cs="Times New Roman"/>
      <w:b/>
      <w:sz w:val="24"/>
      <w:szCs w:val="20"/>
      <w:lang w:eastAsia="ru-RU"/>
    </w:rPr>
  </w:style>
  <w:style w:type="paragraph" w:styleId="af8">
    <w:name w:val="No Spacing"/>
    <w:uiPriority w:val="1"/>
    <w:qFormat/>
    <w:rsid w:val="00E0460A"/>
    <w:pPr>
      <w:spacing w:after="0" w:line="240" w:lineRule="auto"/>
    </w:pPr>
  </w:style>
  <w:style w:type="character" w:styleId="af9">
    <w:name w:val="Hyperlink"/>
    <w:uiPriority w:val="99"/>
    <w:unhideWhenUsed/>
    <w:rsid w:val="00BC0428"/>
    <w:rPr>
      <w:color w:val="0563C1"/>
      <w:u w:val="single"/>
    </w:rPr>
  </w:style>
  <w:style w:type="paragraph" w:customStyle="1" w:styleId="Default">
    <w:name w:val="Default"/>
    <w:rsid w:val="00BC0428"/>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blk">
    <w:name w:val="blk"/>
    <w:basedOn w:val="a0"/>
    <w:qFormat/>
    <w:rsid w:val="00BC0428"/>
  </w:style>
  <w:style w:type="character" w:customStyle="1" w:styleId="90">
    <w:name w:val="Заголовок 9 Знак"/>
    <w:basedOn w:val="a0"/>
    <w:link w:val="9"/>
    <w:uiPriority w:val="9"/>
    <w:rsid w:val="00C671F1"/>
    <w:rPr>
      <w:rFonts w:asciiTheme="majorHAnsi" w:eastAsiaTheme="majorEastAsia" w:hAnsiTheme="majorHAnsi" w:cstheme="majorBidi"/>
      <w:i/>
      <w:iCs/>
      <w:color w:val="272727" w:themeColor="text1" w:themeTint="D8"/>
      <w:sz w:val="21"/>
      <w:szCs w:val="21"/>
      <w:lang w:eastAsia="ru-RU"/>
    </w:rPr>
  </w:style>
  <w:style w:type="paragraph" w:styleId="afa">
    <w:name w:val="TOC Heading"/>
    <w:basedOn w:val="1"/>
    <w:next w:val="a"/>
    <w:uiPriority w:val="39"/>
    <w:unhideWhenUsed/>
    <w:qFormat/>
    <w:rsid w:val="00C60F0A"/>
    <w:pPr>
      <w:keepLines/>
      <w:numPr>
        <w:numId w:val="0"/>
      </w:numPr>
      <w:suppressAutoHyphens w:val="0"/>
      <w:spacing w:after="0" w:line="259" w:lineRule="auto"/>
      <w:outlineLvl w:val="9"/>
    </w:pPr>
    <w:rPr>
      <w:rFonts w:asciiTheme="majorHAnsi" w:eastAsiaTheme="majorEastAsia" w:hAnsiTheme="majorHAnsi" w:cstheme="majorBidi"/>
      <w:b w:val="0"/>
      <w:color w:val="365F91" w:themeColor="accent1" w:themeShade="BF"/>
      <w:kern w:val="0"/>
      <w:szCs w:val="32"/>
    </w:rPr>
  </w:style>
  <w:style w:type="paragraph" w:styleId="12">
    <w:name w:val="toc 1"/>
    <w:basedOn w:val="a"/>
    <w:next w:val="a"/>
    <w:autoRedefine/>
    <w:uiPriority w:val="39"/>
    <w:unhideWhenUsed/>
    <w:rsid w:val="002C7A4E"/>
    <w:pPr>
      <w:tabs>
        <w:tab w:val="right" w:leader="dot" w:pos="10195"/>
      </w:tabs>
    </w:pPr>
    <w:rPr>
      <w:b/>
      <w:bCs/>
      <w:noProof/>
      <w:sz w:val="24"/>
      <w:szCs w:val="24"/>
    </w:rPr>
  </w:style>
  <w:style w:type="paragraph" w:styleId="24">
    <w:name w:val="toc 2"/>
    <w:basedOn w:val="a"/>
    <w:next w:val="a"/>
    <w:autoRedefine/>
    <w:uiPriority w:val="39"/>
    <w:unhideWhenUsed/>
    <w:rsid w:val="002C7A4E"/>
    <w:pPr>
      <w:tabs>
        <w:tab w:val="right" w:leader="dot" w:pos="10195"/>
      </w:tabs>
      <w:ind w:left="200"/>
    </w:pPr>
    <w:rPr>
      <w:iCs/>
      <w:noProof/>
      <w:sz w:val="24"/>
      <w:szCs w:val="24"/>
    </w:rPr>
  </w:style>
  <w:style w:type="paragraph" w:customStyle="1" w:styleId="Style1">
    <w:name w:val="Style1"/>
    <w:basedOn w:val="a"/>
    <w:uiPriority w:val="99"/>
    <w:rsid w:val="0043594F"/>
    <w:rPr>
      <w:sz w:val="24"/>
      <w:szCs w:val="24"/>
    </w:rPr>
  </w:style>
  <w:style w:type="paragraph" w:customStyle="1" w:styleId="Style2">
    <w:name w:val="Style2"/>
    <w:basedOn w:val="a"/>
    <w:uiPriority w:val="99"/>
    <w:rsid w:val="0043594F"/>
    <w:rPr>
      <w:sz w:val="24"/>
      <w:szCs w:val="24"/>
    </w:rPr>
  </w:style>
  <w:style w:type="paragraph" w:customStyle="1" w:styleId="Style3">
    <w:name w:val="Style3"/>
    <w:basedOn w:val="a"/>
    <w:uiPriority w:val="99"/>
    <w:rsid w:val="0043594F"/>
    <w:pPr>
      <w:spacing w:line="274" w:lineRule="exact"/>
      <w:jc w:val="center"/>
    </w:pPr>
    <w:rPr>
      <w:sz w:val="24"/>
      <w:szCs w:val="24"/>
    </w:rPr>
  </w:style>
  <w:style w:type="paragraph" w:customStyle="1" w:styleId="Style4">
    <w:name w:val="Style4"/>
    <w:basedOn w:val="a"/>
    <w:uiPriority w:val="99"/>
    <w:rsid w:val="0043594F"/>
    <w:rPr>
      <w:sz w:val="24"/>
      <w:szCs w:val="24"/>
    </w:rPr>
  </w:style>
  <w:style w:type="paragraph" w:customStyle="1" w:styleId="Style5">
    <w:name w:val="Style5"/>
    <w:basedOn w:val="a"/>
    <w:uiPriority w:val="99"/>
    <w:rsid w:val="0043594F"/>
    <w:rPr>
      <w:sz w:val="24"/>
      <w:szCs w:val="24"/>
    </w:rPr>
  </w:style>
  <w:style w:type="character" w:customStyle="1" w:styleId="FontStyle11">
    <w:name w:val="Font Style11"/>
    <w:uiPriority w:val="99"/>
    <w:rsid w:val="0043594F"/>
    <w:rPr>
      <w:rFonts w:ascii="Times New Roman" w:hAnsi="Times New Roman" w:cs="Times New Roman"/>
      <w:color w:val="000000"/>
      <w:sz w:val="24"/>
      <w:szCs w:val="24"/>
    </w:rPr>
  </w:style>
  <w:style w:type="character" w:customStyle="1" w:styleId="FontStyle12">
    <w:name w:val="Font Style12"/>
    <w:uiPriority w:val="99"/>
    <w:rsid w:val="0043594F"/>
    <w:rPr>
      <w:rFonts w:ascii="Times New Roman" w:hAnsi="Times New Roman" w:cs="Times New Roman"/>
      <w:b/>
      <w:bCs/>
      <w:color w:val="000000"/>
      <w:sz w:val="24"/>
      <w:szCs w:val="24"/>
    </w:rPr>
  </w:style>
  <w:style w:type="character" w:customStyle="1" w:styleId="FontStyle13">
    <w:name w:val="Font Style13"/>
    <w:uiPriority w:val="99"/>
    <w:rsid w:val="0043594F"/>
    <w:rPr>
      <w:rFonts w:ascii="Times New Roman" w:hAnsi="Times New Roman" w:cs="Times New Roman"/>
      <w:color w:val="000000"/>
      <w:sz w:val="24"/>
      <w:szCs w:val="24"/>
    </w:rPr>
  </w:style>
  <w:style w:type="paragraph" w:customStyle="1" w:styleId="Style6">
    <w:name w:val="Style6"/>
    <w:basedOn w:val="a"/>
    <w:uiPriority w:val="99"/>
    <w:rsid w:val="0043594F"/>
    <w:rPr>
      <w:sz w:val="24"/>
      <w:szCs w:val="24"/>
    </w:rPr>
  </w:style>
  <w:style w:type="paragraph" w:customStyle="1" w:styleId="Style7">
    <w:name w:val="Style7"/>
    <w:basedOn w:val="a"/>
    <w:uiPriority w:val="99"/>
    <w:rsid w:val="0043594F"/>
    <w:rPr>
      <w:sz w:val="24"/>
      <w:szCs w:val="24"/>
    </w:rPr>
  </w:style>
  <w:style w:type="character" w:customStyle="1" w:styleId="FontStyle14">
    <w:name w:val="Font Style14"/>
    <w:uiPriority w:val="99"/>
    <w:rsid w:val="0043594F"/>
    <w:rPr>
      <w:rFonts w:ascii="Times New Roman" w:hAnsi="Times New Roman" w:cs="Times New Roman"/>
      <w:color w:val="000000"/>
      <w:sz w:val="28"/>
      <w:szCs w:val="28"/>
    </w:rPr>
  </w:style>
  <w:style w:type="character" w:customStyle="1" w:styleId="FontStyle15">
    <w:name w:val="Font Style15"/>
    <w:uiPriority w:val="99"/>
    <w:rsid w:val="0043594F"/>
    <w:rPr>
      <w:rFonts w:ascii="Times New Roman" w:hAnsi="Times New Roman" w:cs="Times New Roman"/>
      <w:b/>
      <w:bCs/>
      <w:color w:val="000000"/>
      <w:sz w:val="28"/>
      <w:szCs w:val="28"/>
    </w:rPr>
  </w:style>
  <w:style w:type="paragraph" w:styleId="3">
    <w:name w:val="toc 3"/>
    <w:basedOn w:val="a"/>
    <w:next w:val="a"/>
    <w:autoRedefine/>
    <w:uiPriority w:val="39"/>
    <w:unhideWhenUsed/>
    <w:rsid w:val="00332FC7"/>
    <w:pPr>
      <w:ind w:left="400"/>
    </w:pPr>
    <w:rPr>
      <w:rFonts w:asciiTheme="minorHAnsi" w:hAnsiTheme="minorHAnsi" w:cstheme="minorHAnsi"/>
    </w:rPr>
  </w:style>
  <w:style w:type="paragraph" w:styleId="4">
    <w:name w:val="toc 4"/>
    <w:basedOn w:val="a"/>
    <w:next w:val="a"/>
    <w:autoRedefine/>
    <w:uiPriority w:val="39"/>
    <w:unhideWhenUsed/>
    <w:rsid w:val="00332FC7"/>
    <w:pPr>
      <w:ind w:left="600"/>
    </w:pPr>
    <w:rPr>
      <w:rFonts w:asciiTheme="minorHAnsi" w:hAnsiTheme="minorHAnsi" w:cstheme="minorHAnsi"/>
    </w:rPr>
  </w:style>
  <w:style w:type="paragraph" w:styleId="5">
    <w:name w:val="toc 5"/>
    <w:basedOn w:val="a"/>
    <w:next w:val="a"/>
    <w:autoRedefine/>
    <w:uiPriority w:val="39"/>
    <w:unhideWhenUsed/>
    <w:rsid w:val="00332FC7"/>
    <w:pPr>
      <w:ind w:left="800"/>
    </w:pPr>
    <w:rPr>
      <w:rFonts w:asciiTheme="minorHAnsi" w:hAnsiTheme="minorHAnsi" w:cstheme="minorHAnsi"/>
    </w:rPr>
  </w:style>
  <w:style w:type="paragraph" w:styleId="6">
    <w:name w:val="toc 6"/>
    <w:basedOn w:val="a"/>
    <w:next w:val="a"/>
    <w:autoRedefine/>
    <w:uiPriority w:val="39"/>
    <w:unhideWhenUsed/>
    <w:rsid w:val="00332FC7"/>
    <w:pPr>
      <w:ind w:left="1000"/>
    </w:pPr>
    <w:rPr>
      <w:rFonts w:asciiTheme="minorHAnsi" w:hAnsiTheme="minorHAnsi" w:cstheme="minorHAnsi"/>
    </w:rPr>
  </w:style>
  <w:style w:type="paragraph" w:styleId="7">
    <w:name w:val="toc 7"/>
    <w:basedOn w:val="a"/>
    <w:next w:val="a"/>
    <w:autoRedefine/>
    <w:uiPriority w:val="39"/>
    <w:unhideWhenUsed/>
    <w:rsid w:val="00332FC7"/>
    <w:pPr>
      <w:ind w:left="1200"/>
    </w:pPr>
    <w:rPr>
      <w:rFonts w:asciiTheme="minorHAnsi" w:hAnsiTheme="minorHAnsi" w:cstheme="minorHAnsi"/>
    </w:rPr>
  </w:style>
  <w:style w:type="paragraph" w:styleId="81">
    <w:name w:val="toc 8"/>
    <w:basedOn w:val="a"/>
    <w:next w:val="a"/>
    <w:autoRedefine/>
    <w:uiPriority w:val="39"/>
    <w:unhideWhenUsed/>
    <w:rsid w:val="00332FC7"/>
    <w:pPr>
      <w:ind w:left="1400"/>
    </w:pPr>
    <w:rPr>
      <w:rFonts w:asciiTheme="minorHAnsi" w:hAnsiTheme="minorHAnsi" w:cstheme="minorHAnsi"/>
    </w:rPr>
  </w:style>
  <w:style w:type="paragraph" w:styleId="91">
    <w:name w:val="toc 9"/>
    <w:basedOn w:val="a"/>
    <w:next w:val="a"/>
    <w:autoRedefine/>
    <w:uiPriority w:val="39"/>
    <w:unhideWhenUsed/>
    <w:rsid w:val="00332FC7"/>
    <w:pPr>
      <w:ind w:left="1600"/>
    </w:pPr>
    <w:rPr>
      <w:rFonts w:asciiTheme="minorHAnsi" w:hAnsiTheme="minorHAnsi" w:cstheme="minorHAnsi"/>
    </w:rPr>
  </w:style>
  <w:style w:type="character" w:customStyle="1" w:styleId="-">
    <w:name w:val="Интернет-ссылка"/>
    <w:uiPriority w:val="99"/>
    <w:rsid w:val="00107785"/>
    <w:rPr>
      <w:color w:val="0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976770">
      <w:bodyDiv w:val="1"/>
      <w:marLeft w:val="0"/>
      <w:marRight w:val="0"/>
      <w:marTop w:val="0"/>
      <w:marBottom w:val="0"/>
      <w:divBdr>
        <w:top w:val="none" w:sz="0" w:space="0" w:color="auto"/>
        <w:left w:val="none" w:sz="0" w:space="0" w:color="auto"/>
        <w:bottom w:val="none" w:sz="0" w:space="0" w:color="auto"/>
        <w:right w:val="none" w:sz="0" w:space="0" w:color="auto"/>
      </w:divBdr>
    </w:div>
    <w:div w:id="111555250">
      <w:bodyDiv w:val="1"/>
      <w:marLeft w:val="0"/>
      <w:marRight w:val="0"/>
      <w:marTop w:val="0"/>
      <w:marBottom w:val="0"/>
      <w:divBdr>
        <w:top w:val="none" w:sz="0" w:space="0" w:color="auto"/>
        <w:left w:val="none" w:sz="0" w:space="0" w:color="auto"/>
        <w:bottom w:val="none" w:sz="0" w:space="0" w:color="auto"/>
        <w:right w:val="none" w:sz="0" w:space="0" w:color="auto"/>
      </w:divBdr>
    </w:div>
    <w:div w:id="160895489">
      <w:bodyDiv w:val="1"/>
      <w:marLeft w:val="0"/>
      <w:marRight w:val="0"/>
      <w:marTop w:val="0"/>
      <w:marBottom w:val="0"/>
      <w:divBdr>
        <w:top w:val="none" w:sz="0" w:space="0" w:color="auto"/>
        <w:left w:val="none" w:sz="0" w:space="0" w:color="auto"/>
        <w:bottom w:val="none" w:sz="0" w:space="0" w:color="auto"/>
        <w:right w:val="none" w:sz="0" w:space="0" w:color="auto"/>
      </w:divBdr>
    </w:div>
    <w:div w:id="182210342">
      <w:bodyDiv w:val="1"/>
      <w:marLeft w:val="0"/>
      <w:marRight w:val="0"/>
      <w:marTop w:val="0"/>
      <w:marBottom w:val="0"/>
      <w:divBdr>
        <w:top w:val="none" w:sz="0" w:space="0" w:color="auto"/>
        <w:left w:val="none" w:sz="0" w:space="0" w:color="auto"/>
        <w:bottom w:val="none" w:sz="0" w:space="0" w:color="auto"/>
        <w:right w:val="none" w:sz="0" w:space="0" w:color="auto"/>
      </w:divBdr>
    </w:div>
    <w:div w:id="196625504">
      <w:bodyDiv w:val="1"/>
      <w:marLeft w:val="0"/>
      <w:marRight w:val="0"/>
      <w:marTop w:val="0"/>
      <w:marBottom w:val="0"/>
      <w:divBdr>
        <w:top w:val="none" w:sz="0" w:space="0" w:color="auto"/>
        <w:left w:val="none" w:sz="0" w:space="0" w:color="auto"/>
        <w:bottom w:val="none" w:sz="0" w:space="0" w:color="auto"/>
        <w:right w:val="none" w:sz="0" w:space="0" w:color="auto"/>
      </w:divBdr>
    </w:div>
    <w:div w:id="198855325">
      <w:bodyDiv w:val="1"/>
      <w:marLeft w:val="0"/>
      <w:marRight w:val="0"/>
      <w:marTop w:val="0"/>
      <w:marBottom w:val="0"/>
      <w:divBdr>
        <w:top w:val="none" w:sz="0" w:space="0" w:color="auto"/>
        <w:left w:val="none" w:sz="0" w:space="0" w:color="auto"/>
        <w:bottom w:val="none" w:sz="0" w:space="0" w:color="auto"/>
        <w:right w:val="none" w:sz="0" w:space="0" w:color="auto"/>
      </w:divBdr>
    </w:div>
    <w:div w:id="244074706">
      <w:bodyDiv w:val="1"/>
      <w:marLeft w:val="0"/>
      <w:marRight w:val="0"/>
      <w:marTop w:val="0"/>
      <w:marBottom w:val="0"/>
      <w:divBdr>
        <w:top w:val="none" w:sz="0" w:space="0" w:color="auto"/>
        <w:left w:val="none" w:sz="0" w:space="0" w:color="auto"/>
        <w:bottom w:val="none" w:sz="0" w:space="0" w:color="auto"/>
        <w:right w:val="none" w:sz="0" w:space="0" w:color="auto"/>
      </w:divBdr>
    </w:div>
    <w:div w:id="288165586">
      <w:bodyDiv w:val="1"/>
      <w:marLeft w:val="0"/>
      <w:marRight w:val="0"/>
      <w:marTop w:val="0"/>
      <w:marBottom w:val="0"/>
      <w:divBdr>
        <w:top w:val="none" w:sz="0" w:space="0" w:color="auto"/>
        <w:left w:val="none" w:sz="0" w:space="0" w:color="auto"/>
        <w:bottom w:val="none" w:sz="0" w:space="0" w:color="auto"/>
        <w:right w:val="none" w:sz="0" w:space="0" w:color="auto"/>
      </w:divBdr>
    </w:div>
    <w:div w:id="416251771">
      <w:bodyDiv w:val="1"/>
      <w:marLeft w:val="0"/>
      <w:marRight w:val="0"/>
      <w:marTop w:val="0"/>
      <w:marBottom w:val="0"/>
      <w:divBdr>
        <w:top w:val="none" w:sz="0" w:space="0" w:color="auto"/>
        <w:left w:val="none" w:sz="0" w:space="0" w:color="auto"/>
        <w:bottom w:val="none" w:sz="0" w:space="0" w:color="auto"/>
        <w:right w:val="none" w:sz="0" w:space="0" w:color="auto"/>
      </w:divBdr>
    </w:div>
    <w:div w:id="485166019">
      <w:bodyDiv w:val="1"/>
      <w:marLeft w:val="0"/>
      <w:marRight w:val="0"/>
      <w:marTop w:val="0"/>
      <w:marBottom w:val="0"/>
      <w:divBdr>
        <w:top w:val="none" w:sz="0" w:space="0" w:color="auto"/>
        <w:left w:val="none" w:sz="0" w:space="0" w:color="auto"/>
        <w:bottom w:val="none" w:sz="0" w:space="0" w:color="auto"/>
        <w:right w:val="none" w:sz="0" w:space="0" w:color="auto"/>
      </w:divBdr>
    </w:div>
    <w:div w:id="597907791">
      <w:bodyDiv w:val="1"/>
      <w:marLeft w:val="0"/>
      <w:marRight w:val="0"/>
      <w:marTop w:val="0"/>
      <w:marBottom w:val="0"/>
      <w:divBdr>
        <w:top w:val="none" w:sz="0" w:space="0" w:color="auto"/>
        <w:left w:val="none" w:sz="0" w:space="0" w:color="auto"/>
        <w:bottom w:val="none" w:sz="0" w:space="0" w:color="auto"/>
        <w:right w:val="none" w:sz="0" w:space="0" w:color="auto"/>
      </w:divBdr>
    </w:div>
    <w:div w:id="648897202">
      <w:bodyDiv w:val="1"/>
      <w:marLeft w:val="0"/>
      <w:marRight w:val="0"/>
      <w:marTop w:val="0"/>
      <w:marBottom w:val="0"/>
      <w:divBdr>
        <w:top w:val="none" w:sz="0" w:space="0" w:color="auto"/>
        <w:left w:val="none" w:sz="0" w:space="0" w:color="auto"/>
        <w:bottom w:val="none" w:sz="0" w:space="0" w:color="auto"/>
        <w:right w:val="none" w:sz="0" w:space="0" w:color="auto"/>
      </w:divBdr>
    </w:div>
    <w:div w:id="650333195">
      <w:bodyDiv w:val="1"/>
      <w:marLeft w:val="0"/>
      <w:marRight w:val="0"/>
      <w:marTop w:val="0"/>
      <w:marBottom w:val="0"/>
      <w:divBdr>
        <w:top w:val="none" w:sz="0" w:space="0" w:color="auto"/>
        <w:left w:val="none" w:sz="0" w:space="0" w:color="auto"/>
        <w:bottom w:val="none" w:sz="0" w:space="0" w:color="auto"/>
        <w:right w:val="none" w:sz="0" w:space="0" w:color="auto"/>
      </w:divBdr>
    </w:div>
    <w:div w:id="672221147">
      <w:bodyDiv w:val="1"/>
      <w:marLeft w:val="0"/>
      <w:marRight w:val="0"/>
      <w:marTop w:val="0"/>
      <w:marBottom w:val="0"/>
      <w:divBdr>
        <w:top w:val="none" w:sz="0" w:space="0" w:color="auto"/>
        <w:left w:val="none" w:sz="0" w:space="0" w:color="auto"/>
        <w:bottom w:val="none" w:sz="0" w:space="0" w:color="auto"/>
        <w:right w:val="none" w:sz="0" w:space="0" w:color="auto"/>
      </w:divBdr>
    </w:div>
    <w:div w:id="910457625">
      <w:bodyDiv w:val="1"/>
      <w:marLeft w:val="0"/>
      <w:marRight w:val="0"/>
      <w:marTop w:val="0"/>
      <w:marBottom w:val="0"/>
      <w:divBdr>
        <w:top w:val="none" w:sz="0" w:space="0" w:color="auto"/>
        <w:left w:val="none" w:sz="0" w:space="0" w:color="auto"/>
        <w:bottom w:val="none" w:sz="0" w:space="0" w:color="auto"/>
        <w:right w:val="none" w:sz="0" w:space="0" w:color="auto"/>
      </w:divBdr>
    </w:div>
    <w:div w:id="1084759151">
      <w:bodyDiv w:val="1"/>
      <w:marLeft w:val="0"/>
      <w:marRight w:val="0"/>
      <w:marTop w:val="0"/>
      <w:marBottom w:val="0"/>
      <w:divBdr>
        <w:top w:val="none" w:sz="0" w:space="0" w:color="auto"/>
        <w:left w:val="none" w:sz="0" w:space="0" w:color="auto"/>
        <w:bottom w:val="none" w:sz="0" w:space="0" w:color="auto"/>
        <w:right w:val="none" w:sz="0" w:space="0" w:color="auto"/>
      </w:divBdr>
    </w:div>
    <w:div w:id="1168250222">
      <w:bodyDiv w:val="1"/>
      <w:marLeft w:val="0"/>
      <w:marRight w:val="0"/>
      <w:marTop w:val="0"/>
      <w:marBottom w:val="0"/>
      <w:divBdr>
        <w:top w:val="none" w:sz="0" w:space="0" w:color="auto"/>
        <w:left w:val="none" w:sz="0" w:space="0" w:color="auto"/>
        <w:bottom w:val="none" w:sz="0" w:space="0" w:color="auto"/>
        <w:right w:val="none" w:sz="0" w:space="0" w:color="auto"/>
      </w:divBdr>
    </w:div>
    <w:div w:id="1189223749">
      <w:bodyDiv w:val="1"/>
      <w:marLeft w:val="0"/>
      <w:marRight w:val="0"/>
      <w:marTop w:val="0"/>
      <w:marBottom w:val="0"/>
      <w:divBdr>
        <w:top w:val="none" w:sz="0" w:space="0" w:color="auto"/>
        <w:left w:val="none" w:sz="0" w:space="0" w:color="auto"/>
        <w:bottom w:val="none" w:sz="0" w:space="0" w:color="auto"/>
        <w:right w:val="none" w:sz="0" w:space="0" w:color="auto"/>
      </w:divBdr>
    </w:div>
    <w:div w:id="1216623108">
      <w:bodyDiv w:val="1"/>
      <w:marLeft w:val="0"/>
      <w:marRight w:val="0"/>
      <w:marTop w:val="0"/>
      <w:marBottom w:val="0"/>
      <w:divBdr>
        <w:top w:val="none" w:sz="0" w:space="0" w:color="auto"/>
        <w:left w:val="none" w:sz="0" w:space="0" w:color="auto"/>
        <w:bottom w:val="none" w:sz="0" w:space="0" w:color="auto"/>
        <w:right w:val="none" w:sz="0" w:space="0" w:color="auto"/>
      </w:divBdr>
    </w:div>
    <w:div w:id="1216818174">
      <w:bodyDiv w:val="1"/>
      <w:marLeft w:val="0"/>
      <w:marRight w:val="0"/>
      <w:marTop w:val="0"/>
      <w:marBottom w:val="0"/>
      <w:divBdr>
        <w:top w:val="none" w:sz="0" w:space="0" w:color="auto"/>
        <w:left w:val="none" w:sz="0" w:space="0" w:color="auto"/>
        <w:bottom w:val="none" w:sz="0" w:space="0" w:color="auto"/>
        <w:right w:val="none" w:sz="0" w:space="0" w:color="auto"/>
      </w:divBdr>
    </w:div>
    <w:div w:id="1378318274">
      <w:bodyDiv w:val="1"/>
      <w:marLeft w:val="0"/>
      <w:marRight w:val="0"/>
      <w:marTop w:val="0"/>
      <w:marBottom w:val="0"/>
      <w:divBdr>
        <w:top w:val="none" w:sz="0" w:space="0" w:color="auto"/>
        <w:left w:val="none" w:sz="0" w:space="0" w:color="auto"/>
        <w:bottom w:val="none" w:sz="0" w:space="0" w:color="auto"/>
        <w:right w:val="none" w:sz="0" w:space="0" w:color="auto"/>
      </w:divBdr>
    </w:div>
    <w:div w:id="1388990925">
      <w:bodyDiv w:val="1"/>
      <w:marLeft w:val="0"/>
      <w:marRight w:val="0"/>
      <w:marTop w:val="0"/>
      <w:marBottom w:val="0"/>
      <w:divBdr>
        <w:top w:val="none" w:sz="0" w:space="0" w:color="auto"/>
        <w:left w:val="none" w:sz="0" w:space="0" w:color="auto"/>
        <w:bottom w:val="none" w:sz="0" w:space="0" w:color="auto"/>
        <w:right w:val="none" w:sz="0" w:space="0" w:color="auto"/>
      </w:divBdr>
    </w:div>
    <w:div w:id="1554273490">
      <w:bodyDiv w:val="1"/>
      <w:marLeft w:val="0"/>
      <w:marRight w:val="0"/>
      <w:marTop w:val="0"/>
      <w:marBottom w:val="0"/>
      <w:divBdr>
        <w:top w:val="none" w:sz="0" w:space="0" w:color="auto"/>
        <w:left w:val="none" w:sz="0" w:space="0" w:color="auto"/>
        <w:bottom w:val="none" w:sz="0" w:space="0" w:color="auto"/>
        <w:right w:val="none" w:sz="0" w:space="0" w:color="auto"/>
      </w:divBdr>
    </w:div>
    <w:div w:id="1697190682">
      <w:bodyDiv w:val="1"/>
      <w:marLeft w:val="0"/>
      <w:marRight w:val="0"/>
      <w:marTop w:val="0"/>
      <w:marBottom w:val="0"/>
      <w:divBdr>
        <w:top w:val="none" w:sz="0" w:space="0" w:color="auto"/>
        <w:left w:val="none" w:sz="0" w:space="0" w:color="auto"/>
        <w:bottom w:val="none" w:sz="0" w:space="0" w:color="auto"/>
        <w:right w:val="none" w:sz="0" w:space="0" w:color="auto"/>
      </w:divBdr>
    </w:div>
    <w:div w:id="1728604753">
      <w:bodyDiv w:val="1"/>
      <w:marLeft w:val="0"/>
      <w:marRight w:val="0"/>
      <w:marTop w:val="0"/>
      <w:marBottom w:val="0"/>
      <w:divBdr>
        <w:top w:val="none" w:sz="0" w:space="0" w:color="auto"/>
        <w:left w:val="none" w:sz="0" w:space="0" w:color="auto"/>
        <w:bottom w:val="none" w:sz="0" w:space="0" w:color="auto"/>
        <w:right w:val="none" w:sz="0" w:space="0" w:color="auto"/>
      </w:divBdr>
    </w:div>
    <w:div w:id="1730614977">
      <w:bodyDiv w:val="1"/>
      <w:marLeft w:val="0"/>
      <w:marRight w:val="0"/>
      <w:marTop w:val="0"/>
      <w:marBottom w:val="0"/>
      <w:divBdr>
        <w:top w:val="none" w:sz="0" w:space="0" w:color="auto"/>
        <w:left w:val="none" w:sz="0" w:space="0" w:color="auto"/>
        <w:bottom w:val="none" w:sz="0" w:space="0" w:color="auto"/>
        <w:right w:val="none" w:sz="0" w:space="0" w:color="auto"/>
      </w:divBdr>
      <w:divsChild>
        <w:div w:id="525485143">
          <w:marLeft w:val="0"/>
          <w:marRight w:val="0"/>
          <w:marTop w:val="0"/>
          <w:marBottom w:val="0"/>
          <w:divBdr>
            <w:top w:val="none" w:sz="0" w:space="0" w:color="auto"/>
            <w:left w:val="none" w:sz="0" w:space="0" w:color="auto"/>
            <w:bottom w:val="none" w:sz="0" w:space="0" w:color="auto"/>
            <w:right w:val="none" w:sz="0" w:space="0" w:color="auto"/>
          </w:divBdr>
          <w:divsChild>
            <w:div w:id="583103293">
              <w:marLeft w:val="0"/>
              <w:marRight w:val="0"/>
              <w:marTop w:val="0"/>
              <w:marBottom w:val="0"/>
              <w:divBdr>
                <w:top w:val="none" w:sz="0" w:space="0" w:color="auto"/>
                <w:left w:val="none" w:sz="0" w:space="0" w:color="auto"/>
                <w:bottom w:val="none" w:sz="0" w:space="0" w:color="auto"/>
                <w:right w:val="none" w:sz="0" w:space="0" w:color="auto"/>
              </w:divBdr>
              <w:divsChild>
                <w:div w:id="1854681046">
                  <w:marLeft w:val="0"/>
                  <w:marRight w:val="0"/>
                  <w:marTop w:val="0"/>
                  <w:marBottom w:val="0"/>
                  <w:divBdr>
                    <w:top w:val="none" w:sz="0" w:space="0" w:color="auto"/>
                    <w:left w:val="none" w:sz="0" w:space="0" w:color="auto"/>
                    <w:bottom w:val="none" w:sz="0" w:space="0" w:color="auto"/>
                    <w:right w:val="none" w:sz="0" w:space="0" w:color="auto"/>
                  </w:divBdr>
                </w:div>
                <w:div w:id="1064990522">
                  <w:marLeft w:val="0"/>
                  <w:marRight w:val="0"/>
                  <w:marTop w:val="0"/>
                  <w:marBottom w:val="0"/>
                  <w:divBdr>
                    <w:top w:val="none" w:sz="0" w:space="0" w:color="auto"/>
                    <w:left w:val="none" w:sz="0" w:space="0" w:color="auto"/>
                    <w:bottom w:val="none" w:sz="0" w:space="0" w:color="auto"/>
                    <w:right w:val="none" w:sz="0" w:space="0" w:color="auto"/>
                  </w:divBdr>
                </w:div>
              </w:divsChild>
            </w:div>
            <w:div w:id="1005018245">
              <w:marLeft w:val="0"/>
              <w:marRight w:val="0"/>
              <w:marTop w:val="0"/>
              <w:marBottom w:val="0"/>
              <w:divBdr>
                <w:top w:val="none" w:sz="0" w:space="0" w:color="auto"/>
                <w:left w:val="none" w:sz="0" w:space="0" w:color="auto"/>
                <w:bottom w:val="none" w:sz="0" w:space="0" w:color="auto"/>
                <w:right w:val="none" w:sz="0" w:space="0" w:color="auto"/>
              </w:divBdr>
              <w:divsChild>
                <w:div w:id="335305520">
                  <w:marLeft w:val="0"/>
                  <w:marRight w:val="0"/>
                  <w:marTop w:val="0"/>
                  <w:marBottom w:val="0"/>
                  <w:divBdr>
                    <w:top w:val="none" w:sz="0" w:space="0" w:color="auto"/>
                    <w:left w:val="none" w:sz="0" w:space="0" w:color="auto"/>
                    <w:bottom w:val="none" w:sz="0" w:space="0" w:color="auto"/>
                    <w:right w:val="none" w:sz="0" w:space="0" w:color="auto"/>
                  </w:divBdr>
                </w:div>
                <w:div w:id="1635910614">
                  <w:marLeft w:val="0"/>
                  <w:marRight w:val="0"/>
                  <w:marTop w:val="0"/>
                  <w:marBottom w:val="0"/>
                  <w:divBdr>
                    <w:top w:val="none" w:sz="0" w:space="0" w:color="auto"/>
                    <w:left w:val="none" w:sz="0" w:space="0" w:color="auto"/>
                    <w:bottom w:val="none" w:sz="0" w:space="0" w:color="auto"/>
                    <w:right w:val="none" w:sz="0" w:space="0" w:color="auto"/>
                  </w:divBdr>
                </w:div>
              </w:divsChild>
            </w:div>
            <w:div w:id="223761675">
              <w:marLeft w:val="0"/>
              <w:marRight w:val="0"/>
              <w:marTop w:val="0"/>
              <w:marBottom w:val="0"/>
              <w:divBdr>
                <w:top w:val="none" w:sz="0" w:space="0" w:color="auto"/>
                <w:left w:val="none" w:sz="0" w:space="0" w:color="auto"/>
                <w:bottom w:val="none" w:sz="0" w:space="0" w:color="auto"/>
                <w:right w:val="none" w:sz="0" w:space="0" w:color="auto"/>
              </w:divBdr>
              <w:divsChild>
                <w:div w:id="229658363">
                  <w:marLeft w:val="0"/>
                  <w:marRight w:val="0"/>
                  <w:marTop w:val="0"/>
                  <w:marBottom w:val="0"/>
                  <w:divBdr>
                    <w:top w:val="none" w:sz="0" w:space="0" w:color="auto"/>
                    <w:left w:val="none" w:sz="0" w:space="0" w:color="auto"/>
                    <w:bottom w:val="none" w:sz="0" w:space="0" w:color="auto"/>
                    <w:right w:val="none" w:sz="0" w:space="0" w:color="auto"/>
                  </w:divBdr>
                </w:div>
              </w:divsChild>
            </w:div>
            <w:div w:id="978193960">
              <w:marLeft w:val="0"/>
              <w:marRight w:val="0"/>
              <w:marTop w:val="0"/>
              <w:marBottom w:val="0"/>
              <w:divBdr>
                <w:top w:val="none" w:sz="0" w:space="0" w:color="auto"/>
                <w:left w:val="none" w:sz="0" w:space="0" w:color="auto"/>
                <w:bottom w:val="none" w:sz="0" w:space="0" w:color="auto"/>
                <w:right w:val="none" w:sz="0" w:space="0" w:color="auto"/>
              </w:divBdr>
              <w:divsChild>
                <w:div w:id="975526152">
                  <w:marLeft w:val="0"/>
                  <w:marRight w:val="0"/>
                  <w:marTop w:val="0"/>
                  <w:marBottom w:val="0"/>
                  <w:divBdr>
                    <w:top w:val="none" w:sz="0" w:space="0" w:color="auto"/>
                    <w:left w:val="none" w:sz="0" w:space="0" w:color="auto"/>
                    <w:bottom w:val="none" w:sz="0" w:space="0" w:color="auto"/>
                    <w:right w:val="none" w:sz="0" w:space="0" w:color="auto"/>
                  </w:divBdr>
                </w:div>
              </w:divsChild>
            </w:div>
            <w:div w:id="1909338093">
              <w:marLeft w:val="0"/>
              <w:marRight w:val="0"/>
              <w:marTop w:val="0"/>
              <w:marBottom w:val="0"/>
              <w:divBdr>
                <w:top w:val="none" w:sz="0" w:space="0" w:color="auto"/>
                <w:left w:val="none" w:sz="0" w:space="0" w:color="auto"/>
                <w:bottom w:val="none" w:sz="0" w:space="0" w:color="auto"/>
                <w:right w:val="none" w:sz="0" w:space="0" w:color="auto"/>
              </w:divBdr>
              <w:divsChild>
                <w:div w:id="810943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2793024">
      <w:bodyDiv w:val="1"/>
      <w:marLeft w:val="0"/>
      <w:marRight w:val="0"/>
      <w:marTop w:val="0"/>
      <w:marBottom w:val="0"/>
      <w:divBdr>
        <w:top w:val="none" w:sz="0" w:space="0" w:color="auto"/>
        <w:left w:val="none" w:sz="0" w:space="0" w:color="auto"/>
        <w:bottom w:val="none" w:sz="0" w:space="0" w:color="auto"/>
        <w:right w:val="none" w:sz="0" w:space="0" w:color="auto"/>
      </w:divBdr>
    </w:div>
    <w:div w:id="1821193978">
      <w:bodyDiv w:val="1"/>
      <w:marLeft w:val="0"/>
      <w:marRight w:val="0"/>
      <w:marTop w:val="0"/>
      <w:marBottom w:val="0"/>
      <w:divBdr>
        <w:top w:val="none" w:sz="0" w:space="0" w:color="auto"/>
        <w:left w:val="none" w:sz="0" w:space="0" w:color="auto"/>
        <w:bottom w:val="none" w:sz="0" w:space="0" w:color="auto"/>
        <w:right w:val="none" w:sz="0" w:space="0" w:color="auto"/>
      </w:divBdr>
    </w:div>
    <w:div w:id="1825579973">
      <w:bodyDiv w:val="1"/>
      <w:marLeft w:val="0"/>
      <w:marRight w:val="0"/>
      <w:marTop w:val="0"/>
      <w:marBottom w:val="0"/>
      <w:divBdr>
        <w:top w:val="none" w:sz="0" w:space="0" w:color="auto"/>
        <w:left w:val="none" w:sz="0" w:space="0" w:color="auto"/>
        <w:bottom w:val="none" w:sz="0" w:space="0" w:color="auto"/>
        <w:right w:val="none" w:sz="0" w:space="0" w:color="auto"/>
      </w:divBdr>
    </w:div>
    <w:div w:id="1842354929">
      <w:bodyDiv w:val="1"/>
      <w:marLeft w:val="0"/>
      <w:marRight w:val="0"/>
      <w:marTop w:val="0"/>
      <w:marBottom w:val="0"/>
      <w:divBdr>
        <w:top w:val="none" w:sz="0" w:space="0" w:color="auto"/>
        <w:left w:val="none" w:sz="0" w:space="0" w:color="auto"/>
        <w:bottom w:val="none" w:sz="0" w:space="0" w:color="auto"/>
        <w:right w:val="none" w:sz="0" w:space="0" w:color="auto"/>
      </w:divBdr>
    </w:div>
    <w:div w:id="1883974674">
      <w:bodyDiv w:val="1"/>
      <w:marLeft w:val="0"/>
      <w:marRight w:val="0"/>
      <w:marTop w:val="0"/>
      <w:marBottom w:val="0"/>
      <w:divBdr>
        <w:top w:val="none" w:sz="0" w:space="0" w:color="auto"/>
        <w:left w:val="none" w:sz="0" w:space="0" w:color="auto"/>
        <w:bottom w:val="none" w:sz="0" w:space="0" w:color="auto"/>
        <w:right w:val="none" w:sz="0" w:space="0" w:color="auto"/>
      </w:divBdr>
    </w:div>
    <w:div w:id="1971862639">
      <w:bodyDiv w:val="1"/>
      <w:marLeft w:val="0"/>
      <w:marRight w:val="0"/>
      <w:marTop w:val="0"/>
      <w:marBottom w:val="0"/>
      <w:divBdr>
        <w:top w:val="none" w:sz="0" w:space="0" w:color="auto"/>
        <w:left w:val="none" w:sz="0" w:space="0" w:color="auto"/>
        <w:bottom w:val="none" w:sz="0" w:space="0" w:color="auto"/>
        <w:right w:val="none" w:sz="0" w:space="0" w:color="auto"/>
      </w:divBdr>
    </w:div>
    <w:div w:id="2052918270">
      <w:bodyDiv w:val="1"/>
      <w:marLeft w:val="0"/>
      <w:marRight w:val="0"/>
      <w:marTop w:val="0"/>
      <w:marBottom w:val="0"/>
      <w:divBdr>
        <w:top w:val="none" w:sz="0" w:space="0" w:color="auto"/>
        <w:left w:val="none" w:sz="0" w:space="0" w:color="auto"/>
        <w:bottom w:val="none" w:sz="0" w:space="0" w:color="auto"/>
        <w:right w:val="none" w:sz="0" w:space="0" w:color="auto"/>
      </w:divBdr>
    </w:div>
    <w:div w:id="212187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urait.ru/bcode/490745" TargetMode="External"/><Relationship Id="rId13" Type="http://schemas.openxmlformats.org/officeDocument/2006/relationships/hyperlink" Target="http://www1.minfin.ru/ru/" TargetMode="External"/><Relationship Id="rId18" Type="http://schemas.openxmlformats.org/officeDocument/2006/relationships/hyperlink" Target="https://bbnt.ru/"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arb.ru/" TargetMode="External"/><Relationship Id="rId17" Type="http://schemas.openxmlformats.org/officeDocument/2006/relationships/hyperlink" Target="http://www.forecast.ru/" TargetMode="External"/><Relationship Id="rId2" Type="http://schemas.openxmlformats.org/officeDocument/2006/relationships/numbering" Target="numbering.xml"/><Relationship Id="rId16" Type="http://schemas.openxmlformats.org/officeDocument/2006/relationships/hyperlink" Target="http://www.roskazna.ru/"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br.ru/" TargetMode="External"/><Relationship Id="rId5" Type="http://schemas.openxmlformats.org/officeDocument/2006/relationships/webSettings" Target="webSettings.xml"/><Relationship Id="rId15" Type="http://schemas.openxmlformats.org/officeDocument/2006/relationships/hyperlink" Target="http://www.gks.ru/" TargetMode="External"/><Relationship Id="rId23" Type="http://schemas.openxmlformats.org/officeDocument/2006/relationships/theme" Target="theme/theme1.xml"/><Relationship Id="rId10" Type="http://schemas.openxmlformats.org/officeDocument/2006/relationships/hyperlink" Target="https://shfm.ranepa.ru/sites/default/files/books/bodi_merton_finansy_0.pdf" TargetMode="External"/><Relationship Id="rId19" Type="http://schemas.openxmlformats.org/officeDocument/2006/relationships/hyperlink" Target="https://www.iminfin.ru/" TargetMode="External"/><Relationship Id="rId4" Type="http://schemas.openxmlformats.org/officeDocument/2006/relationships/settings" Target="settings.xml"/><Relationship Id="rId9" Type="http://schemas.openxmlformats.org/officeDocument/2006/relationships/hyperlink" Target="https://urait.ru/bcode/490746" TargetMode="External"/><Relationship Id="rId14" Type="http://schemas.openxmlformats.org/officeDocument/2006/relationships/hyperlink" Target="http://www.nalog.ru/"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A27079-C1D3-4BE6-8D20-A3E8CE3AB1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1</Pages>
  <Words>11074</Words>
  <Characters>63126</Characters>
  <Application>Microsoft Office Word</Application>
  <DocSecurity>0</DocSecurity>
  <Lines>526</Lines>
  <Paragraphs>148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Васильева Светлана Юрьевна</cp:lastModifiedBy>
  <cp:revision>19</cp:revision>
  <cp:lastPrinted>2019-01-11T08:05:00Z</cp:lastPrinted>
  <dcterms:created xsi:type="dcterms:W3CDTF">2022-11-15T10:55:00Z</dcterms:created>
  <dcterms:modified xsi:type="dcterms:W3CDTF">2023-02-06T10:28:00Z</dcterms:modified>
</cp:coreProperties>
</file>